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B25" w:rsidRPr="00BD4B25" w:rsidRDefault="00BD4B25" w:rsidP="00BD4B25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D6EB2"/>
          <w:sz w:val="36"/>
          <w:szCs w:val="36"/>
        </w:rPr>
      </w:pPr>
      <w:r w:rsidRPr="00BD4B25">
        <w:rPr>
          <w:rFonts w:ascii="Times New Roman" w:eastAsia="Times New Roman" w:hAnsi="Times New Roman" w:cs="Times New Roman"/>
          <w:b/>
          <w:color w:val="0D6EB2"/>
          <w:sz w:val="36"/>
          <w:szCs w:val="36"/>
        </w:rPr>
        <w:t>Профилактика инфекционных заболеваний</w:t>
      </w:r>
    </w:p>
    <w:p w:rsidR="00BD4B25" w:rsidRPr="00BD4B25" w:rsidRDefault="00BD4B25" w:rsidP="00BD4B2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1E18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color w:val="201E18"/>
          <w:sz w:val="28"/>
          <w:szCs w:val="28"/>
        </w:rPr>
        <w:t> </w:t>
      </w:r>
    </w:p>
    <w:p w:rsidR="00BD4B25" w:rsidRDefault="00BD4B25" w:rsidP="00BD4B25">
      <w:pPr>
        <w:shd w:val="clear" w:color="auto" w:fill="FFFFFF"/>
        <w:spacing w:after="300" w:line="360" w:lineRule="atLeast"/>
        <w:jc w:val="center"/>
        <w:rPr>
          <w:rFonts w:ascii="Times New Roman" w:eastAsia="Times New Roman" w:hAnsi="Times New Roman" w:cs="Times New Roman"/>
          <w:b/>
          <w:bCs/>
          <w:color w:val="201E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01E18"/>
          <w:sz w:val="28"/>
          <w:szCs w:val="28"/>
        </w:rPr>
        <w:drawing>
          <wp:inline distT="0" distB="0" distL="0" distR="0">
            <wp:extent cx="4238625" cy="3067050"/>
            <wp:effectExtent l="19050" t="0" r="9525" b="0"/>
            <wp:docPr id="29" name="Рисунок 29" descr="D:\c29cecd0269b551d1f6bf36e7135c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c29cecd0269b551d1f6bf36e7135ca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65" cy="306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25" w:rsidRPr="00BD4B25" w:rsidRDefault="003E4293" w:rsidP="003E4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Инфекционные болезни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людей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это большая группа заболеваний, вызываемых вирусами, бактериями, простейшими.</w:t>
      </w:r>
    </w:p>
    <w:p w:rsidR="00BD4B25" w:rsidRPr="00BD4B25" w:rsidRDefault="00BD4B25" w:rsidP="003E4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На протяжении всей истории человечество активно борется с инфекциями, но и в наши дни четверть заболеваний в мире обусловлена инфекциями. Ликвидация одной инфекцией сопровождается появление новой.</w:t>
      </w:r>
    </w:p>
    <w:p w:rsidR="00BD4B25" w:rsidRDefault="00BD4B25" w:rsidP="003E4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Инфекционные болезни на протяжении многих столетий были и остаются наиболее опасными болезнями из-за быстрого распространения, способности вызывать вспышки и неблагоприятные смертельные исходы.</w:t>
      </w:r>
    </w:p>
    <w:p w:rsidR="003E4293" w:rsidRPr="00BD4B25" w:rsidRDefault="003E4293" w:rsidP="003E4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4B25" w:rsidRPr="00BD4B25" w:rsidRDefault="00BD4B25" w:rsidP="003E42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течения заболевания, его исход зависят от ряда условий:</w:t>
      </w:r>
    </w:p>
    <w:p w:rsidR="00BD4B25" w:rsidRPr="00BD4B25" w:rsidRDefault="00BD4B25" w:rsidP="003E429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состояние местной защиты (неповрежденный кожный покров, слизистые оболочки, состояние микрофлоры);</w:t>
      </w:r>
    </w:p>
    <w:p w:rsidR="00BD4B25" w:rsidRPr="00BD4B25" w:rsidRDefault="00BD4B25" w:rsidP="003E429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состояния иммунитета;</w:t>
      </w:r>
    </w:p>
    <w:p w:rsidR="00BD4B25" w:rsidRPr="00BD4B25" w:rsidRDefault="00BD4B25" w:rsidP="003E429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инфицирующей дозы микробов, способности их вызывать заболевания;</w:t>
      </w:r>
    </w:p>
    <w:p w:rsidR="00BD4B25" w:rsidRPr="00BD4B25" w:rsidRDefault="00BD4B25" w:rsidP="003E429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факторов риска.</w:t>
      </w:r>
    </w:p>
    <w:p w:rsidR="00BD4B25" w:rsidRPr="00BD4B25" w:rsidRDefault="00BD4B25" w:rsidP="003E429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Здоровый организм, как правило, переносит инфекции в легкой форме без осложнений. К факторам риска тяжелого течения относят: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моральные, психические травмы, стрессы;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тяжелые длительные, изнуряющие организм болезни;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плохие жилищно-бытовые условия, непосильный физический труд;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недостаточное, некачественное, нерегулярное питание;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4B25">
        <w:rPr>
          <w:rFonts w:ascii="Times New Roman" w:eastAsia="Times New Roman" w:hAnsi="Times New Roman" w:cs="Times New Roman"/>
          <w:sz w:val="28"/>
          <w:szCs w:val="28"/>
        </w:rPr>
        <w:t>переохлаждение, перегревание, сопровождающиеся резким ослаблением организма, особенно его иммунной системы;</w:t>
      </w:r>
      <w:proofErr w:type="gramEnd"/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несоблюдение, нарушение правил личной гигиены;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нарушение гигиены жилища, служебных помещений; плохие бытовые условия, скученность;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 обращение к помощи врача;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lastRenderedPageBreak/>
        <w:t>употребление для питья, а также при умывании некачественной воды;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употребление пищи, зараженной возбудителями инфекционных болезней: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отказ от прививок;</w:t>
      </w:r>
    </w:p>
    <w:p w:rsidR="00BD4B25" w:rsidRPr="00BD4B25" w:rsidRDefault="00BD4B25" w:rsidP="00BD4B25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алкоголизм, наркомания, беспорядочная половая жизнь.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 xml:space="preserve">Человек на протяжении всей жизни сталкивается с инфекционными заболеваниями. Возможность предупреждения распространения </w:t>
      </w:r>
      <w:proofErr w:type="gramStart"/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инфекционных</w:t>
      </w:r>
      <w:proofErr w:type="gramEnd"/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 xml:space="preserve"> заболевания напрямую зависит от их пути проникновения в организм.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К основным путям передачи инфекции относят: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ВОЗДУШНО-КАПЕЛЬНЫЙ.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 Предполагает передачу возбудителя от человека к человеку при вдыхании воздуха, наполненного бактериями и вирусами, которые выделяются больным при кашле, чихании, разговоре. </w:t>
      </w:r>
      <w:proofErr w:type="gramStart"/>
      <w:r w:rsidRPr="00BD4B25">
        <w:rPr>
          <w:rFonts w:ascii="Times New Roman" w:eastAsia="Times New Roman" w:hAnsi="Times New Roman" w:cs="Times New Roman"/>
          <w:sz w:val="28"/>
          <w:szCs w:val="28"/>
        </w:rPr>
        <w:t>К данному виду заболеваний относятся все виды острых респираторных вирусных инфекций: грипп, Covid-19, коклюш, корь, ветряная оспа, краснуха, туберкулез, а также менингококковая и аденовирусная инфекции;</w:t>
      </w:r>
      <w:proofErr w:type="gramEnd"/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КОНТАКТНЫЙ.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 Передаются при непосредственном контакте с возбудителем инфекции. Такими заболеваниями могу являться герпес, чесотка, столбняк, газовая гангрена, гельминты и бруцеллез.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ТРАНСМИССИВНЫЙ.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 Передаются через укусы насекомых (сыпной тиф, малярия, чума, энцефалит).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Любое заболевание проще предупредить, чем лечить. Профилактика инфекционных заболеваний позволяет предотвратить вспышки, эпидемии, пандемии.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Выделяют следующие виды профилактики:</w:t>
      </w:r>
    </w:p>
    <w:p w:rsidR="00BD4B25" w:rsidRPr="00BD4B25" w:rsidRDefault="00BD4B25" w:rsidP="00BD4B25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специфическую и неспецифическую;</w:t>
      </w:r>
    </w:p>
    <w:p w:rsidR="00BD4B25" w:rsidRPr="00BD4B25" w:rsidRDefault="00BD4B25" w:rsidP="00BD4B25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общественную и индивидуальную профилактику;</w:t>
      </w:r>
    </w:p>
    <w:p w:rsidR="00BD4B25" w:rsidRDefault="00BD4B25" w:rsidP="00BD4B25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первичную и вторичную.</w:t>
      </w:r>
    </w:p>
    <w:p w:rsidR="00BD4B25" w:rsidRPr="00BD4B25" w:rsidRDefault="00BD4B25" w:rsidP="00BD4B25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4B25" w:rsidRPr="00BD4B25" w:rsidRDefault="00BD4B25" w:rsidP="00BD4B25">
      <w:pPr>
        <w:shd w:val="clear" w:color="auto" w:fill="FFFFFF"/>
        <w:spacing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Специфическая профилактика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267075"/>
            <wp:effectExtent l="19050" t="0" r="0" b="0"/>
            <wp:docPr id="1" name="Рисунок 1" descr="profilaktika-infekcij-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aktika-infekcij-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Специфическая профилактика предупреждает заболеваемость от конкретной инфекции, является самым эффективным методом по предупреждению инфекционных заболеваний. </w:t>
      </w: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Вакцинация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 позволяет в 100 % предупредить смертельный исход и тяжелое течение заболевания, в 80-90 % случаях предупредить непосредственно развитие болезни. Благодаря внедрению вакцинации на планете ликвидирована натуральная оспа.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В настоящее время национальный календарь профилактических прививок предусматривает профилактику 11 инфекций (вирусный гепатит</w:t>
      </w:r>
      <w:proofErr w:type="gramStart"/>
      <w:r w:rsidRPr="00BD4B25">
        <w:rPr>
          <w:rFonts w:ascii="Times New Roman" w:eastAsia="Times New Roman" w:hAnsi="Times New Roman" w:cs="Times New Roman"/>
          <w:sz w:val="28"/>
          <w:szCs w:val="28"/>
        </w:rPr>
        <w:t> В</w:t>
      </w:r>
      <w:proofErr w:type="gram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, туберкулез, пневмококковая инфекция,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гемофильная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 инфекция, коклюш, дифтерию, столбняк, корь, краснуху, паротит, полиомиелит). В целях предупреждения, ограничения распространения и ликвидации инфекционных болезней проводится иммунопрофилактика путем проведения профилактических прививок.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Необходимо помнить: чем больше людей вакцинировано, тем выше коллективный иммунитет и более сильный барьер для инфекционных заболеваний. Победить инфекцию можно, если вакцинацией будет охвачено все население. Уровень коллективного иммунитета определяется в каждом конкретном случае возбудителем.</w:t>
      </w:r>
    </w:p>
    <w:p w:rsidR="00BD4B25" w:rsidRPr="00BD4B25" w:rsidRDefault="00BD4B25" w:rsidP="00BD4B25">
      <w:pPr>
        <w:shd w:val="clear" w:color="auto" w:fill="FFFFFF"/>
        <w:spacing w:before="375"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Неспецифическая профилактика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Неспецифическая профилактика предполагает соблюдение простых правил и рекомендаций по защите от различных инфекционных заболеваний.</w:t>
      </w:r>
    </w:p>
    <w:p w:rsidR="00BD4B25" w:rsidRPr="00BD4B25" w:rsidRDefault="00BD4B25" w:rsidP="00BD4B25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Меры профилактики воздушно-капельных инфекционных заболеваний</w:t>
      </w:r>
    </w:p>
    <w:p w:rsidR="00BD4B25" w:rsidRPr="00BD4B25" w:rsidRDefault="00BD4B25" w:rsidP="00BD4B25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ежедневное проведение влажной уборки с использованием дезинфицирующих средств;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057525"/>
            <wp:effectExtent l="19050" t="0" r="0" b="0"/>
            <wp:docPr id="2" name="Рисунок 2" descr="profilaktika-infekcij-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aktika-infekcij-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ношение масок и регулярная их смена;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соблюдение этикета кашля;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соблюдение социальной дистанции;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регулярное проветривание помещений;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промывание слизистых носа и ротоглотки после посещения общественных мест физиологическими растворами (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Аквамарис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Мирамистин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соблюдение основных правил личной гигиены (тщательное мытье рук, использование собственного полотенца);</w:t>
      </w:r>
    </w:p>
    <w:p w:rsidR="00BD4B25" w:rsidRPr="00BD4B25" w:rsidRDefault="00BD4B25" w:rsidP="00BD4B25">
      <w:pPr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ограничение контактов в период распространения инфекции, отказ от посещения мест скопления народа и увеселительных мероприятий до момента окончания эпидемии.</w:t>
      </w:r>
    </w:p>
    <w:p w:rsidR="00BD4B25" w:rsidRPr="00BD4B25" w:rsidRDefault="00BD4B25" w:rsidP="00BD4B25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Меры профилактики кишечных инфекционных заболеваний</w:t>
      </w:r>
      <w:r w:rsidR="003E429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 xml:space="preserve"> с фекально-оральным путем передачи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соблюдение правил хранения употребляемых в пищу продуктов;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мытье рук с мылом после прихода с улицы и посещения туалета, а также перед едой;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мытье продуктов с использованием разрешенных моющих средств;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контроль сроков годности, указанных на упаковках приобретаемых продуктов;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исключение прямого контакта готовых к употреблению и сырых продуктов (особенно мясных изделий и рыбы);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подвергание сырых продуктов тщательной термической обработке при приготовлении пищи;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отсутствие насекомых, животных, являющихся переносчиками возбудителей;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 оставлять приготовленные блюда надолго на столе;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 хранить готовые продукты в холодильнике дольше положенного срока;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для питья только кипяченую или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бутилированную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 воду;</w:t>
      </w:r>
    </w:p>
    <w:p w:rsidR="00BD4B25" w:rsidRPr="00BD4B25" w:rsidRDefault="00BD4B25" w:rsidP="00BD4B25">
      <w:pPr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lastRenderedPageBreak/>
        <w:t>купаться в водоемах, оборудованных и предназначенных для этого местах, при купании в открытых водоемах избегать заглатывания воды.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Если источником инфекции являются домашние животные, то осуществляются ветеринарные мероприятия по их оздоровлению. В тех случаях, когда источником инфекции служат синантропные животные — грызуны (мыши, крысы), проводится дератизация. В природных очагах, где источником инфекции являются дикие животные, при необходимости численность их популяции уменьшают путем истребления до безопасного уровня, предотвращающего заражение человека</w:t>
      </w:r>
    </w:p>
    <w:p w:rsidR="00BD4B25" w:rsidRPr="00BD4B25" w:rsidRDefault="00BD4B25" w:rsidP="00BD4B25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Профилактика при контактно-бытовом заражении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использование индивидуальных средств гигиены: полотенец, зубных щеток, расчесок, наборов для маникюра и педикюра;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частое проветривание помещений;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поддержание оптимальной влажности, особенно важно в отопительный сезон;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тщательная обработка предметов и вещей, которыми пользуются многие люди (например, игрушки в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>/саду);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ограничение посещения общественных мест (бани, сауны);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исключение случайных половых связей;</w:t>
      </w:r>
    </w:p>
    <w:p w:rsidR="00BD4B25" w:rsidRPr="00BD4B25" w:rsidRDefault="00BD4B25" w:rsidP="00BD4B25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регулярное мытье рук с мылом или использование вне дома влажных салфеток и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антимикробных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 средств;</w:t>
      </w:r>
    </w:p>
    <w:p w:rsidR="00BD4B25" w:rsidRPr="00BD4B25" w:rsidRDefault="00BD4B25" w:rsidP="00BD4B25">
      <w:pPr>
        <w:shd w:val="clear" w:color="auto" w:fill="FFFFFF"/>
        <w:spacing w:after="30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038475"/>
            <wp:effectExtent l="19050" t="0" r="0" b="0"/>
            <wp:docPr id="3" name="Рисунок 3" descr="profilaktika-infekcij-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aktika-infekcij-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25" w:rsidRPr="00BD4B25" w:rsidRDefault="00BD4B25" w:rsidP="00BD4B25">
      <w:pPr>
        <w:numPr>
          <w:ilvl w:val="0"/>
          <w:numId w:val="8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не следует часто трогать нос и рот, так как через них в организм могут проникнуть вирусы;</w:t>
      </w:r>
    </w:p>
    <w:p w:rsidR="00BD4B25" w:rsidRPr="00BD4B25" w:rsidRDefault="00BD4B25" w:rsidP="00BD4B25">
      <w:pPr>
        <w:numPr>
          <w:ilvl w:val="0"/>
          <w:numId w:val="8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тщательная обработка предметов и вещей, используемых большим количеством людей одновременно (к примеру, игрушки в детском саду).</w:t>
      </w:r>
    </w:p>
    <w:p w:rsidR="00BD4B25" w:rsidRPr="00BD4B25" w:rsidRDefault="00BD4B25" w:rsidP="00BD4B25">
      <w:pPr>
        <w:shd w:val="clear" w:color="auto" w:fill="FFFFFF"/>
        <w:spacing w:before="375" w:after="37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sz w:val="28"/>
          <w:szCs w:val="28"/>
        </w:rPr>
        <w:t>Профилактика при трансмиссивных заболеваниях</w:t>
      </w:r>
    </w:p>
    <w:p w:rsidR="00BD4B25" w:rsidRPr="00BD4B25" w:rsidRDefault="00BD4B25" w:rsidP="00BD4B25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 личных средств защиты от нападения насекомых (защитная одежда, обувь);</w:t>
      </w:r>
    </w:p>
    <w:p w:rsidR="00BD4B25" w:rsidRPr="00BD4B25" w:rsidRDefault="00BD4B25" w:rsidP="00BD4B25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применять специальные отпугивающие средства (репеллентов);</w:t>
      </w:r>
    </w:p>
    <w:p w:rsidR="00BD4B25" w:rsidRPr="00BD4B25" w:rsidRDefault="00BD4B25" w:rsidP="00BD4B25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уничтожение переносчиков возбудителей;</w:t>
      </w:r>
    </w:p>
    <w:p w:rsidR="00BD4B25" w:rsidRPr="00BD4B25" w:rsidRDefault="00BD4B25" w:rsidP="00BD4B25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избегать длительных прогулок в лесополосе, а также в парках и скверах городов в период повышенной активности насекомых, отдавать предпочтение местам, прошедшим </w:t>
      </w: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акарицидную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 обработку;</w:t>
      </w:r>
    </w:p>
    <w:p w:rsidR="00BD4B25" w:rsidRPr="00BD4B25" w:rsidRDefault="00BD4B25" w:rsidP="00BD4B25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отказаться от поездок в экваториальные страны;</w:t>
      </w:r>
    </w:p>
    <w:p w:rsidR="003E4293" w:rsidRDefault="00BD4B25" w:rsidP="00BD4B25">
      <w:pPr>
        <w:numPr>
          <w:ilvl w:val="0"/>
          <w:numId w:val="9"/>
        </w:num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устанавливать в помещениях москитные сетки.</w:t>
      </w:r>
    </w:p>
    <w:p w:rsidR="00BD4B25" w:rsidRPr="00BD4B25" w:rsidRDefault="00BD4B25" w:rsidP="003E4293">
      <w:pPr>
        <w:shd w:val="clear" w:color="auto" w:fill="FFFFFF"/>
        <w:spacing w:after="300" w:line="36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Неспецифическая профилактика</w:t>
      </w:r>
      <w:r w:rsidRPr="00BD4B25">
        <w:rPr>
          <w:rFonts w:ascii="Times New Roman" w:eastAsia="Times New Roman" w:hAnsi="Times New Roman" w:cs="Times New Roman"/>
          <w:sz w:val="28"/>
          <w:szCs w:val="28"/>
        </w:rPr>
        <w:t> предполагает выполнение не только санитарно-гигиенических мероприятий, но и оздоровительных процедур. Для каждого человека доступна индивидуальная профилактика:</w:t>
      </w:r>
    </w:p>
    <w:p w:rsidR="00BD4B25" w:rsidRPr="00BD4B25" w:rsidRDefault="00BD4B25" w:rsidP="00BD4B25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жизни;</w:t>
      </w:r>
    </w:p>
    <w:p w:rsidR="00BD4B25" w:rsidRPr="00BD4B25" w:rsidRDefault="00BD4B25" w:rsidP="00BD4B25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4B25">
        <w:rPr>
          <w:rFonts w:ascii="Times New Roman" w:eastAsia="Times New Roman" w:hAnsi="Times New Roman" w:cs="Times New Roman"/>
          <w:sz w:val="28"/>
          <w:szCs w:val="28"/>
        </w:rPr>
        <w:t>придерживание</w:t>
      </w:r>
      <w:proofErr w:type="spellEnd"/>
      <w:r w:rsidRPr="00BD4B25">
        <w:rPr>
          <w:rFonts w:ascii="Times New Roman" w:eastAsia="Times New Roman" w:hAnsi="Times New Roman" w:cs="Times New Roman"/>
          <w:sz w:val="28"/>
          <w:szCs w:val="28"/>
        </w:rPr>
        <w:t xml:space="preserve"> принципов распорядка дня, режима труда и отдыха, оптимальной продолжительности сна;</w:t>
      </w:r>
    </w:p>
    <w:p w:rsidR="00BD4B25" w:rsidRPr="00BD4B25" w:rsidRDefault="00BD4B25" w:rsidP="00BD4B25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включение в рацион питания свежих овощей и фруктов, соков;</w:t>
      </w:r>
    </w:p>
    <w:p w:rsidR="00BD4B25" w:rsidRPr="00BD4B25" w:rsidRDefault="00BD4B25" w:rsidP="00BD4B25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закаливание организма с использованием различных водных процедур;</w:t>
      </w:r>
    </w:p>
    <w:p w:rsidR="00BD4B25" w:rsidRPr="00BD4B25" w:rsidRDefault="00BD4B25" w:rsidP="00BD4B25">
      <w:pPr>
        <w:numPr>
          <w:ilvl w:val="0"/>
          <w:numId w:val="1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sz w:val="28"/>
          <w:szCs w:val="28"/>
        </w:rPr>
        <w:t>ежедневная зарядка, выполнение регулярных физических упражнений. 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Индивидуальная профилактика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направлена на повышение устойчивости конкретного организма и предусматривает: прививки, закаливание, прогулки на свежем воздухе, занятия спортом, правильное питание, соблюдение правил личной гигиены, отказ от вредных привычек, быта и отдыха, охрану окружающей среды.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Общественная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профилактика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 включает систему мероприятий по охране здоровья коллективов: создание здоровых и безопасных условий труда и быта на производстве, на рабочем месте.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Первичная профилактика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D4B2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система мер предупреждения возникновения и воздействия факторов риска развития заболеваний (вакцинация, рациональный режим труда и отдыха, рациональное качественное питание, физическая активность, охрана окружающей среды и т. д.). Ряд мероприятий первичной профилактики может осуществляться в масштабах государства.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="00BD4B25" w:rsidRPr="00BD4B25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Вторичная профилактика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D4B2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комплекс мероприятий, направленных на устранение выраженных факторов риска, которые при определенных условиях (стресс, ослабление иммунитета, чрезмерные нагрузки на любые другие функциональные системы организма) могут привести к возникновению, обострению и рецидиву заболевания. Наиболее эффективным методом вторичной профилактики является диспансеризация как комплексный метод раннего выявления заболеваний, динамического наблюдения, направленного лечения, рационального последовательного оздоровления.</w:t>
      </w:r>
    </w:p>
    <w:p w:rsidR="00BD4B25" w:rsidRPr="00BD4B25" w:rsidRDefault="003E4293" w:rsidP="00BD4B25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BD4B25" w:rsidRPr="00BD4B25">
        <w:rPr>
          <w:rFonts w:ascii="Times New Roman" w:eastAsia="Times New Roman" w:hAnsi="Times New Roman" w:cs="Times New Roman"/>
          <w:sz w:val="28"/>
          <w:szCs w:val="28"/>
        </w:rPr>
        <w:t>Каким бы не был метод профилактики, его использование поможет предотвратить инфекционное заболевание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4B25" w:rsidRPr="00BD4B25" w:rsidRDefault="00BD4B25" w:rsidP="00BD4B25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543175"/>
            <wp:effectExtent l="19050" t="0" r="0" b="0"/>
            <wp:docPr id="4" name="Рисунок 4" descr="profilaktika-infekcij-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ilaktika-infekcij-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F2" w:rsidRPr="00BD4B25" w:rsidRDefault="006C34F2">
      <w:pPr>
        <w:rPr>
          <w:rFonts w:ascii="Times New Roman" w:hAnsi="Times New Roman" w:cs="Times New Roman"/>
          <w:sz w:val="28"/>
          <w:szCs w:val="28"/>
        </w:rPr>
      </w:pPr>
    </w:p>
    <w:sectPr w:rsidR="006C34F2" w:rsidRPr="00BD4B25" w:rsidSect="00BD4B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8C3"/>
    <w:multiLevelType w:val="multilevel"/>
    <w:tmpl w:val="F1C0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12E81"/>
    <w:multiLevelType w:val="multilevel"/>
    <w:tmpl w:val="73C8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E100B"/>
    <w:multiLevelType w:val="multilevel"/>
    <w:tmpl w:val="5FF0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23B3C"/>
    <w:multiLevelType w:val="multilevel"/>
    <w:tmpl w:val="6C1A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FF5CBC"/>
    <w:multiLevelType w:val="multilevel"/>
    <w:tmpl w:val="AF06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52571"/>
    <w:multiLevelType w:val="multilevel"/>
    <w:tmpl w:val="3CD4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B76D05"/>
    <w:multiLevelType w:val="multilevel"/>
    <w:tmpl w:val="4E3E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D156E"/>
    <w:multiLevelType w:val="multilevel"/>
    <w:tmpl w:val="D70A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7F4F1F"/>
    <w:multiLevelType w:val="multilevel"/>
    <w:tmpl w:val="1B8A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FE399D"/>
    <w:multiLevelType w:val="multilevel"/>
    <w:tmpl w:val="05F28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B80E32"/>
    <w:multiLevelType w:val="multilevel"/>
    <w:tmpl w:val="8B54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4B25"/>
    <w:rsid w:val="003E4293"/>
    <w:rsid w:val="006C34F2"/>
    <w:rsid w:val="00BD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4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D4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4B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D4B2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D4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150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3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992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laktika.tomsk.ru/upload/medialibrary/635/63573348e18401f0dcced21a4bb778ae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rofilaktika.tomsk.ru/upload/medialibrary/b1c/b1c2d9411cf0299443a9c635c65a375b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filaktika.tomsk.ru/upload/medialibrary/65e/65e988800068da4eb6410bec7a8a644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profilaktika.tomsk.ru/upload/medialibrary/2b8/2b8449cee0befd03199f6925366ad7d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2024-02-14T08:22:00Z</dcterms:created>
  <dcterms:modified xsi:type="dcterms:W3CDTF">2024-02-14T08:37:00Z</dcterms:modified>
</cp:coreProperties>
</file>