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DB" w:rsidRPr="005F61DB" w:rsidRDefault="005F61DB" w:rsidP="005F61DB">
      <w:pPr>
        <w:shd w:val="clear" w:color="auto" w:fill="FFFFFF"/>
        <w:spacing w:after="0" w:line="240" w:lineRule="auto"/>
        <w:jc w:val="center"/>
        <w:rPr>
          <w:rFonts w:ascii="Times New Roman" w:hAnsi="Times New Roman" w:cs="Times New Roman"/>
          <w:b/>
          <w:bCs/>
          <w:color w:val="189824"/>
        </w:rPr>
      </w:pPr>
      <w:r w:rsidRPr="005F61DB">
        <w:rPr>
          <w:rFonts w:ascii="Times New Roman" w:hAnsi="Times New Roman" w:cs="Times New Roman"/>
          <w:b/>
          <w:bCs/>
          <w:color w:val="189824"/>
        </w:rPr>
        <w:t xml:space="preserve">Индивидуальный предприниматель </w:t>
      </w:r>
      <w:proofErr w:type="spellStart"/>
      <w:r w:rsidRPr="005F61DB">
        <w:rPr>
          <w:rFonts w:ascii="Times New Roman" w:hAnsi="Times New Roman" w:cs="Times New Roman"/>
          <w:b/>
          <w:bCs/>
          <w:color w:val="189824"/>
        </w:rPr>
        <w:t>Авдиенко</w:t>
      </w:r>
      <w:proofErr w:type="spellEnd"/>
      <w:r w:rsidRPr="005F61DB">
        <w:rPr>
          <w:rFonts w:ascii="Times New Roman" w:hAnsi="Times New Roman" w:cs="Times New Roman"/>
          <w:b/>
          <w:bCs/>
          <w:color w:val="189824"/>
        </w:rPr>
        <w:t xml:space="preserve"> Ольга Сергеевна</w:t>
      </w:r>
    </w:p>
    <w:p w:rsidR="005F61DB" w:rsidRPr="005F61DB" w:rsidRDefault="005F61DB" w:rsidP="005F61DB">
      <w:pPr>
        <w:shd w:val="clear" w:color="auto" w:fill="FFFFFF"/>
        <w:spacing w:after="0" w:line="240" w:lineRule="auto"/>
        <w:jc w:val="center"/>
        <w:rPr>
          <w:rFonts w:ascii="Times New Roman" w:eastAsia="Times New Roman" w:hAnsi="Times New Roman" w:cs="Times New Roman"/>
          <w:b/>
          <w:bCs/>
          <w:iCs/>
          <w:spacing w:val="-12"/>
          <w:sz w:val="18"/>
          <w:szCs w:val="18"/>
        </w:rPr>
      </w:pPr>
      <w:r w:rsidRPr="005F61DB">
        <w:rPr>
          <w:rFonts w:ascii="Times New Roman" w:hAnsi="Times New Roman" w:cs="Times New Roman"/>
          <w:b/>
          <w:bCs/>
          <w:sz w:val="18"/>
          <w:szCs w:val="18"/>
        </w:rPr>
        <w:t>ОГР</w:t>
      </w:r>
      <w:r>
        <w:rPr>
          <w:rFonts w:ascii="Times New Roman" w:hAnsi="Times New Roman" w:cs="Times New Roman"/>
          <w:b/>
          <w:bCs/>
          <w:sz w:val="18"/>
          <w:szCs w:val="18"/>
        </w:rPr>
        <w:t>ИП</w:t>
      </w:r>
      <w:r w:rsidRPr="005F61DB">
        <w:rPr>
          <w:rFonts w:ascii="Times New Roman" w:hAnsi="Times New Roman" w:cs="Times New Roman"/>
          <w:b/>
          <w:bCs/>
          <w:sz w:val="18"/>
          <w:szCs w:val="18"/>
        </w:rPr>
        <w:t xml:space="preserve"> </w:t>
      </w:r>
      <w:r w:rsidRPr="005F61DB">
        <w:rPr>
          <w:rFonts w:ascii="Times New Roman" w:hAnsi="Times New Roman" w:cs="Times New Roman"/>
          <w:b/>
          <w:sz w:val="18"/>
          <w:szCs w:val="18"/>
        </w:rPr>
        <w:t>310617416100030, ИНН 614311966301</w:t>
      </w:r>
    </w:p>
    <w:p w:rsidR="005F61DB" w:rsidRPr="005F61DB" w:rsidRDefault="005F61DB" w:rsidP="005F61DB">
      <w:pPr>
        <w:shd w:val="clear" w:color="auto" w:fill="FFFFFF"/>
        <w:spacing w:after="0" w:line="240" w:lineRule="auto"/>
        <w:jc w:val="center"/>
        <w:rPr>
          <w:rFonts w:ascii="Times New Roman" w:hAnsi="Times New Roman" w:cs="Times New Roman"/>
          <w:b/>
          <w:bCs/>
          <w:iCs/>
          <w:color w:val="000000"/>
          <w:sz w:val="18"/>
          <w:szCs w:val="18"/>
        </w:rPr>
      </w:pPr>
      <w:r w:rsidRPr="005F61DB">
        <w:rPr>
          <w:rFonts w:ascii="Times New Roman" w:hAnsi="Times New Roman" w:cs="Times New Roman"/>
          <w:b/>
          <w:sz w:val="18"/>
          <w:szCs w:val="18"/>
        </w:rPr>
        <w:t>Адрес:</w:t>
      </w:r>
      <w:r w:rsidRPr="005F61DB">
        <w:rPr>
          <w:rFonts w:ascii="Times New Roman" w:hAnsi="Times New Roman" w:cs="Times New Roman"/>
          <w:b/>
          <w:bCs/>
          <w:iCs/>
          <w:color w:val="000000"/>
          <w:sz w:val="18"/>
          <w:szCs w:val="18"/>
        </w:rPr>
        <w:t xml:space="preserve"> 347370,  Ростовская область, г</w:t>
      </w:r>
      <w:proofErr w:type="gramStart"/>
      <w:r w:rsidRPr="005F61DB">
        <w:rPr>
          <w:rFonts w:ascii="Times New Roman" w:hAnsi="Times New Roman" w:cs="Times New Roman"/>
          <w:b/>
          <w:bCs/>
          <w:iCs/>
          <w:color w:val="000000"/>
          <w:sz w:val="18"/>
          <w:szCs w:val="18"/>
        </w:rPr>
        <w:t>.В</w:t>
      </w:r>
      <w:proofErr w:type="gramEnd"/>
      <w:r w:rsidRPr="005F61DB">
        <w:rPr>
          <w:rFonts w:ascii="Times New Roman" w:hAnsi="Times New Roman" w:cs="Times New Roman"/>
          <w:b/>
          <w:bCs/>
          <w:iCs/>
          <w:color w:val="000000"/>
          <w:sz w:val="18"/>
          <w:szCs w:val="18"/>
        </w:rPr>
        <w:t>олгодонск, ул.Ленина д.95 кв.43,</w:t>
      </w:r>
    </w:p>
    <w:p w:rsidR="005F61DB" w:rsidRPr="005F61DB" w:rsidRDefault="005F61DB" w:rsidP="005F61DB">
      <w:pPr>
        <w:shd w:val="clear" w:color="auto" w:fill="FFFFFF"/>
        <w:spacing w:after="0" w:line="240" w:lineRule="auto"/>
        <w:jc w:val="center"/>
        <w:rPr>
          <w:rFonts w:ascii="Times New Roman" w:eastAsia="Times New Roman" w:hAnsi="Times New Roman" w:cs="Times New Roman"/>
          <w:b/>
          <w:bCs/>
          <w:iCs/>
          <w:spacing w:val="-9"/>
          <w:sz w:val="18"/>
          <w:szCs w:val="18"/>
          <w:lang w:val="en-US"/>
        </w:rPr>
      </w:pPr>
      <w:r w:rsidRPr="005F61DB">
        <w:rPr>
          <w:rFonts w:ascii="Times New Roman" w:hAnsi="Times New Roman" w:cs="Times New Roman"/>
          <w:b/>
          <w:bCs/>
          <w:iCs/>
          <w:color w:val="000000"/>
          <w:sz w:val="18"/>
          <w:szCs w:val="18"/>
        </w:rPr>
        <w:t>тел</w:t>
      </w:r>
      <w:r w:rsidRPr="005F61DB">
        <w:rPr>
          <w:rFonts w:ascii="Times New Roman" w:hAnsi="Times New Roman" w:cs="Times New Roman"/>
          <w:b/>
          <w:bCs/>
          <w:iCs/>
          <w:color w:val="000000"/>
          <w:sz w:val="18"/>
          <w:szCs w:val="18"/>
          <w:lang w:val="en-US"/>
        </w:rPr>
        <w:t>. 8-929-821-31-99,</w:t>
      </w:r>
      <w:r w:rsidRPr="005F61DB">
        <w:rPr>
          <w:rFonts w:ascii="Times New Roman" w:eastAsia="Times New Roman" w:hAnsi="Times New Roman" w:cs="Times New Roman"/>
          <w:b/>
          <w:bCs/>
          <w:iCs/>
          <w:spacing w:val="-9"/>
          <w:sz w:val="18"/>
          <w:szCs w:val="18"/>
          <w:lang w:val="en-US"/>
        </w:rPr>
        <w:t xml:space="preserve"> e-mail: </w:t>
      </w:r>
      <w:hyperlink r:id="rId8" w:history="1">
        <w:r w:rsidRPr="005F61DB">
          <w:rPr>
            <w:rStyle w:val="a9"/>
            <w:rFonts w:ascii="Times New Roman" w:eastAsia="Times New Roman" w:hAnsi="Times New Roman" w:cs="Times New Roman"/>
            <w:iCs/>
            <w:spacing w:val="-9"/>
            <w:sz w:val="18"/>
            <w:szCs w:val="18"/>
            <w:lang w:val="en-US"/>
          </w:rPr>
          <w:t>ocenka777@mail.ru</w:t>
        </w:r>
      </w:hyperlink>
    </w:p>
    <w:p w:rsidR="005F61DB" w:rsidRPr="005F61DB" w:rsidRDefault="002D5D01" w:rsidP="005F61DB">
      <w:pPr>
        <w:spacing w:after="0" w:line="240" w:lineRule="auto"/>
        <w:rPr>
          <w:rFonts w:ascii="Times New Roman" w:hAnsi="Times New Roman" w:cs="Times New Roman"/>
          <w:b/>
          <w:bCs/>
          <w:i/>
          <w:iCs/>
          <w:color w:val="000000"/>
          <w:u w:val="single"/>
          <w:lang w:val="en-US"/>
        </w:rPr>
      </w:pPr>
      <w:r>
        <w:rPr>
          <w:rFonts w:ascii="Times New Roman" w:hAnsi="Times New Roman" w:cs="Times New Roman"/>
          <w:b/>
          <w:bCs/>
          <w:i/>
          <w:iCs/>
          <w:noProof/>
          <w:color w:val="000000"/>
          <w:u w:val="single"/>
        </w:rPr>
        <w:pict>
          <v:shapetype id="_x0000_t32" coordsize="21600,21600" o:spt="32" o:oned="t" path="m,l21600,21600e" filled="f">
            <v:path arrowok="t" fillok="f" o:connecttype="none"/>
            <o:lock v:ext="edit" shapetype="t"/>
          </v:shapetype>
          <v:shape id="_x0000_s1026" type="#_x0000_t32" style="position:absolute;margin-left:1.45pt;margin-top:5.4pt;width:484.5pt;height:0;z-index:251660288" o:connectortype="straight" strokecolor="#189824" strokeweight="1.75pt"/>
        </w:pict>
      </w:r>
    </w:p>
    <w:p w:rsidR="004E07D1" w:rsidRPr="005F61DB" w:rsidRDefault="004E07D1" w:rsidP="005F61DB">
      <w:pPr>
        <w:spacing w:after="0" w:line="240" w:lineRule="auto"/>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E07D1" w:rsidRPr="00E64206" w:rsidRDefault="004E07D1"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4E07D1" w:rsidRPr="00927820" w:rsidRDefault="004E07D1" w:rsidP="004E07D1">
      <w:pPr>
        <w:spacing w:after="0"/>
        <w:jc w:val="center"/>
        <w:rPr>
          <w:rFonts w:ascii="Times New Roman" w:hAnsi="Times New Roman" w:cs="Times New Roman"/>
          <w:sz w:val="24"/>
          <w:szCs w:val="24"/>
          <w:lang w:val="en-US"/>
        </w:rPr>
      </w:pPr>
    </w:p>
    <w:p w:rsidR="004E07D1" w:rsidRPr="00EC7695" w:rsidRDefault="0002387F" w:rsidP="00684BF6">
      <w:pPr>
        <w:spacing w:after="0" w:line="360" w:lineRule="auto"/>
        <w:jc w:val="center"/>
        <w:rPr>
          <w:rFonts w:ascii="Times New Roman" w:hAnsi="Times New Roman" w:cs="Times New Roman"/>
          <w:sz w:val="24"/>
          <w:szCs w:val="24"/>
        </w:rPr>
      </w:pPr>
      <w:r w:rsidRPr="00927820">
        <w:rPr>
          <w:rFonts w:ascii="Times New Roman" w:eastAsia="Calibri" w:hAnsi="Times New Roman" w:cs="Times New Roman"/>
          <w:b/>
          <w:sz w:val="28"/>
          <w:szCs w:val="28"/>
          <w:lang w:eastAsia="en-US"/>
        </w:rPr>
        <w:t>ОТЧЕТ ПО РЕЗУЛЬТАТАМ СБОРА, ОБОБЩЕНИЯ И АНАЛИЗА ИНФОРМАЦИИ ДЛЯ ПРОВЕДЕНИЯ</w:t>
      </w:r>
      <w:r w:rsidR="00EA7827" w:rsidRPr="00927820">
        <w:rPr>
          <w:rFonts w:ascii="Times New Roman" w:eastAsia="Calibri" w:hAnsi="Times New Roman" w:cs="Times New Roman"/>
          <w:b/>
          <w:sz w:val="28"/>
          <w:szCs w:val="28"/>
          <w:lang w:eastAsia="en-US"/>
        </w:rPr>
        <w:t xml:space="preserve"> НЕЗАВИСИМОЙ </w:t>
      </w:r>
      <w:proofErr w:type="gramStart"/>
      <w:r w:rsidR="00EA7827" w:rsidRPr="00927820">
        <w:rPr>
          <w:rFonts w:ascii="Times New Roman" w:eastAsia="Calibri" w:hAnsi="Times New Roman" w:cs="Times New Roman"/>
          <w:b/>
          <w:sz w:val="28"/>
          <w:szCs w:val="28"/>
          <w:lang w:eastAsia="en-US"/>
        </w:rPr>
        <w:t>ОЦЕНКИ КАЧЕСТВА УСЛОВИЙ ОКАЗАНИЯ УСЛУГ</w:t>
      </w:r>
      <w:proofErr w:type="gramEnd"/>
      <w:r w:rsidR="00EA7827" w:rsidRPr="00927820">
        <w:rPr>
          <w:rFonts w:ascii="Times New Roman" w:eastAsia="Calibri" w:hAnsi="Times New Roman" w:cs="Times New Roman"/>
          <w:b/>
          <w:sz w:val="28"/>
          <w:szCs w:val="28"/>
          <w:lang w:eastAsia="en-US"/>
        </w:rPr>
        <w:t xml:space="preserve"> </w:t>
      </w:r>
      <w:r w:rsidR="00684BF6" w:rsidRPr="00684BF6">
        <w:rPr>
          <w:rFonts w:ascii="Times New Roman" w:hAnsi="Times New Roman" w:cs="Times New Roman"/>
          <w:b/>
          <w:sz w:val="28"/>
          <w:szCs w:val="28"/>
        </w:rPr>
        <w:t>МБУК "ВЕСЕЛОВСКИЙ СДК"</w:t>
      </w:r>
    </w:p>
    <w:p w:rsidR="004E07D1" w:rsidRPr="00EC7695" w:rsidRDefault="004E07D1" w:rsidP="004E07D1">
      <w:pPr>
        <w:spacing w:after="0"/>
        <w:jc w:val="center"/>
        <w:rPr>
          <w:rFonts w:ascii="Times New Roman" w:hAnsi="Times New Roman" w:cs="Times New Roman"/>
          <w:sz w:val="24"/>
          <w:szCs w:val="24"/>
        </w:rPr>
      </w:pPr>
    </w:p>
    <w:p w:rsidR="001608F5" w:rsidRPr="00EC7695" w:rsidRDefault="001608F5" w:rsidP="00655ABE">
      <w:pPr>
        <w:spacing w:after="0"/>
        <w:jc w:val="center"/>
        <w:rPr>
          <w:rFonts w:ascii="Times New Roman" w:hAnsi="Times New Roman" w:cs="Times New Roman"/>
          <w:sz w:val="24"/>
          <w:szCs w:val="24"/>
        </w:rPr>
      </w:pPr>
    </w:p>
    <w:p w:rsidR="001608F5" w:rsidRPr="00EC7695" w:rsidRDefault="001608F5" w:rsidP="00655ABE">
      <w:pPr>
        <w:spacing w:after="0"/>
        <w:jc w:val="center"/>
        <w:rPr>
          <w:rFonts w:ascii="Times New Roman" w:hAnsi="Times New Roman" w:cs="Times New Roman"/>
          <w:sz w:val="24"/>
          <w:szCs w:val="24"/>
        </w:rPr>
      </w:pPr>
    </w:p>
    <w:p w:rsidR="004E07D1" w:rsidRPr="00EC7695" w:rsidRDefault="004E07D1" w:rsidP="00655ABE">
      <w:pPr>
        <w:spacing w:after="0"/>
        <w:jc w:val="center"/>
        <w:rPr>
          <w:rFonts w:ascii="Times New Roman" w:hAnsi="Times New Roman" w:cs="Times New Roman"/>
          <w:sz w:val="24"/>
          <w:szCs w:val="24"/>
        </w:rPr>
      </w:pPr>
    </w:p>
    <w:p w:rsidR="004E07D1" w:rsidRPr="00EC7695" w:rsidRDefault="004E07D1" w:rsidP="004E07D1">
      <w:pPr>
        <w:spacing w:after="0"/>
        <w:jc w:val="center"/>
        <w:rPr>
          <w:rFonts w:ascii="Times New Roman" w:hAnsi="Times New Roman" w:cs="Times New Roman"/>
          <w:sz w:val="24"/>
          <w:szCs w:val="24"/>
        </w:rPr>
      </w:pPr>
    </w:p>
    <w:p w:rsidR="004E07D1" w:rsidRPr="00EC7695" w:rsidRDefault="004E07D1" w:rsidP="004E07D1">
      <w:pPr>
        <w:spacing w:after="0"/>
        <w:jc w:val="center"/>
        <w:rPr>
          <w:rFonts w:ascii="Times New Roman" w:hAnsi="Times New Roman" w:cs="Times New Roman"/>
          <w:sz w:val="24"/>
          <w:szCs w:val="24"/>
        </w:rPr>
      </w:pPr>
    </w:p>
    <w:p w:rsidR="004E07D1" w:rsidRPr="00EC7695" w:rsidRDefault="004E07D1" w:rsidP="004E07D1">
      <w:pPr>
        <w:spacing w:after="0"/>
        <w:jc w:val="center"/>
        <w:rPr>
          <w:rFonts w:ascii="Times New Roman" w:hAnsi="Times New Roman" w:cs="Times New Roman"/>
          <w:sz w:val="24"/>
          <w:szCs w:val="24"/>
        </w:rPr>
      </w:pPr>
    </w:p>
    <w:p w:rsidR="004E07D1" w:rsidRPr="00EC7695" w:rsidRDefault="004E07D1" w:rsidP="004E07D1">
      <w:pPr>
        <w:spacing w:after="0"/>
        <w:jc w:val="center"/>
        <w:rPr>
          <w:rFonts w:ascii="Times New Roman" w:hAnsi="Times New Roman" w:cs="Times New Roman"/>
          <w:sz w:val="24"/>
          <w:szCs w:val="24"/>
        </w:rPr>
      </w:pPr>
    </w:p>
    <w:p w:rsidR="00CD3BE0" w:rsidRPr="00EC7695" w:rsidRDefault="00CD3BE0" w:rsidP="005F61DB">
      <w:pPr>
        <w:spacing w:after="0"/>
        <w:rPr>
          <w:rFonts w:ascii="Times New Roman" w:hAnsi="Times New Roman" w:cs="Times New Roman"/>
          <w:sz w:val="24"/>
          <w:szCs w:val="24"/>
        </w:rPr>
      </w:pPr>
      <w:bookmarkStart w:id="0" w:name="_GoBack"/>
      <w:bookmarkEnd w:id="0"/>
    </w:p>
    <w:p w:rsidR="00CD3BE0" w:rsidRPr="00896B0A" w:rsidRDefault="00CD3BE0" w:rsidP="004E07D1">
      <w:pPr>
        <w:spacing w:after="0"/>
        <w:jc w:val="center"/>
        <w:rPr>
          <w:rFonts w:ascii="Times New Roman" w:hAnsi="Times New Roman" w:cs="Times New Roman"/>
          <w:sz w:val="24"/>
          <w:szCs w:val="24"/>
        </w:rPr>
      </w:pPr>
    </w:p>
    <w:p w:rsidR="0021200D" w:rsidRPr="0028300C" w:rsidRDefault="0021200D" w:rsidP="00927820">
      <w:pPr>
        <w:spacing w:after="0"/>
        <w:rPr>
          <w:rFonts w:ascii="Times New Roman" w:hAnsi="Times New Roman" w:cs="Times New Roman"/>
          <w:sz w:val="24"/>
          <w:szCs w:val="24"/>
        </w:rPr>
      </w:pPr>
    </w:p>
    <w:p w:rsidR="0021200D" w:rsidRPr="0028300C" w:rsidRDefault="0021200D" w:rsidP="004E07D1">
      <w:pPr>
        <w:spacing w:after="0"/>
        <w:jc w:val="center"/>
        <w:rPr>
          <w:rFonts w:ascii="Times New Roman" w:hAnsi="Times New Roman" w:cs="Times New Roman"/>
          <w:sz w:val="24"/>
          <w:szCs w:val="24"/>
        </w:rPr>
      </w:pPr>
    </w:p>
    <w:p w:rsidR="00896B0A" w:rsidRPr="00684BF6" w:rsidRDefault="00896B0A" w:rsidP="004E07D1">
      <w:pPr>
        <w:spacing w:after="0"/>
        <w:jc w:val="center"/>
        <w:rPr>
          <w:rFonts w:ascii="Times New Roman" w:hAnsi="Times New Roman" w:cs="Times New Roman"/>
          <w:sz w:val="24"/>
          <w:szCs w:val="24"/>
        </w:rPr>
      </w:pPr>
    </w:p>
    <w:p w:rsidR="00CD3BE0" w:rsidRPr="00EC7695" w:rsidRDefault="00CD3BE0" w:rsidP="004E07D1">
      <w:pPr>
        <w:spacing w:after="0"/>
        <w:jc w:val="center"/>
        <w:rPr>
          <w:rFonts w:ascii="Times New Roman" w:hAnsi="Times New Roman" w:cs="Times New Roman"/>
          <w:sz w:val="24"/>
          <w:szCs w:val="24"/>
        </w:rPr>
      </w:pPr>
    </w:p>
    <w:p w:rsidR="00CD3BE0" w:rsidRPr="00EC7695" w:rsidRDefault="00927820" w:rsidP="004E07D1">
      <w:pPr>
        <w:spacing w:after="0"/>
        <w:jc w:val="center"/>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w:t>
      </w:r>
      <w:r w:rsidR="00684BF6">
        <w:rPr>
          <w:rFonts w:ascii="Times New Roman" w:hAnsi="Times New Roman" w:cs="Times New Roman"/>
          <w:sz w:val="24"/>
          <w:szCs w:val="24"/>
        </w:rPr>
        <w:t>В</w:t>
      </w:r>
      <w:proofErr w:type="gramEnd"/>
      <w:r w:rsidR="00684BF6">
        <w:rPr>
          <w:rFonts w:ascii="Times New Roman" w:hAnsi="Times New Roman" w:cs="Times New Roman"/>
          <w:sz w:val="24"/>
          <w:szCs w:val="24"/>
        </w:rPr>
        <w:t>еселый</w:t>
      </w:r>
      <w:r w:rsidR="00CD3BE0" w:rsidRPr="00EC7695">
        <w:rPr>
          <w:rFonts w:ascii="Times New Roman" w:hAnsi="Times New Roman" w:cs="Times New Roman"/>
          <w:sz w:val="24"/>
          <w:szCs w:val="24"/>
        </w:rPr>
        <w:t>,</w:t>
      </w:r>
    </w:p>
    <w:p w:rsidR="00CD3BE0" w:rsidRPr="00EC7695" w:rsidRDefault="00CD3BE0" w:rsidP="004E07D1">
      <w:pPr>
        <w:spacing w:after="0"/>
        <w:jc w:val="center"/>
        <w:rPr>
          <w:rFonts w:ascii="Times New Roman" w:hAnsi="Times New Roman" w:cs="Times New Roman"/>
          <w:sz w:val="24"/>
          <w:szCs w:val="24"/>
        </w:rPr>
      </w:pPr>
      <w:r w:rsidRPr="00EC7695">
        <w:rPr>
          <w:rFonts w:ascii="Times New Roman" w:hAnsi="Times New Roman" w:cs="Times New Roman"/>
          <w:sz w:val="24"/>
          <w:szCs w:val="24"/>
        </w:rPr>
        <w:t>20</w:t>
      </w:r>
      <w:r w:rsidR="00DC0885">
        <w:rPr>
          <w:rFonts w:ascii="Times New Roman" w:hAnsi="Times New Roman" w:cs="Times New Roman"/>
          <w:sz w:val="24"/>
          <w:szCs w:val="24"/>
        </w:rPr>
        <w:t>2</w:t>
      </w:r>
      <w:r w:rsidR="00106B81">
        <w:rPr>
          <w:rFonts w:ascii="Times New Roman" w:hAnsi="Times New Roman" w:cs="Times New Roman"/>
          <w:sz w:val="24"/>
          <w:szCs w:val="24"/>
        </w:rPr>
        <w:t>1</w:t>
      </w:r>
      <w:r w:rsidRPr="00EC7695">
        <w:rPr>
          <w:rFonts w:ascii="Times New Roman" w:hAnsi="Times New Roman" w:cs="Times New Roman"/>
          <w:sz w:val="24"/>
          <w:szCs w:val="24"/>
        </w:rPr>
        <w:t xml:space="preserve"> год</w:t>
      </w:r>
    </w:p>
    <w:p w:rsidR="004E07D1" w:rsidRDefault="004E07D1" w:rsidP="004E07D1">
      <w:pPr>
        <w:spacing w:after="0"/>
        <w:jc w:val="center"/>
        <w:rPr>
          <w:rFonts w:ascii="Times New Roman" w:hAnsi="Times New Roman" w:cs="Times New Roman"/>
          <w:sz w:val="24"/>
          <w:szCs w:val="24"/>
        </w:rPr>
      </w:pPr>
    </w:p>
    <w:p w:rsidR="009B4CBB" w:rsidRPr="00841D9A" w:rsidRDefault="009B4CBB" w:rsidP="004E07D1">
      <w:pPr>
        <w:spacing w:after="0"/>
        <w:jc w:val="center"/>
        <w:rPr>
          <w:rFonts w:ascii="Times New Roman" w:hAnsi="Times New Roman" w:cs="Times New Roman"/>
          <w:sz w:val="24"/>
          <w:szCs w:val="24"/>
          <w:lang w:val="en-US"/>
        </w:rPr>
      </w:pPr>
    </w:p>
    <w:p w:rsidR="009B4CBB" w:rsidRDefault="009B4CBB" w:rsidP="004E07D1">
      <w:pPr>
        <w:spacing w:after="0"/>
        <w:jc w:val="center"/>
        <w:rPr>
          <w:rFonts w:ascii="Times New Roman" w:hAnsi="Times New Roman" w:cs="Times New Roman"/>
          <w:sz w:val="24"/>
          <w:szCs w:val="24"/>
        </w:rPr>
      </w:pPr>
    </w:p>
    <w:p w:rsidR="00DC0885" w:rsidRPr="00EC7695" w:rsidRDefault="00DC0885" w:rsidP="004E07D1">
      <w:pPr>
        <w:spacing w:after="0"/>
        <w:jc w:val="center"/>
        <w:rPr>
          <w:rFonts w:ascii="Times New Roman" w:hAnsi="Times New Roman" w:cs="Times New Roman"/>
          <w:sz w:val="24"/>
          <w:szCs w:val="24"/>
        </w:rPr>
      </w:pPr>
    </w:p>
    <w:p w:rsidR="004E07D1" w:rsidRPr="00EC7695" w:rsidRDefault="004E07D1" w:rsidP="004E07D1">
      <w:pPr>
        <w:spacing w:after="0" w:line="360" w:lineRule="auto"/>
        <w:jc w:val="center"/>
        <w:rPr>
          <w:rFonts w:ascii="Times New Roman" w:eastAsia="Calibri" w:hAnsi="Times New Roman" w:cs="Times New Roman"/>
          <w:b/>
          <w:sz w:val="24"/>
          <w:szCs w:val="24"/>
          <w:lang w:eastAsia="en-US"/>
        </w:rPr>
      </w:pPr>
      <w:r w:rsidRPr="00EC7695">
        <w:rPr>
          <w:rFonts w:ascii="Times New Roman" w:eastAsia="Calibri" w:hAnsi="Times New Roman" w:cs="Times New Roman"/>
          <w:b/>
          <w:sz w:val="24"/>
          <w:szCs w:val="24"/>
          <w:lang w:eastAsia="en-US"/>
        </w:rPr>
        <w:t>СОДЕРЖАНИЕ</w:t>
      </w:r>
    </w:p>
    <w:p w:rsidR="004E07D1" w:rsidRPr="00EC7695" w:rsidRDefault="004E07D1" w:rsidP="00F6207C">
      <w:pPr>
        <w:spacing w:after="0" w:line="360" w:lineRule="auto"/>
        <w:jc w:val="center"/>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0"/>
        <w:gridCol w:w="524"/>
      </w:tblGrid>
      <w:tr w:rsidR="00E64206" w:rsidTr="005C6524">
        <w:tc>
          <w:tcPr>
            <w:tcW w:w="9190" w:type="dxa"/>
          </w:tcPr>
          <w:p w:rsidR="00E64206" w:rsidRPr="00E64206" w:rsidRDefault="00E64206">
            <w:pPr>
              <w:spacing w:after="0" w:line="360" w:lineRule="auto"/>
              <w:rPr>
                <w:rFonts w:ascii="Times New Roman" w:hAnsi="Times New Roman" w:cs="Times New Roman"/>
                <w:sz w:val="28"/>
                <w:szCs w:val="28"/>
              </w:rPr>
            </w:pPr>
            <w:r w:rsidRPr="00E64206">
              <w:rPr>
                <w:rFonts w:ascii="Times New Roman" w:hAnsi="Times New Roman" w:cs="Times New Roman"/>
                <w:sz w:val="28"/>
                <w:szCs w:val="28"/>
              </w:rPr>
              <w:t>Введение</w:t>
            </w:r>
            <w:r>
              <w:rPr>
                <w:rFonts w:ascii="Times New Roman" w:hAnsi="Times New Roman" w:cs="Times New Roman"/>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3</w:t>
            </w:r>
          </w:p>
        </w:tc>
      </w:tr>
      <w:tr w:rsidR="00E64206" w:rsidTr="005C6524">
        <w:tc>
          <w:tcPr>
            <w:tcW w:w="9190" w:type="dxa"/>
          </w:tcPr>
          <w:p w:rsidR="00E64206" w:rsidRDefault="00E64206" w:rsidP="00E64206">
            <w:pPr>
              <w:pStyle w:val="ae"/>
              <w:spacing w:after="0" w:line="360" w:lineRule="auto"/>
              <w:ind w:left="0"/>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1.</w:t>
            </w:r>
            <w:r w:rsidRPr="00E64206">
              <w:rPr>
                <w:rFonts w:ascii="Times New Roman" w:eastAsia="Times New Roman" w:hAnsi="Times New Roman" w:cs="Times New Roman"/>
                <w:bCs/>
                <w:noProof/>
                <w:sz w:val="28"/>
                <w:szCs w:val="28"/>
              </w:rPr>
              <w:t>Общая характеристика объекта независимой оценки качества условий оказания услуг организациями культуры</w:t>
            </w:r>
            <w:r w:rsidR="004720F5">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12</w:t>
            </w:r>
          </w:p>
        </w:tc>
      </w:tr>
      <w:tr w:rsidR="00E64206" w:rsidTr="005C6524">
        <w:tc>
          <w:tcPr>
            <w:tcW w:w="9190" w:type="dxa"/>
          </w:tcPr>
          <w:p w:rsidR="00E64206" w:rsidRPr="00E64206" w:rsidRDefault="00E64206" w:rsidP="00E64206">
            <w:pPr>
              <w:pStyle w:val="ae"/>
              <w:spacing w:after="0" w:line="360" w:lineRule="auto"/>
              <w:ind w:left="0"/>
              <w:rPr>
                <w:rFonts w:ascii="Times New Roman" w:hAnsi="Times New Roman" w:cs="Times New Roman"/>
                <w:sz w:val="24"/>
                <w:szCs w:val="24"/>
              </w:rPr>
            </w:pPr>
            <w:r>
              <w:rPr>
                <w:rFonts w:ascii="Times New Roman" w:eastAsia="Times New Roman" w:hAnsi="Times New Roman" w:cs="Times New Roman"/>
                <w:bCs/>
                <w:noProof/>
                <w:sz w:val="28"/>
                <w:szCs w:val="28"/>
              </w:rPr>
              <w:t>2.</w:t>
            </w:r>
            <w:r w:rsidRPr="0043231C">
              <w:rPr>
                <w:rFonts w:ascii="Times New Roman" w:eastAsia="Times New Roman" w:hAnsi="Times New Roman" w:cs="Times New Roman"/>
                <w:bCs/>
                <w:noProof/>
                <w:sz w:val="28"/>
                <w:szCs w:val="28"/>
              </w:rPr>
              <w:t>Описание выборки социологического опроса получателей услуг, предоставляемых организацией культуры</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12</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3. Показатели открытости и доступности информации об организации культуры</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14</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4. Показатели комфортности условий предоставления услуг</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23</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43231C">
              <w:rPr>
                <w:rFonts w:ascii="Times New Roman" w:eastAsia="Times New Roman" w:hAnsi="Times New Roman" w:cs="Times New Roman"/>
                <w:bCs/>
                <w:noProof/>
                <w:sz w:val="28"/>
                <w:szCs w:val="28"/>
              </w:rPr>
              <w:t>Показатели доступности услуг для инвалидов</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30</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Pr="0043231C">
              <w:rPr>
                <w:rFonts w:ascii="Times New Roman" w:eastAsia="Times New Roman" w:hAnsi="Times New Roman" w:cs="Times New Roman"/>
                <w:bCs/>
                <w:noProof/>
                <w:sz w:val="28"/>
                <w:szCs w:val="28"/>
              </w:rPr>
              <w:t xml:space="preserve"> Показатели доброжелательности и вежливости работников организации культуры</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40</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7. Показатели удовлетворенности условиями оказания услуг, предоставляемых организацией культуры</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44</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8. Заключение</w:t>
            </w:r>
            <w:r>
              <w:rPr>
                <w:rFonts w:ascii="Times New Roman" w:eastAsia="Times New Roman" w:hAnsi="Times New Roman" w:cs="Times New Roman"/>
                <w:bCs/>
                <w:noProof/>
                <w:sz w:val="28"/>
                <w:szCs w:val="28"/>
              </w:rPr>
              <w:t>…………………………………………………………………..</w:t>
            </w:r>
          </w:p>
        </w:tc>
        <w:tc>
          <w:tcPr>
            <w:tcW w:w="524" w:type="dxa"/>
            <w:vAlign w:val="center"/>
          </w:tcPr>
          <w:p w:rsidR="00E64206" w:rsidRPr="005C6524" w:rsidRDefault="00EF2D54" w:rsidP="005C652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 xml:space="preserve">9. </w:t>
            </w:r>
            <w:r>
              <w:rPr>
                <w:rFonts w:ascii="Times New Roman" w:eastAsia="Times New Roman" w:hAnsi="Times New Roman" w:cs="Times New Roman"/>
                <w:bCs/>
                <w:noProof/>
                <w:sz w:val="28"/>
                <w:szCs w:val="28"/>
              </w:rPr>
              <w:t>П</w:t>
            </w:r>
            <w:r w:rsidRPr="0043231C">
              <w:rPr>
                <w:rFonts w:ascii="Times New Roman" w:eastAsia="Times New Roman" w:hAnsi="Times New Roman" w:cs="Times New Roman"/>
                <w:bCs/>
                <w:noProof/>
                <w:sz w:val="28"/>
                <w:szCs w:val="28"/>
              </w:rPr>
              <w:t>редложения по совершенствованию д</w:t>
            </w:r>
            <w:r>
              <w:rPr>
                <w:rFonts w:ascii="Times New Roman" w:eastAsia="Times New Roman" w:hAnsi="Times New Roman" w:cs="Times New Roman"/>
                <w:bCs/>
                <w:noProof/>
                <w:sz w:val="28"/>
                <w:szCs w:val="28"/>
              </w:rPr>
              <w:t>еятельности организации культуры…………………………………………………………………………</w:t>
            </w:r>
          </w:p>
        </w:tc>
        <w:tc>
          <w:tcPr>
            <w:tcW w:w="524" w:type="dxa"/>
            <w:vAlign w:val="center"/>
          </w:tcPr>
          <w:p w:rsidR="00E64206" w:rsidRPr="005C6524" w:rsidRDefault="005C6524" w:rsidP="00EF2D5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5</w:t>
            </w:r>
            <w:r w:rsidR="00EF2D54">
              <w:rPr>
                <w:rFonts w:ascii="Times New Roman" w:hAnsi="Times New Roman" w:cs="Times New Roman"/>
                <w:sz w:val="24"/>
                <w:szCs w:val="24"/>
              </w:rPr>
              <w:t>3</w:t>
            </w:r>
          </w:p>
        </w:tc>
      </w:tr>
      <w:tr w:rsidR="00E64206" w:rsidTr="005C6524">
        <w:tc>
          <w:tcPr>
            <w:tcW w:w="9190" w:type="dxa"/>
          </w:tcPr>
          <w:p w:rsidR="00E64206" w:rsidRPr="0043231C" w:rsidRDefault="00E64206">
            <w:pPr>
              <w:spacing w:after="0" w:line="360" w:lineRule="auto"/>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Приложения…………………………………………………………………….</w:t>
            </w:r>
          </w:p>
        </w:tc>
        <w:tc>
          <w:tcPr>
            <w:tcW w:w="524" w:type="dxa"/>
            <w:vAlign w:val="center"/>
          </w:tcPr>
          <w:p w:rsidR="00E64206" w:rsidRPr="005C6524" w:rsidRDefault="005C6524" w:rsidP="00EF2D5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5</w:t>
            </w:r>
            <w:r w:rsidR="00EF2D54">
              <w:rPr>
                <w:rFonts w:ascii="Times New Roman" w:hAnsi="Times New Roman" w:cs="Times New Roman"/>
                <w:sz w:val="24"/>
                <w:szCs w:val="24"/>
              </w:rPr>
              <w:t>4</w:t>
            </w:r>
          </w:p>
        </w:tc>
      </w:tr>
    </w:tbl>
    <w:p w:rsidR="00506F8F" w:rsidRPr="00EC7695" w:rsidRDefault="00506F8F">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506F8F" w:rsidRPr="00EC7695" w:rsidRDefault="00506F8F" w:rsidP="00506F8F">
      <w:pPr>
        <w:keepNext/>
        <w:keepLines/>
        <w:spacing w:after="0" w:line="240" w:lineRule="auto"/>
        <w:jc w:val="center"/>
        <w:outlineLvl w:val="0"/>
        <w:rPr>
          <w:rFonts w:ascii="Times New Roman" w:eastAsia="Times New Roman" w:hAnsi="Times New Roman" w:cs="Times New Roman"/>
          <w:b/>
          <w:bCs/>
          <w:sz w:val="24"/>
          <w:szCs w:val="24"/>
        </w:rPr>
      </w:pPr>
      <w:bookmarkStart w:id="1" w:name="_Toc455479794"/>
      <w:bookmarkStart w:id="2" w:name="_Toc468106510"/>
      <w:bookmarkStart w:id="3" w:name="_Toc532637406"/>
      <w:r w:rsidRPr="00EC7695">
        <w:rPr>
          <w:rFonts w:ascii="Times New Roman" w:eastAsia="Times New Roman" w:hAnsi="Times New Roman" w:cs="Times New Roman"/>
          <w:b/>
          <w:bCs/>
          <w:sz w:val="24"/>
          <w:szCs w:val="24"/>
        </w:rPr>
        <w:lastRenderedPageBreak/>
        <w:t>ВВЕДЕНИЕ</w:t>
      </w:r>
      <w:bookmarkEnd w:id="1"/>
      <w:bookmarkEnd w:id="2"/>
      <w:bookmarkEnd w:id="3"/>
    </w:p>
    <w:p w:rsidR="00515A28" w:rsidRPr="00EC7695" w:rsidRDefault="00515A28" w:rsidP="00FF4A12">
      <w:pPr>
        <w:spacing w:after="0" w:line="360" w:lineRule="auto"/>
        <w:ind w:firstLine="709"/>
        <w:jc w:val="both"/>
        <w:rPr>
          <w:rFonts w:ascii="Times New Roman" w:eastAsia="Calibri" w:hAnsi="Times New Roman" w:cs="Times New Roman"/>
          <w:sz w:val="24"/>
          <w:szCs w:val="24"/>
        </w:rPr>
      </w:pPr>
    </w:p>
    <w:p w:rsidR="002020B9" w:rsidRPr="00EC7695" w:rsidRDefault="002020B9"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t xml:space="preserve">1) Цель и содержание </w:t>
      </w:r>
      <w:r w:rsidR="00515A28" w:rsidRPr="00EC7695">
        <w:rPr>
          <w:rFonts w:ascii="Times New Roman" w:eastAsia="Calibri" w:hAnsi="Times New Roman" w:cs="Times New Roman"/>
          <w:b/>
          <w:sz w:val="24"/>
          <w:szCs w:val="24"/>
        </w:rPr>
        <w:t xml:space="preserve">независимой </w:t>
      </w:r>
      <w:proofErr w:type="gramStart"/>
      <w:r w:rsidR="00515A28" w:rsidRPr="00EC7695">
        <w:rPr>
          <w:rFonts w:ascii="Times New Roman" w:eastAsia="Calibri" w:hAnsi="Times New Roman" w:cs="Times New Roman"/>
          <w:b/>
          <w:sz w:val="24"/>
          <w:szCs w:val="24"/>
        </w:rPr>
        <w:t xml:space="preserve">оценки качества </w:t>
      </w:r>
      <w:r w:rsidR="00655ABE" w:rsidRPr="00EC7695">
        <w:rPr>
          <w:rFonts w:ascii="Times New Roman" w:eastAsia="Calibri" w:hAnsi="Times New Roman" w:cs="Times New Roman"/>
          <w:b/>
          <w:sz w:val="24"/>
          <w:szCs w:val="24"/>
        </w:rPr>
        <w:t xml:space="preserve">условий </w:t>
      </w:r>
      <w:r w:rsidR="00515A28" w:rsidRPr="00EC7695">
        <w:rPr>
          <w:rFonts w:ascii="Times New Roman" w:eastAsia="Calibri" w:hAnsi="Times New Roman" w:cs="Times New Roman"/>
          <w:b/>
          <w:sz w:val="24"/>
          <w:szCs w:val="24"/>
        </w:rPr>
        <w:t>оказания услуг</w:t>
      </w:r>
      <w:proofErr w:type="gramEnd"/>
      <w:r w:rsidR="00515A28" w:rsidRPr="00EC7695">
        <w:rPr>
          <w:rFonts w:ascii="Times New Roman" w:eastAsia="Calibri" w:hAnsi="Times New Roman" w:cs="Times New Roman"/>
          <w:b/>
          <w:sz w:val="24"/>
          <w:szCs w:val="24"/>
        </w:rPr>
        <w:t xml:space="preserve"> организациями культуры</w:t>
      </w:r>
    </w:p>
    <w:p w:rsidR="002020B9" w:rsidRPr="00EC7695" w:rsidRDefault="002020B9"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Независимая оценка качества </w:t>
      </w:r>
      <w:r w:rsidR="00655ABE" w:rsidRPr="00EC7695">
        <w:rPr>
          <w:rFonts w:ascii="Times New Roman" w:eastAsia="Calibri" w:hAnsi="Times New Roman" w:cs="Times New Roman"/>
          <w:sz w:val="24"/>
          <w:szCs w:val="24"/>
        </w:rPr>
        <w:t xml:space="preserve">условий </w:t>
      </w:r>
      <w:r w:rsidRPr="00EC7695">
        <w:rPr>
          <w:rFonts w:ascii="Times New Roman" w:eastAsia="Calibri" w:hAnsi="Times New Roman" w:cs="Times New Roman"/>
          <w:sz w:val="24"/>
          <w:szCs w:val="24"/>
        </w:rPr>
        <w:t xml:space="preserve">оказания услуг организациями культуры (далее </w:t>
      </w:r>
      <w:r w:rsidR="00515A28" w:rsidRPr="00EC7695">
        <w:rPr>
          <w:rFonts w:ascii="Times New Roman" w:eastAsia="Calibri" w:hAnsi="Times New Roman" w:cs="Times New Roman"/>
          <w:sz w:val="24"/>
          <w:szCs w:val="24"/>
        </w:rPr>
        <w:t xml:space="preserve">– </w:t>
      </w:r>
      <w:r w:rsidRPr="00EC7695">
        <w:rPr>
          <w:rFonts w:ascii="Times New Roman" w:eastAsia="Calibri" w:hAnsi="Times New Roman" w:cs="Times New Roman"/>
          <w:sz w:val="24"/>
          <w:szCs w:val="24"/>
        </w:rPr>
        <w:t>НОК</w:t>
      </w:r>
      <w:r w:rsidR="00655ABE" w:rsidRPr="00EC7695">
        <w:rPr>
          <w:rFonts w:ascii="Times New Roman" w:eastAsia="Calibri" w:hAnsi="Times New Roman" w:cs="Times New Roman"/>
          <w:sz w:val="24"/>
          <w:szCs w:val="24"/>
        </w:rPr>
        <w:t>У</w:t>
      </w:r>
      <w:r w:rsidRPr="00EC7695">
        <w:rPr>
          <w:rFonts w:ascii="Times New Roman" w:eastAsia="Calibri" w:hAnsi="Times New Roman" w:cs="Times New Roman"/>
          <w:sz w:val="24"/>
          <w:szCs w:val="24"/>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EC7695">
        <w:rPr>
          <w:rFonts w:ascii="Times New Roman" w:eastAsia="Calibri" w:hAnsi="Times New Roman" w:cs="Times New Roman"/>
          <w:sz w:val="24"/>
          <w:szCs w:val="24"/>
        </w:rPr>
        <w:t xml:space="preserve">условий </w:t>
      </w:r>
      <w:r w:rsidRPr="00EC7695">
        <w:rPr>
          <w:rFonts w:ascii="Times New Roman" w:eastAsia="Calibri" w:hAnsi="Times New Roman" w:cs="Times New Roman"/>
          <w:sz w:val="24"/>
          <w:szCs w:val="24"/>
        </w:rPr>
        <w:t>оказания услуг организациями культуры</w:t>
      </w:r>
      <w:r w:rsidR="00F305DD" w:rsidRPr="00EC7695">
        <w:rPr>
          <w:rFonts w:ascii="Times New Roman" w:eastAsia="Calibri" w:hAnsi="Times New Roman" w:cs="Times New Roman"/>
          <w:sz w:val="24"/>
          <w:szCs w:val="24"/>
        </w:rPr>
        <w:t xml:space="preserve"> (</w:t>
      </w:r>
      <w:r w:rsidR="00515A28" w:rsidRPr="00EC7695">
        <w:rPr>
          <w:rFonts w:ascii="Times New Roman" w:eastAsia="Calibri" w:hAnsi="Times New Roman" w:cs="Times New Roman"/>
          <w:sz w:val="24"/>
          <w:szCs w:val="24"/>
        </w:rPr>
        <w:t xml:space="preserve">далее – </w:t>
      </w:r>
      <w:r w:rsidR="00F305DD" w:rsidRPr="00EC7695">
        <w:rPr>
          <w:rFonts w:ascii="Times New Roman" w:eastAsia="Calibri" w:hAnsi="Times New Roman" w:cs="Times New Roman"/>
          <w:sz w:val="24"/>
          <w:szCs w:val="24"/>
        </w:rPr>
        <w:t>ОК)</w:t>
      </w:r>
      <w:r w:rsidRPr="00EC7695">
        <w:rPr>
          <w:rFonts w:ascii="Times New Roman" w:eastAsia="Calibri" w:hAnsi="Times New Roman" w:cs="Times New Roman"/>
          <w:sz w:val="24"/>
          <w:szCs w:val="24"/>
        </w:rPr>
        <w:t>, а также в целях повышения качества их деятельности.</w:t>
      </w:r>
    </w:p>
    <w:p w:rsidR="002020B9" w:rsidRPr="00EC7695" w:rsidRDefault="002020B9" w:rsidP="00CD3BE0">
      <w:pPr>
        <w:spacing w:after="0" w:line="360" w:lineRule="auto"/>
        <w:ind w:firstLine="284"/>
        <w:jc w:val="both"/>
        <w:rPr>
          <w:rFonts w:ascii="Times New Roman" w:eastAsia="Calibri" w:hAnsi="Times New Roman" w:cs="Times New Roman"/>
          <w:b/>
          <w:sz w:val="24"/>
          <w:szCs w:val="24"/>
          <w:lang w:eastAsia="en-US"/>
        </w:rPr>
      </w:pPr>
      <w:r w:rsidRPr="00EC7695">
        <w:rPr>
          <w:rFonts w:ascii="Times New Roman" w:eastAsia="Calibri" w:hAnsi="Times New Roman" w:cs="Times New Roman"/>
          <w:b/>
          <w:sz w:val="24"/>
          <w:szCs w:val="24"/>
          <w:lang w:eastAsia="en-US"/>
        </w:rPr>
        <w:t>2) Область применения</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НОК</w:t>
      </w:r>
      <w:r w:rsidR="00655ABE" w:rsidRPr="00EC7695">
        <w:rPr>
          <w:rFonts w:ascii="Times New Roman" w:eastAsia="Calibri" w:hAnsi="Times New Roman" w:cs="Times New Roman"/>
          <w:sz w:val="24"/>
          <w:szCs w:val="24"/>
          <w:lang w:eastAsia="en-US"/>
        </w:rPr>
        <w:t>У</w:t>
      </w:r>
      <w:r w:rsidRPr="00EC7695">
        <w:rPr>
          <w:rFonts w:ascii="Times New Roman" w:eastAsia="Calibri" w:hAnsi="Times New Roman" w:cs="Times New Roman"/>
          <w:sz w:val="24"/>
          <w:szCs w:val="24"/>
          <w:lang w:eastAsia="en-US"/>
        </w:rPr>
        <w:t>ОУОК осуществляется в целях:</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1) повышения качества и доступности услуг организаций культуры для потребителей;</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3) стимулирования </w:t>
      </w:r>
      <w:proofErr w:type="gramStart"/>
      <w:r w:rsidRPr="00EC7695">
        <w:rPr>
          <w:rFonts w:ascii="Times New Roman" w:eastAsia="Calibri" w:hAnsi="Times New Roman" w:cs="Times New Roman"/>
          <w:sz w:val="24"/>
          <w:szCs w:val="24"/>
          <w:lang w:eastAsia="en-US"/>
        </w:rPr>
        <w:t>повышения качества деятельности организаций культуры</w:t>
      </w:r>
      <w:proofErr w:type="gramEnd"/>
      <w:r w:rsidRPr="00EC7695">
        <w:rPr>
          <w:rFonts w:ascii="Times New Roman" w:eastAsia="Calibri" w:hAnsi="Times New Roman" w:cs="Times New Roman"/>
          <w:sz w:val="24"/>
          <w:szCs w:val="24"/>
          <w:lang w:eastAsia="en-US"/>
        </w:rPr>
        <w:t>.</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Использование результатов НОК</w:t>
      </w:r>
      <w:r w:rsidR="00655ABE" w:rsidRPr="00EC7695">
        <w:rPr>
          <w:rFonts w:ascii="Times New Roman" w:eastAsia="Calibri" w:hAnsi="Times New Roman" w:cs="Times New Roman"/>
          <w:sz w:val="24"/>
          <w:szCs w:val="24"/>
          <w:lang w:eastAsia="en-US"/>
        </w:rPr>
        <w:t>У</w:t>
      </w:r>
      <w:r w:rsidRPr="00EC7695">
        <w:rPr>
          <w:rFonts w:ascii="Times New Roman" w:eastAsia="Calibri" w:hAnsi="Times New Roman" w:cs="Times New Roman"/>
          <w:sz w:val="24"/>
          <w:szCs w:val="24"/>
          <w:lang w:eastAsia="en-US"/>
        </w:rPr>
        <w:t>ОУОК способствует:</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2) установлению коммуникаций между организациями культуры и потребителями услуг;</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3) разработке и реализации планов по улучшению качества работы организаций культуры.</w:t>
      </w:r>
    </w:p>
    <w:p w:rsidR="00515A28" w:rsidRPr="00EC7695" w:rsidRDefault="00515A28" w:rsidP="00CD3BE0">
      <w:pPr>
        <w:spacing w:after="0" w:line="360" w:lineRule="auto"/>
        <w:ind w:firstLine="284"/>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br w:type="page"/>
      </w:r>
    </w:p>
    <w:p w:rsidR="00FF4A12" w:rsidRPr="00EC7695" w:rsidRDefault="00FF4A12"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lastRenderedPageBreak/>
        <w:t>3) Нормативно-правовые и инструктивно-методические материалы для проведения НОК</w:t>
      </w:r>
      <w:r w:rsidR="00655ABE" w:rsidRPr="00EC7695">
        <w:rPr>
          <w:rFonts w:ascii="Times New Roman" w:eastAsia="Calibri" w:hAnsi="Times New Roman" w:cs="Times New Roman"/>
          <w:b/>
          <w:sz w:val="24"/>
          <w:szCs w:val="24"/>
        </w:rPr>
        <w:t>У</w:t>
      </w:r>
      <w:r w:rsidRPr="00EC7695">
        <w:rPr>
          <w:rFonts w:ascii="Times New Roman" w:eastAsia="Calibri" w:hAnsi="Times New Roman" w:cs="Times New Roman"/>
          <w:b/>
          <w:sz w:val="24"/>
          <w:szCs w:val="24"/>
        </w:rPr>
        <w:t>ОУОК</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 xml:space="preserve">3.1) Закон РФ «Основы законодательства Российской Федерации о культуре» (утв. </w:t>
      </w:r>
      <w:proofErr w:type="gramStart"/>
      <w:r w:rsidRPr="00927820">
        <w:rPr>
          <w:rFonts w:ascii="Times New Roman" w:eastAsia="Calibri" w:hAnsi="Times New Roman" w:cs="Times New Roman"/>
          <w:sz w:val="24"/>
          <w:szCs w:val="24"/>
          <w:lang w:eastAsia="en-US"/>
        </w:rPr>
        <w:t>ВС</w:t>
      </w:r>
      <w:proofErr w:type="gramEnd"/>
      <w:r w:rsidRPr="00927820">
        <w:rPr>
          <w:rFonts w:ascii="Times New Roman" w:eastAsia="Calibri" w:hAnsi="Times New Roman" w:cs="Times New Roman"/>
          <w:sz w:val="24"/>
          <w:szCs w:val="24"/>
          <w:lang w:eastAsia="en-US"/>
        </w:rPr>
        <w:t xml:space="preserve"> РФ 09.10.1992 № 3612-1) (ред. от 05.12.2017) (Статья 36.1. </w:t>
      </w:r>
      <w:proofErr w:type="gramStart"/>
      <w:r w:rsidRPr="00927820">
        <w:rPr>
          <w:rFonts w:ascii="Times New Roman" w:eastAsia="Calibri" w:hAnsi="Times New Roman" w:cs="Times New Roman"/>
          <w:sz w:val="24"/>
          <w:szCs w:val="24"/>
          <w:lang w:eastAsia="en-US"/>
        </w:rPr>
        <w:t>«Независимая оценка качества оказания услуг организациями культуры»).</w:t>
      </w:r>
      <w:proofErr w:type="gramEnd"/>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 xml:space="preserve">3.3) Приказ Минкультуры России от 27.04.2018 № 599 «Об утверждении показателей, характеризующих общие критерии </w:t>
      </w:r>
      <w:proofErr w:type="gramStart"/>
      <w:r w:rsidRPr="00927820">
        <w:rPr>
          <w:rFonts w:ascii="Times New Roman" w:eastAsia="Calibri" w:hAnsi="Times New Roman" w:cs="Times New Roman"/>
          <w:sz w:val="24"/>
          <w:szCs w:val="24"/>
          <w:lang w:eastAsia="en-US"/>
        </w:rPr>
        <w:t>оценки качества условий оказания услуг</w:t>
      </w:r>
      <w:proofErr w:type="gramEnd"/>
      <w:r w:rsidRPr="00927820">
        <w:rPr>
          <w:rFonts w:ascii="Times New Roman" w:eastAsia="Calibri" w:hAnsi="Times New Roman" w:cs="Times New Roman"/>
          <w:sz w:val="24"/>
          <w:szCs w:val="24"/>
          <w:lang w:eastAsia="en-US"/>
        </w:rPr>
        <w:t xml:space="preserve"> организациями культуры» (Зарегистрировано в Минюсте России 18.05.2018 № 51132).</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proofErr w:type="gramStart"/>
      <w:r w:rsidRPr="00927820">
        <w:rPr>
          <w:rFonts w:ascii="Times New Roman" w:eastAsia="Calibri" w:hAnsi="Times New Roman" w:cs="Times New Roman"/>
          <w:sz w:val="24"/>
          <w:szCs w:val="24"/>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roofErr w:type="gramEnd"/>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 xml:space="preserve">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w:t>
      </w:r>
      <w:proofErr w:type="gramStart"/>
      <w:r w:rsidRPr="00927820">
        <w:rPr>
          <w:rFonts w:ascii="Times New Roman" w:eastAsia="Calibri" w:hAnsi="Times New Roman" w:cs="Times New Roman"/>
          <w:sz w:val="24"/>
          <w:szCs w:val="24"/>
          <w:lang w:eastAsia="en-US"/>
        </w:rPr>
        <w:t>оценки качества условий оказания услуг</w:t>
      </w:r>
      <w:proofErr w:type="gramEnd"/>
      <w:r w:rsidRPr="00927820">
        <w:rPr>
          <w:rFonts w:ascii="Times New Roman" w:eastAsia="Calibri" w:hAnsi="Times New Roman" w:cs="Times New Roman"/>
          <w:sz w:val="24"/>
          <w:szCs w:val="24"/>
          <w:lang w:eastAsia="en-US"/>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3.6) Приказ Министерство труда и социальной защиты Российской Федерации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5E" w:rsidRPr="00EC7695" w:rsidRDefault="0011435E" w:rsidP="00CD3BE0">
      <w:pPr>
        <w:spacing w:after="0" w:line="360" w:lineRule="auto"/>
        <w:ind w:firstLine="284"/>
        <w:jc w:val="both"/>
        <w:rPr>
          <w:rFonts w:ascii="Times New Roman" w:eastAsia="Calibri" w:hAnsi="Times New Roman" w:cs="Times New Roman"/>
          <w:sz w:val="24"/>
          <w:szCs w:val="24"/>
        </w:rPr>
      </w:pPr>
    </w:p>
    <w:p w:rsidR="0011435E" w:rsidRPr="00EC7695" w:rsidRDefault="0011435E"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t>4) Сроки проведения НОК</w:t>
      </w:r>
      <w:r w:rsidR="00655ABE" w:rsidRPr="00EC7695">
        <w:rPr>
          <w:rFonts w:ascii="Times New Roman" w:eastAsia="Calibri" w:hAnsi="Times New Roman" w:cs="Times New Roman"/>
          <w:b/>
          <w:sz w:val="24"/>
          <w:szCs w:val="24"/>
        </w:rPr>
        <w:t>У</w:t>
      </w:r>
      <w:r w:rsidRPr="00EC7695">
        <w:rPr>
          <w:rFonts w:ascii="Times New Roman" w:eastAsia="Calibri" w:hAnsi="Times New Roman" w:cs="Times New Roman"/>
          <w:b/>
          <w:sz w:val="24"/>
          <w:szCs w:val="24"/>
        </w:rPr>
        <w:t>ОУОК</w:t>
      </w:r>
    </w:p>
    <w:p w:rsidR="0011435E" w:rsidRPr="00EC7695" w:rsidRDefault="0011435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Независимая оценка качества оказания услуг </w:t>
      </w:r>
      <w:r w:rsidR="00684BF6" w:rsidRPr="00684BF6">
        <w:rPr>
          <w:rFonts w:ascii="Times New Roman" w:hAnsi="Times New Roman" w:cs="Times New Roman"/>
        </w:rPr>
        <w:t>МБУК "ВЕСЕЛОВСКИЙ СДК"</w:t>
      </w:r>
      <w:r w:rsidR="009B4CBB">
        <w:rPr>
          <w:rFonts w:ascii="Times New Roman" w:eastAsia="Calibri" w:hAnsi="Times New Roman" w:cs="Times New Roman"/>
          <w:sz w:val="24"/>
          <w:szCs w:val="24"/>
        </w:rPr>
        <w:t xml:space="preserve"> </w:t>
      </w:r>
      <w:r w:rsidR="00684BF6">
        <w:rPr>
          <w:rFonts w:ascii="Times New Roman" w:eastAsia="Calibri" w:hAnsi="Times New Roman" w:cs="Times New Roman"/>
          <w:sz w:val="24"/>
          <w:szCs w:val="24"/>
        </w:rPr>
        <w:t xml:space="preserve"> </w:t>
      </w:r>
      <w:r w:rsidRPr="00EC7695">
        <w:rPr>
          <w:rFonts w:ascii="Times New Roman" w:eastAsia="Calibri" w:hAnsi="Times New Roman" w:cs="Times New Roman"/>
          <w:sz w:val="24"/>
          <w:szCs w:val="24"/>
        </w:rPr>
        <w:t xml:space="preserve">проводилась в </w:t>
      </w:r>
      <w:r w:rsidR="004538DC">
        <w:rPr>
          <w:rFonts w:ascii="Times New Roman" w:eastAsia="Calibri" w:hAnsi="Times New Roman" w:cs="Times New Roman"/>
          <w:sz w:val="24"/>
          <w:szCs w:val="24"/>
        </w:rPr>
        <w:t>феврале</w:t>
      </w:r>
      <w:r w:rsidR="009B4CBB">
        <w:rPr>
          <w:rFonts w:ascii="Times New Roman" w:eastAsia="Calibri" w:hAnsi="Times New Roman" w:cs="Times New Roman"/>
          <w:sz w:val="24"/>
          <w:szCs w:val="24"/>
        </w:rPr>
        <w:t>-марте</w:t>
      </w:r>
      <w:r w:rsidR="004538DC">
        <w:rPr>
          <w:rFonts w:ascii="Times New Roman" w:eastAsia="Calibri" w:hAnsi="Times New Roman" w:cs="Times New Roman"/>
          <w:sz w:val="24"/>
          <w:szCs w:val="24"/>
        </w:rPr>
        <w:t xml:space="preserve"> 2020</w:t>
      </w:r>
      <w:r w:rsidR="00CD3BE0" w:rsidRPr="00EC7695">
        <w:rPr>
          <w:rFonts w:ascii="Times New Roman" w:eastAsia="Calibri" w:hAnsi="Times New Roman" w:cs="Times New Roman"/>
          <w:sz w:val="24"/>
          <w:szCs w:val="24"/>
        </w:rPr>
        <w:t xml:space="preserve"> </w:t>
      </w:r>
      <w:r w:rsidRPr="00EC7695">
        <w:rPr>
          <w:rFonts w:ascii="Times New Roman" w:eastAsia="Calibri" w:hAnsi="Times New Roman" w:cs="Times New Roman"/>
          <w:sz w:val="24"/>
          <w:szCs w:val="24"/>
        </w:rPr>
        <w:t>года.</w:t>
      </w:r>
    </w:p>
    <w:p w:rsidR="0002387F" w:rsidRPr="00EC7695" w:rsidRDefault="0002387F" w:rsidP="00CD3BE0">
      <w:pPr>
        <w:spacing w:after="0" w:line="360" w:lineRule="auto"/>
        <w:ind w:firstLine="284"/>
        <w:rPr>
          <w:rFonts w:ascii="Times New Roman" w:eastAsia="Calibri" w:hAnsi="Times New Roman" w:cs="Times New Roman"/>
          <w:sz w:val="24"/>
          <w:szCs w:val="24"/>
        </w:rPr>
      </w:pPr>
      <w:r w:rsidRPr="00EC7695">
        <w:rPr>
          <w:rFonts w:ascii="Times New Roman" w:eastAsia="Calibri" w:hAnsi="Times New Roman" w:cs="Times New Roman"/>
          <w:sz w:val="24"/>
          <w:szCs w:val="24"/>
        </w:rPr>
        <w:br w:type="page"/>
      </w:r>
    </w:p>
    <w:p w:rsidR="0011435E" w:rsidRPr="00EC7695" w:rsidRDefault="0011435E"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lastRenderedPageBreak/>
        <w:t>5) Информационная база НОК</w:t>
      </w:r>
      <w:r w:rsidR="00655ABE" w:rsidRPr="00EC7695">
        <w:rPr>
          <w:rFonts w:ascii="Times New Roman" w:eastAsia="Calibri" w:hAnsi="Times New Roman" w:cs="Times New Roman"/>
          <w:b/>
          <w:sz w:val="24"/>
          <w:szCs w:val="24"/>
        </w:rPr>
        <w:t>У</w:t>
      </w:r>
      <w:r w:rsidRPr="00EC7695">
        <w:rPr>
          <w:rFonts w:ascii="Times New Roman" w:eastAsia="Calibri" w:hAnsi="Times New Roman" w:cs="Times New Roman"/>
          <w:b/>
          <w:sz w:val="24"/>
          <w:szCs w:val="24"/>
        </w:rPr>
        <w:t>ОУОК</w:t>
      </w:r>
    </w:p>
    <w:p w:rsidR="0011435E" w:rsidRPr="00EC7695" w:rsidRDefault="0011435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В ходе проведения НОКОУ организациями культуры используются:</w:t>
      </w:r>
    </w:p>
    <w:p w:rsidR="0011435E" w:rsidRPr="00EC7695" w:rsidRDefault="0011435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а) Данные </w:t>
      </w:r>
      <w:r w:rsidR="008702A3">
        <w:rPr>
          <w:rFonts w:ascii="Times New Roman" w:eastAsia="Calibri" w:hAnsi="Times New Roman" w:cs="Times New Roman"/>
          <w:sz w:val="24"/>
          <w:szCs w:val="24"/>
        </w:rPr>
        <w:t>официального сайта</w:t>
      </w:r>
      <w:r w:rsidRPr="00EC7695">
        <w:rPr>
          <w:rFonts w:ascii="Times New Roman" w:eastAsia="Calibri" w:hAnsi="Times New Roman" w:cs="Times New Roman"/>
          <w:sz w:val="24"/>
          <w:szCs w:val="24"/>
        </w:rPr>
        <w:t xml:space="preserve"> организаций культуры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655ABE" w:rsidRPr="00EC7695" w:rsidRDefault="00655AB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б) Результаты </w:t>
      </w:r>
      <w:proofErr w:type="gramStart"/>
      <w:r w:rsidR="00C61F01" w:rsidRPr="00EC7695">
        <w:rPr>
          <w:rFonts w:ascii="Times New Roman" w:eastAsia="Calibri" w:hAnsi="Times New Roman" w:cs="Times New Roman"/>
          <w:sz w:val="24"/>
          <w:szCs w:val="24"/>
        </w:rPr>
        <w:t>мониторинга</w:t>
      </w:r>
      <w:r w:rsidRPr="00EC7695">
        <w:rPr>
          <w:rFonts w:ascii="Times New Roman" w:eastAsia="Calibri" w:hAnsi="Times New Roman" w:cs="Times New Roman"/>
          <w:sz w:val="24"/>
          <w:szCs w:val="24"/>
        </w:rPr>
        <w:t xml:space="preserve"> наличия условий предоставления услуг</w:t>
      </w:r>
      <w:proofErr w:type="gramEnd"/>
      <w:r w:rsidR="00E85EB3" w:rsidRPr="00EC7695">
        <w:rPr>
          <w:rFonts w:ascii="Times New Roman" w:eastAsia="Calibri" w:hAnsi="Times New Roman" w:cs="Times New Roman"/>
          <w:sz w:val="24"/>
          <w:szCs w:val="24"/>
        </w:rPr>
        <w:t>;</w:t>
      </w:r>
    </w:p>
    <w:p w:rsidR="00515A28" w:rsidRPr="00EC7695" w:rsidRDefault="00655AB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в</w:t>
      </w:r>
      <w:r w:rsidR="0011435E" w:rsidRPr="00EC7695">
        <w:rPr>
          <w:rFonts w:ascii="Times New Roman" w:eastAsia="Calibri" w:hAnsi="Times New Roman" w:cs="Times New Roman"/>
          <w:sz w:val="24"/>
          <w:szCs w:val="24"/>
        </w:rPr>
        <w:t>) Данные социологического опроса получателей (потребителей) услуг организаций культуры.</w:t>
      </w:r>
    </w:p>
    <w:p w:rsidR="003B39A6" w:rsidRPr="00EC7695" w:rsidRDefault="003B39A6"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t xml:space="preserve">6) Критерии независимой оценки качества </w:t>
      </w:r>
      <w:r w:rsidR="00655ABE" w:rsidRPr="00EC7695">
        <w:rPr>
          <w:rFonts w:ascii="Times New Roman" w:eastAsia="Calibri" w:hAnsi="Times New Roman" w:cs="Times New Roman"/>
          <w:b/>
          <w:sz w:val="24"/>
          <w:szCs w:val="24"/>
        </w:rPr>
        <w:t xml:space="preserve">условий </w:t>
      </w:r>
      <w:r w:rsidRPr="00EC7695">
        <w:rPr>
          <w:rFonts w:ascii="Times New Roman" w:eastAsia="Calibri" w:hAnsi="Times New Roman" w:cs="Times New Roman"/>
          <w:b/>
          <w:sz w:val="24"/>
          <w:szCs w:val="24"/>
        </w:rPr>
        <w:t>оказания услуг, предоставляемых организациями культуры</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В соответствии с Приказом Минкультуры России от </w:t>
      </w:r>
      <w:r w:rsidR="00655ABE" w:rsidRPr="00EC7695">
        <w:rPr>
          <w:rFonts w:ascii="Times New Roman" w:eastAsia="Calibri" w:hAnsi="Times New Roman" w:cs="Times New Roman"/>
          <w:sz w:val="24"/>
          <w:szCs w:val="24"/>
        </w:rPr>
        <w:t xml:space="preserve">27.04.2018 N 599 «Об утверждении показателей, характеризующих общие критерии </w:t>
      </w:r>
      <w:proofErr w:type="gramStart"/>
      <w:r w:rsidR="00655ABE" w:rsidRPr="00EC7695">
        <w:rPr>
          <w:rFonts w:ascii="Times New Roman" w:eastAsia="Calibri" w:hAnsi="Times New Roman" w:cs="Times New Roman"/>
          <w:sz w:val="24"/>
          <w:szCs w:val="24"/>
        </w:rPr>
        <w:t>оценки качества условий оказания услуг</w:t>
      </w:r>
      <w:proofErr w:type="gramEnd"/>
      <w:r w:rsidR="00655ABE" w:rsidRPr="00EC7695">
        <w:rPr>
          <w:rFonts w:ascii="Times New Roman" w:eastAsia="Calibri" w:hAnsi="Times New Roman" w:cs="Times New Roman"/>
          <w:sz w:val="24"/>
          <w:szCs w:val="24"/>
        </w:rPr>
        <w:t xml:space="preserve"> организациями культуры» </w:t>
      </w:r>
      <w:r w:rsidRPr="00EC7695">
        <w:rPr>
          <w:rFonts w:ascii="Times New Roman" w:eastAsia="Calibri" w:hAnsi="Times New Roman" w:cs="Times New Roman"/>
          <w:sz w:val="24"/>
          <w:szCs w:val="24"/>
        </w:rPr>
        <w:t>оценка проводится по пяти основным критериям:</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открытость и доступность информации об организации культуры</w:t>
      </w:r>
      <w:r w:rsidRPr="00EC7695">
        <w:rPr>
          <w:rFonts w:ascii="Times New Roman" w:eastAsia="Calibri" w:hAnsi="Times New Roman" w:cs="Times New Roman"/>
          <w:sz w:val="24"/>
          <w:szCs w:val="24"/>
        </w:rPr>
        <w:t>;</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комфортность условий предоставления услуг</w:t>
      </w:r>
      <w:r w:rsidRPr="00EC7695">
        <w:rPr>
          <w:rFonts w:ascii="Times New Roman" w:eastAsia="Calibri" w:hAnsi="Times New Roman" w:cs="Times New Roman"/>
          <w:sz w:val="24"/>
          <w:szCs w:val="24"/>
        </w:rPr>
        <w:t>;</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доступность услуг для инвалидов</w:t>
      </w:r>
      <w:r w:rsidRPr="00EC7695">
        <w:rPr>
          <w:rFonts w:ascii="Times New Roman" w:eastAsia="Calibri" w:hAnsi="Times New Roman" w:cs="Times New Roman"/>
          <w:sz w:val="24"/>
          <w:szCs w:val="24"/>
        </w:rPr>
        <w:t>;</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доброжелательность, вежливость работников организации</w:t>
      </w:r>
      <w:r w:rsidRPr="00EC7695">
        <w:rPr>
          <w:rFonts w:ascii="Times New Roman" w:eastAsia="Calibri" w:hAnsi="Times New Roman" w:cs="Times New Roman"/>
          <w:sz w:val="24"/>
          <w:szCs w:val="24"/>
        </w:rPr>
        <w:t>;</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удовлетворенность условиями оказания услуг</w:t>
      </w:r>
      <w:r w:rsidRPr="00EC7695">
        <w:rPr>
          <w:rFonts w:ascii="Times New Roman" w:eastAsia="Calibri" w:hAnsi="Times New Roman" w:cs="Times New Roman"/>
          <w:sz w:val="24"/>
          <w:szCs w:val="24"/>
        </w:rPr>
        <w:t>.</w:t>
      </w:r>
    </w:p>
    <w:p w:rsidR="0002387F" w:rsidRPr="00EC7695" w:rsidRDefault="0002387F" w:rsidP="00CD3BE0">
      <w:pPr>
        <w:spacing w:after="0" w:line="360" w:lineRule="auto"/>
        <w:ind w:firstLine="284"/>
        <w:jc w:val="both"/>
        <w:rPr>
          <w:rFonts w:ascii="Times New Roman" w:eastAsia="Calibri" w:hAnsi="Times New Roman" w:cs="Times New Roman"/>
          <w:i/>
          <w:sz w:val="24"/>
          <w:szCs w:val="24"/>
        </w:rPr>
      </w:pPr>
      <w:proofErr w:type="gramStart"/>
      <w:r w:rsidRPr="00EC7695">
        <w:rPr>
          <w:rFonts w:ascii="Times New Roman" w:eastAsia="Calibri" w:hAnsi="Times New Roman" w:cs="Times New Roman"/>
          <w:i/>
          <w:sz w:val="24"/>
          <w:szCs w:val="24"/>
        </w:rPr>
        <w:t>Согласно статье 36.1 закона РФ «Основы законодательства Российской Федерации о культуре»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End"/>
    </w:p>
    <w:p w:rsidR="003B39A6" w:rsidRPr="00EC7695" w:rsidRDefault="003B39A6"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t xml:space="preserve">7) Методика </w:t>
      </w:r>
      <w:r w:rsidR="005F4418" w:rsidRPr="00EC7695">
        <w:rPr>
          <w:rFonts w:ascii="Times New Roman" w:eastAsia="Calibri" w:hAnsi="Times New Roman" w:cs="Times New Roman"/>
          <w:b/>
          <w:sz w:val="24"/>
          <w:szCs w:val="24"/>
        </w:rPr>
        <w:t>сбора и обобщения информации для НОКУОУОК</w:t>
      </w:r>
    </w:p>
    <w:p w:rsidR="00F32C2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Методика предполагает следующий порядок проведения НОК</w:t>
      </w:r>
      <w:r w:rsidR="00FB335F" w:rsidRPr="00EC7695">
        <w:rPr>
          <w:rFonts w:ascii="Times New Roman" w:eastAsia="Calibri" w:hAnsi="Times New Roman" w:cs="Times New Roman"/>
          <w:sz w:val="24"/>
          <w:szCs w:val="24"/>
        </w:rPr>
        <w:t>У</w:t>
      </w:r>
      <w:r w:rsidRPr="00EC7695">
        <w:rPr>
          <w:rFonts w:ascii="Times New Roman" w:eastAsia="Calibri" w:hAnsi="Times New Roman" w:cs="Times New Roman"/>
          <w:sz w:val="24"/>
          <w:szCs w:val="24"/>
        </w:rPr>
        <w:t>ОУОК</w:t>
      </w:r>
      <w:r w:rsidR="00F32C26" w:rsidRPr="00EC7695">
        <w:rPr>
          <w:rFonts w:ascii="Times New Roman" w:eastAsia="Calibri" w:hAnsi="Times New Roman" w:cs="Times New Roman"/>
          <w:sz w:val="24"/>
          <w:szCs w:val="24"/>
        </w:rPr>
        <w:t xml:space="preserve"> </w:t>
      </w:r>
      <w:r w:rsidR="0002387F" w:rsidRPr="00EC7695">
        <w:rPr>
          <w:rFonts w:ascii="Times New Roman" w:hAnsi="Times New Roman" w:cs="Times New Roman"/>
          <w:sz w:val="24"/>
          <w:szCs w:val="24"/>
        </w:rPr>
        <w:t>(рисунок 1).</w:t>
      </w:r>
    </w:p>
    <w:p w:rsidR="00F32C26" w:rsidRPr="00EC7695" w:rsidRDefault="00277C7D" w:rsidP="00277C7D">
      <w:pPr>
        <w:spacing w:after="0" w:line="240" w:lineRule="auto"/>
        <w:jc w:val="center"/>
        <w:rPr>
          <w:rFonts w:ascii="Times New Roman" w:eastAsia="Calibri" w:hAnsi="Times New Roman" w:cs="Times New Roman"/>
          <w:sz w:val="24"/>
          <w:szCs w:val="24"/>
        </w:rPr>
      </w:pPr>
      <w:r w:rsidRPr="00EC7695">
        <w:rPr>
          <w:rFonts w:ascii="Times New Roman" w:eastAsia="Calibri" w:hAnsi="Times New Roman" w:cs="Times New Roman"/>
          <w:noProof/>
          <w:sz w:val="24"/>
          <w:szCs w:val="24"/>
        </w:rPr>
        <w:lastRenderedPageBreak/>
        <w:drawing>
          <wp:inline distT="0" distB="0" distL="0" distR="0">
            <wp:extent cx="5940425" cy="8455660"/>
            <wp:effectExtent l="0" t="0" r="3175"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ОК-2018.wm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8455660"/>
                    </a:xfrm>
                    <a:prstGeom prst="rect">
                      <a:avLst/>
                    </a:prstGeom>
                  </pic:spPr>
                </pic:pic>
              </a:graphicData>
            </a:graphic>
          </wp:inline>
        </w:drawing>
      </w:r>
    </w:p>
    <w:p w:rsidR="00F32C26" w:rsidRPr="00EC7695" w:rsidRDefault="00F32C26" w:rsidP="00FD7442">
      <w:pPr>
        <w:spacing w:after="0"/>
        <w:jc w:val="center"/>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Рисунок 1 – </w:t>
      </w:r>
      <w:r w:rsidR="0002387F" w:rsidRPr="00EC7695">
        <w:rPr>
          <w:rFonts w:ascii="Times New Roman" w:eastAsia="Calibri" w:hAnsi="Times New Roman" w:cs="Times New Roman"/>
          <w:sz w:val="24"/>
          <w:szCs w:val="24"/>
        </w:rPr>
        <w:t xml:space="preserve">Порядок проведения сбора и обобщения информации о качестве </w:t>
      </w:r>
      <w:r w:rsidR="00277C7D" w:rsidRPr="00EC7695">
        <w:rPr>
          <w:rFonts w:ascii="Times New Roman" w:eastAsia="Calibri" w:hAnsi="Times New Roman" w:cs="Times New Roman"/>
          <w:sz w:val="24"/>
          <w:szCs w:val="24"/>
        </w:rPr>
        <w:t xml:space="preserve">условий </w:t>
      </w:r>
      <w:r w:rsidRPr="00EC7695">
        <w:rPr>
          <w:rFonts w:ascii="Times New Roman" w:eastAsia="Calibri" w:hAnsi="Times New Roman" w:cs="Times New Roman"/>
          <w:sz w:val="24"/>
          <w:szCs w:val="24"/>
        </w:rPr>
        <w:t>оказания услуг организациями культуры</w:t>
      </w:r>
      <w:r w:rsidRPr="00EC7695">
        <w:rPr>
          <w:rFonts w:ascii="Times New Roman" w:eastAsia="Calibri" w:hAnsi="Times New Roman" w:cs="Times New Roman"/>
          <w:sz w:val="24"/>
          <w:szCs w:val="24"/>
        </w:rPr>
        <w:br w:type="page"/>
      </w:r>
    </w:p>
    <w:p w:rsidR="0002387F" w:rsidRPr="00C85F44" w:rsidRDefault="0002387F" w:rsidP="00EC7695">
      <w:pPr>
        <w:spacing w:after="0" w:line="360" w:lineRule="auto"/>
        <w:ind w:firstLine="567"/>
        <w:jc w:val="both"/>
        <w:rPr>
          <w:rFonts w:ascii="Times New Roman" w:eastAsia="Calibri" w:hAnsi="Times New Roman" w:cs="Times New Roman"/>
          <w:b/>
          <w:sz w:val="24"/>
          <w:szCs w:val="24"/>
        </w:rPr>
      </w:pPr>
      <w:r w:rsidRPr="00C85F44">
        <w:rPr>
          <w:rFonts w:ascii="Times New Roman" w:eastAsia="Calibri" w:hAnsi="Times New Roman" w:cs="Times New Roman"/>
          <w:b/>
          <w:sz w:val="24"/>
          <w:szCs w:val="24"/>
        </w:rPr>
        <w:lastRenderedPageBreak/>
        <w:t>I. Описание объектов НОКУОУОК (общая характеристика объектов НОКОУОК).</w:t>
      </w:r>
    </w:p>
    <w:p w:rsidR="0002387F" w:rsidRPr="00C85F44" w:rsidRDefault="0002387F" w:rsidP="00EC7695">
      <w:pPr>
        <w:spacing w:after="0" w:line="360" w:lineRule="auto"/>
        <w:ind w:firstLine="567"/>
        <w:jc w:val="both"/>
        <w:rPr>
          <w:rFonts w:ascii="Times New Roman" w:eastAsia="Calibri" w:hAnsi="Times New Roman" w:cs="Times New Roman"/>
          <w:b/>
          <w:sz w:val="24"/>
          <w:szCs w:val="24"/>
        </w:rPr>
      </w:pPr>
      <w:r w:rsidRPr="00C85F44">
        <w:rPr>
          <w:rFonts w:ascii="Times New Roman" w:eastAsia="Calibri" w:hAnsi="Times New Roman" w:cs="Times New Roman"/>
          <w:b/>
          <w:sz w:val="24"/>
          <w:szCs w:val="24"/>
        </w:rPr>
        <w:t xml:space="preserve">II. Описание </w:t>
      </w:r>
      <w:proofErr w:type="gramStart"/>
      <w:r w:rsidRPr="00C85F44">
        <w:rPr>
          <w:rFonts w:ascii="Times New Roman" w:eastAsia="Calibri" w:hAnsi="Times New Roman" w:cs="Times New Roman"/>
          <w:b/>
          <w:sz w:val="24"/>
          <w:szCs w:val="24"/>
        </w:rPr>
        <w:t>выборки социологического опроса получателей услуг организаций культуры</w:t>
      </w:r>
      <w:proofErr w:type="gramEnd"/>
      <w:r w:rsidRPr="00C85F44">
        <w:rPr>
          <w:rFonts w:ascii="Times New Roman" w:eastAsia="Calibri" w:hAnsi="Times New Roman" w:cs="Times New Roman"/>
          <w:b/>
          <w:sz w:val="24"/>
          <w:szCs w:val="24"/>
        </w:rPr>
        <w:t>.</w:t>
      </w:r>
    </w:p>
    <w:p w:rsidR="0002387F" w:rsidRPr="00C85F44" w:rsidRDefault="0002387F" w:rsidP="00EC7695">
      <w:pPr>
        <w:spacing w:after="0" w:line="360" w:lineRule="auto"/>
        <w:ind w:firstLine="567"/>
        <w:jc w:val="both"/>
        <w:rPr>
          <w:rFonts w:ascii="Times New Roman" w:eastAsia="Calibri" w:hAnsi="Times New Roman" w:cs="Times New Roman"/>
          <w:b/>
          <w:sz w:val="24"/>
          <w:szCs w:val="24"/>
        </w:rPr>
      </w:pPr>
      <w:r w:rsidRPr="00C85F44">
        <w:rPr>
          <w:rFonts w:ascii="Times New Roman" w:eastAsia="Calibri" w:hAnsi="Times New Roman" w:cs="Times New Roman"/>
          <w:b/>
          <w:sz w:val="24"/>
          <w:szCs w:val="24"/>
        </w:rPr>
        <w:t>III. Определение значений показателей открытости и доступности информации об организации культуры.</w:t>
      </w:r>
    </w:p>
    <w:p w:rsidR="0002387F" w:rsidRPr="00EC7695" w:rsidRDefault="0002387F" w:rsidP="0002387F">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183DD6" w:rsidRPr="00EC7695" w:rsidRDefault="003B39A6" w:rsidP="003B39A6">
      <w:pPr>
        <w:spacing w:after="0" w:line="360" w:lineRule="auto"/>
        <w:ind w:firstLine="709"/>
        <w:jc w:val="both"/>
        <w:rPr>
          <w:rFonts w:ascii="Times New Roman" w:eastAsia="Calibri" w:hAnsi="Times New Roman" w:cs="Times New Roman"/>
          <w:sz w:val="24"/>
          <w:szCs w:val="24"/>
        </w:rPr>
      </w:pPr>
      <w:proofErr w:type="gramStart"/>
      <w:r w:rsidRPr="00EC7695">
        <w:rPr>
          <w:rFonts w:ascii="Times New Roman" w:eastAsia="Calibri" w:hAnsi="Times New Roman" w:cs="Times New Roman"/>
          <w:sz w:val="24"/>
          <w:szCs w:val="24"/>
        </w:rPr>
        <w:t>Оценивание значени</w:t>
      </w:r>
      <w:r w:rsidR="002F5237" w:rsidRPr="00EC7695">
        <w:rPr>
          <w:rFonts w:ascii="Times New Roman" w:eastAsia="Calibri" w:hAnsi="Times New Roman" w:cs="Times New Roman"/>
          <w:sz w:val="24"/>
          <w:szCs w:val="24"/>
        </w:rPr>
        <w:t>й</w:t>
      </w:r>
      <w:r w:rsidRPr="00EC7695">
        <w:rPr>
          <w:rFonts w:ascii="Times New Roman" w:eastAsia="Calibri" w:hAnsi="Times New Roman" w:cs="Times New Roman"/>
          <w:sz w:val="24"/>
          <w:szCs w:val="24"/>
        </w:rPr>
        <w:t xml:space="preserve"> показателей 1.1 «</w:t>
      </w:r>
      <w:r w:rsidR="00183DD6" w:rsidRPr="00EC7695">
        <w:rPr>
          <w:rFonts w:ascii="Times New Roman" w:eastAsia="Calibri"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r w:rsidR="00EC7695" w:rsidRPr="00EC7695">
        <w:rPr>
          <w:rFonts w:ascii="Times New Roman" w:eastAsia="Calibri" w:hAnsi="Times New Roman" w:cs="Times New Roman"/>
          <w:sz w:val="24"/>
          <w:szCs w:val="24"/>
        </w:rPr>
        <w:t>:</w:t>
      </w:r>
      <w:r w:rsidR="00EC7695" w:rsidRPr="00EC7695">
        <w:rPr>
          <w:rFonts w:ascii="Times New Roman" w:hAnsi="Times New Roman" w:cs="Times New Roman"/>
          <w:sz w:val="24"/>
          <w:szCs w:val="24"/>
        </w:rPr>
        <w:t xml:space="preserve"> - на информационных стендах в помещении организации, - на официальном сайте организации в информационно-телекоммуникационной сети «Интернет»</w:t>
      </w:r>
      <w:r w:rsidRPr="00EC7695">
        <w:rPr>
          <w:rFonts w:ascii="Times New Roman" w:eastAsia="Calibri" w:hAnsi="Times New Roman" w:cs="Times New Roman"/>
          <w:sz w:val="24"/>
          <w:szCs w:val="24"/>
        </w:rPr>
        <w:t>» и 1.2 «</w:t>
      </w:r>
      <w:r w:rsidR="00183DD6" w:rsidRPr="00EC7695">
        <w:rPr>
          <w:rFonts w:ascii="Times New Roman" w:eastAsia="Calibri"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EC7695">
        <w:rPr>
          <w:rFonts w:ascii="Times New Roman" w:eastAsia="Calibri" w:hAnsi="Times New Roman" w:cs="Times New Roman"/>
          <w:sz w:val="24"/>
          <w:szCs w:val="24"/>
        </w:rPr>
        <w:t>:</w:t>
      </w:r>
      <w:r w:rsidR="00EC7695" w:rsidRPr="00EC7695">
        <w:rPr>
          <w:rFonts w:ascii="Times New Roman" w:eastAsia="Times New Roman" w:hAnsi="Times New Roman" w:cs="Times New Roman"/>
          <w:sz w:val="24"/>
          <w:szCs w:val="24"/>
        </w:rPr>
        <w:t xml:space="preserve"> </w:t>
      </w:r>
      <w:r w:rsidR="00EC7695" w:rsidRPr="00742AA3">
        <w:rPr>
          <w:rFonts w:ascii="Times New Roman" w:eastAsia="Times New Roman" w:hAnsi="Times New Roman" w:cs="Times New Roman"/>
          <w:sz w:val="24"/>
          <w:szCs w:val="24"/>
        </w:rPr>
        <w:t>- телефона, - электронной почты</w:t>
      </w:r>
      <w:proofErr w:type="gramEnd"/>
      <w:r w:rsidR="00EC7695" w:rsidRPr="00742AA3">
        <w:rPr>
          <w:rFonts w:ascii="Times New Roman" w:eastAsia="Times New Roman" w:hAnsi="Times New Roman" w:cs="Times New Roman"/>
          <w:sz w:val="24"/>
          <w:szCs w:val="24"/>
        </w:rPr>
        <w:t xml:space="preserve">, - </w:t>
      </w:r>
      <w:proofErr w:type="gramStart"/>
      <w:r w:rsidR="00EC7695" w:rsidRPr="00742AA3">
        <w:rPr>
          <w:rFonts w:ascii="Times New Roman" w:eastAsia="Times New Roman" w:hAnsi="Times New Roman" w:cs="Times New Roman"/>
          <w:sz w:val="24"/>
          <w:szCs w:val="24"/>
        </w:rPr>
        <w:t>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r w:rsidRPr="00EC7695">
        <w:rPr>
          <w:rFonts w:ascii="Times New Roman" w:eastAsia="Calibri" w:hAnsi="Times New Roman" w:cs="Times New Roman"/>
          <w:sz w:val="24"/>
          <w:szCs w:val="24"/>
        </w:rPr>
        <w:t>» осуществляется в форме монитори</w:t>
      </w:r>
      <w:r w:rsidR="00183DD6" w:rsidRPr="00EC7695">
        <w:rPr>
          <w:rFonts w:ascii="Times New Roman" w:eastAsia="Calibri" w:hAnsi="Times New Roman" w:cs="Times New Roman"/>
          <w:sz w:val="24"/>
          <w:szCs w:val="24"/>
        </w:rPr>
        <w:t xml:space="preserve">нга </w:t>
      </w:r>
      <w:r w:rsidR="008702A3">
        <w:rPr>
          <w:rFonts w:ascii="Times New Roman" w:eastAsia="Calibri" w:hAnsi="Times New Roman" w:cs="Times New Roman"/>
          <w:sz w:val="24"/>
          <w:szCs w:val="24"/>
        </w:rPr>
        <w:t>сайта</w:t>
      </w:r>
      <w:r w:rsidR="00183DD6" w:rsidRPr="00EC7695">
        <w:rPr>
          <w:rFonts w:ascii="Times New Roman" w:eastAsia="Calibri" w:hAnsi="Times New Roman" w:cs="Times New Roman"/>
          <w:sz w:val="24"/>
          <w:szCs w:val="24"/>
        </w:rPr>
        <w:t xml:space="preserve"> организаций культуры и мониторинга размещения информации на информационных стендах в помещении организации.</w:t>
      </w:r>
      <w:proofErr w:type="gramEnd"/>
    </w:p>
    <w:p w:rsidR="003B39A6" w:rsidRPr="00EC7695" w:rsidRDefault="003B39A6" w:rsidP="003B39A6">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Для мониторинга сайт</w:t>
      </w:r>
      <w:r w:rsidR="008702A3">
        <w:rPr>
          <w:rFonts w:ascii="Times New Roman" w:eastAsia="Calibri" w:hAnsi="Times New Roman" w:cs="Times New Roman"/>
          <w:sz w:val="24"/>
          <w:szCs w:val="24"/>
        </w:rPr>
        <w:t>а</w:t>
      </w:r>
      <w:r w:rsidRPr="00EC7695">
        <w:rPr>
          <w:rFonts w:ascii="Times New Roman" w:eastAsia="Calibri" w:hAnsi="Times New Roman" w:cs="Times New Roman"/>
          <w:sz w:val="24"/>
          <w:szCs w:val="24"/>
        </w:rPr>
        <w:t xml:space="preserve"> используется перечень сведений об организации культуры, которые должны быть представлены на ее официальном сайте (Приложение 2). Балльная оценка выставляется по результатам мониторинга сайта организации культуры в соответствии с Приложением 2 – </w:t>
      </w:r>
      <w:r w:rsidR="00183DD6" w:rsidRPr="00EC7695">
        <w:rPr>
          <w:rFonts w:ascii="Times New Roman" w:eastAsia="Calibri" w:hAnsi="Times New Roman" w:cs="Times New Roman"/>
          <w:sz w:val="24"/>
          <w:szCs w:val="24"/>
        </w:rPr>
        <w:t>Значимость информационных объектов для оценки уровня открытости и доступности информации об организации культуры</w:t>
      </w:r>
      <w:r w:rsidRPr="00EC7695">
        <w:rPr>
          <w:rFonts w:ascii="Times New Roman" w:eastAsia="Calibri" w:hAnsi="Times New Roman" w:cs="Times New Roman"/>
          <w:sz w:val="24"/>
          <w:szCs w:val="24"/>
        </w:rPr>
        <w:t>.</w:t>
      </w:r>
    </w:p>
    <w:p w:rsidR="006B547E" w:rsidRPr="00EC7695" w:rsidRDefault="006B547E" w:rsidP="006B547E">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значения показателя 1.3 «</w:t>
      </w:r>
      <w:r w:rsidR="00734220" w:rsidRPr="00EC7695">
        <w:rPr>
          <w:rFonts w:ascii="Times New Roman" w:eastAsia="Calibri"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EC7695">
        <w:rPr>
          <w:rFonts w:ascii="Times New Roman" w:eastAsia="Calibri" w:hAnsi="Times New Roman" w:cs="Times New Roman"/>
          <w:sz w:val="24"/>
          <w:szCs w:val="24"/>
        </w:rPr>
        <w:t>» осуществляется на основе данных социологического опроса получателей (потребителей) услуг организаций культуры.</w:t>
      </w:r>
    </w:p>
    <w:p w:rsidR="003B39A6" w:rsidRPr="00EC7695" w:rsidRDefault="003B39A6" w:rsidP="003B39A6">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При суммировании набранных баллов по показателям раздела «</w:t>
      </w:r>
      <w:r w:rsidR="006B547E" w:rsidRPr="00EC7695">
        <w:rPr>
          <w:rFonts w:ascii="Times New Roman" w:eastAsia="Calibri" w:hAnsi="Times New Roman" w:cs="Times New Roman"/>
          <w:sz w:val="24"/>
          <w:szCs w:val="24"/>
        </w:rPr>
        <w:t>Открытость и доступность информации об организации культуры</w:t>
      </w:r>
      <w:r w:rsidRPr="00EC7695">
        <w:rPr>
          <w:rFonts w:ascii="Times New Roman" w:eastAsia="Calibri" w:hAnsi="Times New Roman" w:cs="Times New Roman"/>
          <w:sz w:val="24"/>
          <w:szCs w:val="24"/>
        </w:rPr>
        <w:t xml:space="preserve">» получается оценка значения </w:t>
      </w:r>
      <w:r w:rsidRPr="00EC7695">
        <w:rPr>
          <w:rFonts w:ascii="Times New Roman" w:eastAsia="Calibri" w:hAnsi="Times New Roman" w:cs="Times New Roman"/>
          <w:sz w:val="24"/>
          <w:szCs w:val="24"/>
        </w:rPr>
        <w:lastRenderedPageBreak/>
        <w:t xml:space="preserve">интегрального фактора по </w:t>
      </w:r>
      <w:r w:rsidR="006B547E" w:rsidRPr="00EC7695">
        <w:rPr>
          <w:rFonts w:ascii="Times New Roman" w:eastAsia="Calibri" w:hAnsi="Times New Roman" w:cs="Times New Roman"/>
          <w:sz w:val="24"/>
          <w:szCs w:val="24"/>
        </w:rPr>
        <w:t>разделу 1</w:t>
      </w:r>
      <w:r w:rsidRPr="00EC7695">
        <w:rPr>
          <w:rFonts w:ascii="Times New Roman" w:eastAsia="Calibri" w:hAnsi="Times New Roman" w:cs="Times New Roman"/>
          <w:sz w:val="24"/>
          <w:szCs w:val="24"/>
        </w:rPr>
        <w:t xml:space="preserve">. Максимально возможное значение интегрального фактора, которое организация </w:t>
      </w:r>
      <w:r w:rsidR="006B547E" w:rsidRPr="00EC7695">
        <w:rPr>
          <w:rFonts w:ascii="Times New Roman" w:eastAsia="Calibri" w:hAnsi="Times New Roman" w:cs="Times New Roman"/>
          <w:sz w:val="24"/>
          <w:szCs w:val="24"/>
        </w:rPr>
        <w:t xml:space="preserve">культуры </w:t>
      </w:r>
      <w:r w:rsidRPr="00EC7695">
        <w:rPr>
          <w:rFonts w:ascii="Times New Roman" w:eastAsia="Calibri" w:hAnsi="Times New Roman" w:cs="Times New Roman"/>
          <w:sz w:val="24"/>
          <w:szCs w:val="24"/>
        </w:rPr>
        <w:t xml:space="preserve">может набрать по </w:t>
      </w:r>
      <w:r w:rsidR="006B547E" w:rsidRPr="00EC7695">
        <w:rPr>
          <w:rFonts w:ascii="Times New Roman" w:eastAsia="Calibri" w:hAnsi="Times New Roman" w:cs="Times New Roman"/>
          <w:sz w:val="24"/>
          <w:szCs w:val="24"/>
        </w:rPr>
        <w:t>разделу 1</w:t>
      </w:r>
      <w:r w:rsidRPr="00EC7695">
        <w:rPr>
          <w:rFonts w:ascii="Times New Roman" w:eastAsia="Calibri" w:hAnsi="Times New Roman" w:cs="Times New Roman"/>
          <w:sz w:val="24"/>
          <w:szCs w:val="24"/>
        </w:rPr>
        <w:t xml:space="preserve"> – </w:t>
      </w:r>
      <w:r w:rsidR="00734220" w:rsidRPr="00EC7695">
        <w:rPr>
          <w:rFonts w:ascii="Times New Roman" w:eastAsia="Calibri" w:hAnsi="Times New Roman" w:cs="Times New Roman"/>
          <w:sz w:val="24"/>
          <w:szCs w:val="24"/>
        </w:rPr>
        <w:t>100</w:t>
      </w:r>
      <w:r w:rsidRPr="00EC7695">
        <w:rPr>
          <w:rFonts w:ascii="Times New Roman" w:eastAsia="Calibri" w:hAnsi="Times New Roman" w:cs="Times New Roman"/>
          <w:sz w:val="24"/>
          <w:szCs w:val="24"/>
        </w:rPr>
        <w:t xml:space="preserve"> баллов.</w:t>
      </w:r>
    </w:p>
    <w:p w:rsidR="002342F4" w:rsidRPr="00EC7695" w:rsidRDefault="004F4191" w:rsidP="002342F4">
      <w:pPr>
        <w:spacing w:after="0" w:line="360" w:lineRule="auto"/>
        <w:ind w:firstLine="709"/>
        <w:jc w:val="both"/>
        <w:rPr>
          <w:rFonts w:ascii="Times New Roman" w:eastAsia="Calibri" w:hAnsi="Times New Roman" w:cs="Times New Roman"/>
          <w:sz w:val="24"/>
          <w:szCs w:val="24"/>
        </w:rPr>
      </w:pPr>
      <w:r w:rsidRPr="00C85F44">
        <w:rPr>
          <w:rFonts w:ascii="Times New Roman" w:eastAsia="Calibri" w:hAnsi="Times New Roman" w:cs="Times New Roman"/>
          <w:b/>
          <w:sz w:val="24"/>
          <w:szCs w:val="24"/>
        </w:rPr>
        <w:t xml:space="preserve">IV. </w:t>
      </w:r>
      <w:r w:rsidR="002342F4" w:rsidRPr="00C85F44">
        <w:rPr>
          <w:rFonts w:ascii="Times New Roman" w:eastAsia="Calibri" w:hAnsi="Times New Roman" w:cs="Times New Roman"/>
          <w:b/>
          <w:sz w:val="24"/>
          <w:szCs w:val="24"/>
        </w:rPr>
        <w:t xml:space="preserve">Определение </w:t>
      </w:r>
      <w:proofErr w:type="gramStart"/>
      <w:r w:rsidR="002342F4" w:rsidRPr="00C85F44">
        <w:rPr>
          <w:rFonts w:ascii="Times New Roman" w:eastAsia="Calibri" w:hAnsi="Times New Roman" w:cs="Times New Roman"/>
          <w:b/>
          <w:sz w:val="24"/>
          <w:szCs w:val="24"/>
        </w:rPr>
        <w:t>значений показател</w:t>
      </w:r>
      <w:r w:rsidR="0079570C" w:rsidRPr="00C85F44">
        <w:rPr>
          <w:rFonts w:ascii="Times New Roman" w:eastAsia="Calibri" w:hAnsi="Times New Roman" w:cs="Times New Roman"/>
          <w:b/>
          <w:sz w:val="24"/>
          <w:szCs w:val="24"/>
        </w:rPr>
        <w:t>ей</w:t>
      </w:r>
      <w:r w:rsidR="002342F4" w:rsidRPr="00C85F44">
        <w:rPr>
          <w:rFonts w:ascii="Times New Roman" w:eastAsia="Calibri" w:hAnsi="Times New Roman" w:cs="Times New Roman"/>
          <w:b/>
          <w:sz w:val="24"/>
          <w:szCs w:val="24"/>
        </w:rPr>
        <w:t xml:space="preserve"> комфортности условий п</w:t>
      </w:r>
      <w:r w:rsidR="002F5237" w:rsidRPr="00C85F44">
        <w:rPr>
          <w:rFonts w:ascii="Times New Roman" w:eastAsia="Calibri" w:hAnsi="Times New Roman" w:cs="Times New Roman"/>
          <w:b/>
          <w:sz w:val="24"/>
          <w:szCs w:val="24"/>
        </w:rPr>
        <w:t>редоставления услуг</w:t>
      </w:r>
      <w:proofErr w:type="gramEnd"/>
      <w:r w:rsidR="002342F4" w:rsidRPr="00C85F44">
        <w:rPr>
          <w:rFonts w:ascii="Times New Roman" w:eastAsia="Calibri" w:hAnsi="Times New Roman" w:cs="Times New Roman"/>
          <w:b/>
          <w:sz w:val="24"/>
          <w:szCs w:val="24"/>
        </w:rPr>
        <w:t>.</w:t>
      </w:r>
      <w:r w:rsidR="002F5237" w:rsidRPr="00EC7695">
        <w:rPr>
          <w:rFonts w:ascii="Times New Roman" w:eastAsia="Calibri" w:hAnsi="Times New Roman" w:cs="Times New Roman"/>
          <w:sz w:val="24"/>
          <w:szCs w:val="24"/>
        </w:rPr>
        <w:t xml:space="preserve"> </w:t>
      </w:r>
      <w:r w:rsidR="002342F4" w:rsidRPr="00EC7695">
        <w:rPr>
          <w:rFonts w:ascii="Times New Roman" w:eastAsia="Calibri" w:hAnsi="Times New Roman" w:cs="Times New Roman"/>
          <w:sz w:val="24"/>
          <w:szCs w:val="24"/>
        </w:rPr>
        <w:t xml:space="preserve">Оценка значений данных показателей для организаций культуры проводится по показателям раздела 2 (Приложение 1) – Комфортность условий предоставления </w:t>
      </w:r>
      <w:r w:rsidR="002F5237" w:rsidRPr="00EC7695">
        <w:rPr>
          <w:rFonts w:ascii="Times New Roman" w:eastAsia="Calibri" w:hAnsi="Times New Roman" w:cs="Times New Roman"/>
          <w:sz w:val="24"/>
          <w:szCs w:val="24"/>
        </w:rPr>
        <w:t>услуг</w:t>
      </w:r>
      <w:r w:rsidR="002342F4" w:rsidRPr="00EC7695">
        <w:rPr>
          <w:rFonts w:ascii="Times New Roman" w:eastAsia="Calibri" w:hAnsi="Times New Roman" w:cs="Times New Roman"/>
          <w:sz w:val="24"/>
          <w:szCs w:val="24"/>
        </w:rPr>
        <w:t>.</w:t>
      </w:r>
    </w:p>
    <w:p w:rsidR="008E28DA" w:rsidRPr="00EC7695" w:rsidRDefault="002342F4" w:rsidP="002342F4">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Оценивание раздела 2 проводится по </w:t>
      </w:r>
      <w:r w:rsidR="002F5237" w:rsidRPr="00EC7695">
        <w:rPr>
          <w:rFonts w:ascii="Times New Roman" w:eastAsia="Calibri" w:hAnsi="Times New Roman" w:cs="Times New Roman"/>
          <w:sz w:val="24"/>
          <w:szCs w:val="24"/>
        </w:rPr>
        <w:t>2</w:t>
      </w:r>
      <w:r w:rsidRPr="00EC7695">
        <w:rPr>
          <w:rFonts w:ascii="Times New Roman" w:eastAsia="Calibri" w:hAnsi="Times New Roman" w:cs="Times New Roman"/>
          <w:sz w:val="24"/>
          <w:szCs w:val="24"/>
        </w:rPr>
        <w:t>-</w:t>
      </w:r>
      <w:r w:rsidR="002F5237" w:rsidRPr="00EC7695">
        <w:rPr>
          <w:rFonts w:ascii="Times New Roman" w:eastAsia="Calibri" w:hAnsi="Times New Roman" w:cs="Times New Roman"/>
          <w:sz w:val="24"/>
          <w:szCs w:val="24"/>
        </w:rPr>
        <w:t>м</w:t>
      </w:r>
      <w:r w:rsidRPr="00EC7695">
        <w:rPr>
          <w:rFonts w:ascii="Times New Roman" w:eastAsia="Calibri" w:hAnsi="Times New Roman" w:cs="Times New Roman"/>
          <w:sz w:val="24"/>
          <w:szCs w:val="24"/>
        </w:rPr>
        <w:t xml:space="preserve"> показателям, характеризующим в совокупности комфортность условий, в которых осуществляется деятельность организаций культуры.</w:t>
      </w:r>
    </w:p>
    <w:p w:rsidR="002F5237" w:rsidRPr="00EC7695" w:rsidRDefault="002F5237" w:rsidP="002F5237">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Оценивание значения показателя 2.1 «Обеспечение в организации комфортных условий для предоставления услуг» осуществляется в форме мониторинга обеспечения в организации комфортных условий для предоставления услуг. Для мониторинга используется перечень требований и их значимости (Приложение 3 – Значимость требований для оценки обеспечения в организации комфортных условий для предоставления услуг).</w:t>
      </w:r>
    </w:p>
    <w:p w:rsidR="002F5237" w:rsidRPr="00EC7695" w:rsidRDefault="002F5237" w:rsidP="002F5237">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значения показателя 2.3 «Доля получателей услуг, удовлетворенных комфортностью условий предоставления услуг» осуществляется на основе данных социологического опроса получателей (потребителей) услуг организаций культуры.</w:t>
      </w:r>
    </w:p>
    <w:p w:rsidR="002342F4" w:rsidRPr="00EC7695" w:rsidRDefault="002342F4" w:rsidP="002342F4">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При суммировании набранных баллов по показателям раздела «Комфортность условий предоставления услуг»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EC7695">
        <w:rPr>
          <w:rFonts w:ascii="Times New Roman" w:eastAsia="Calibri" w:hAnsi="Times New Roman" w:cs="Times New Roman"/>
          <w:sz w:val="24"/>
          <w:szCs w:val="24"/>
        </w:rPr>
        <w:t>10</w:t>
      </w:r>
      <w:r w:rsidRPr="00EC7695">
        <w:rPr>
          <w:rFonts w:ascii="Times New Roman" w:eastAsia="Calibri" w:hAnsi="Times New Roman" w:cs="Times New Roman"/>
          <w:sz w:val="24"/>
          <w:szCs w:val="24"/>
        </w:rPr>
        <w:t>0 баллов.</w:t>
      </w:r>
    </w:p>
    <w:p w:rsidR="008E28DA" w:rsidRPr="00C85F44" w:rsidRDefault="008E28DA" w:rsidP="008E28DA">
      <w:pPr>
        <w:spacing w:after="0" w:line="360" w:lineRule="auto"/>
        <w:ind w:firstLine="709"/>
        <w:jc w:val="both"/>
        <w:rPr>
          <w:rFonts w:ascii="Times New Roman" w:eastAsia="Calibri" w:hAnsi="Times New Roman" w:cs="Times New Roman"/>
          <w:b/>
          <w:sz w:val="24"/>
          <w:szCs w:val="24"/>
        </w:rPr>
      </w:pPr>
      <w:r w:rsidRPr="00C85F44">
        <w:rPr>
          <w:rFonts w:ascii="Times New Roman" w:eastAsia="Calibri" w:hAnsi="Times New Roman" w:cs="Times New Roman"/>
          <w:b/>
          <w:sz w:val="24"/>
          <w:szCs w:val="24"/>
        </w:rPr>
        <w:t xml:space="preserve">V. Определение значений </w:t>
      </w:r>
      <w:r w:rsidR="0079570C" w:rsidRPr="00C85F44">
        <w:rPr>
          <w:rFonts w:ascii="Times New Roman" w:eastAsia="Calibri" w:hAnsi="Times New Roman" w:cs="Times New Roman"/>
          <w:b/>
          <w:sz w:val="24"/>
          <w:szCs w:val="24"/>
        </w:rPr>
        <w:t>показателей</w:t>
      </w:r>
      <w:r w:rsidRPr="00C85F44">
        <w:rPr>
          <w:rFonts w:ascii="Times New Roman" w:eastAsia="Calibri" w:hAnsi="Times New Roman" w:cs="Times New Roman"/>
          <w:b/>
          <w:sz w:val="24"/>
          <w:szCs w:val="24"/>
        </w:rPr>
        <w:t xml:space="preserve"> </w:t>
      </w:r>
      <w:r w:rsidR="0079570C" w:rsidRPr="00C85F44">
        <w:rPr>
          <w:rFonts w:ascii="Times New Roman" w:eastAsia="Calibri" w:hAnsi="Times New Roman" w:cs="Times New Roman"/>
          <w:b/>
          <w:sz w:val="24"/>
          <w:szCs w:val="24"/>
        </w:rPr>
        <w:t>доступности услуг для инвалидов</w:t>
      </w:r>
      <w:r w:rsidRPr="00C85F44">
        <w:rPr>
          <w:rFonts w:ascii="Times New Roman" w:eastAsia="Calibri" w:hAnsi="Times New Roman" w:cs="Times New Roman"/>
          <w:b/>
          <w:sz w:val="24"/>
          <w:szCs w:val="24"/>
        </w:rPr>
        <w:t>.</w:t>
      </w:r>
    </w:p>
    <w:p w:rsidR="008E28DA" w:rsidRPr="00EC7695" w:rsidRDefault="008E28DA" w:rsidP="008E28DA">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значений данных показателей для организаци</w:t>
      </w:r>
      <w:r w:rsidR="008702A3">
        <w:rPr>
          <w:rFonts w:ascii="Times New Roman" w:eastAsia="Calibri" w:hAnsi="Times New Roman" w:cs="Times New Roman"/>
          <w:sz w:val="24"/>
          <w:szCs w:val="24"/>
        </w:rPr>
        <w:t>и</w:t>
      </w:r>
      <w:r w:rsidRPr="00EC7695">
        <w:rPr>
          <w:rFonts w:ascii="Times New Roman" w:eastAsia="Calibri" w:hAnsi="Times New Roman" w:cs="Times New Roman"/>
          <w:sz w:val="24"/>
          <w:szCs w:val="24"/>
        </w:rPr>
        <w:t xml:space="preserve"> культуры проводится по показателям раздела 3 (Приложение 1) – </w:t>
      </w:r>
      <w:r w:rsidR="0079570C" w:rsidRPr="00EC7695">
        <w:rPr>
          <w:rFonts w:ascii="Times New Roman" w:eastAsia="Calibri" w:hAnsi="Times New Roman" w:cs="Times New Roman"/>
          <w:sz w:val="24"/>
          <w:szCs w:val="24"/>
        </w:rPr>
        <w:t>Доступность услуг для инвалидов</w:t>
      </w:r>
      <w:r w:rsidRPr="00EC7695">
        <w:rPr>
          <w:rFonts w:ascii="Times New Roman" w:eastAsia="Calibri" w:hAnsi="Times New Roman" w:cs="Times New Roman"/>
          <w:sz w:val="24"/>
          <w:szCs w:val="24"/>
        </w:rPr>
        <w:t>.</w:t>
      </w:r>
    </w:p>
    <w:p w:rsidR="008E28DA" w:rsidRPr="00EC7695" w:rsidRDefault="008E28DA" w:rsidP="008E28DA">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Оценивание раздела 3 проводится по </w:t>
      </w:r>
      <w:r w:rsidR="0079570C" w:rsidRPr="00EC7695">
        <w:rPr>
          <w:rFonts w:ascii="Times New Roman" w:eastAsia="Calibri" w:hAnsi="Times New Roman" w:cs="Times New Roman"/>
          <w:sz w:val="24"/>
          <w:szCs w:val="24"/>
        </w:rPr>
        <w:t>3</w:t>
      </w:r>
      <w:r w:rsidRPr="00EC7695">
        <w:rPr>
          <w:rFonts w:ascii="Times New Roman" w:eastAsia="Calibri" w:hAnsi="Times New Roman" w:cs="Times New Roman"/>
          <w:sz w:val="24"/>
          <w:szCs w:val="24"/>
        </w:rPr>
        <w:t xml:space="preserve">-м показателям, характеризующим в совокупности </w:t>
      </w:r>
      <w:r w:rsidR="0079570C" w:rsidRPr="00EC7695">
        <w:rPr>
          <w:rFonts w:ascii="Times New Roman" w:eastAsia="Calibri" w:hAnsi="Times New Roman" w:cs="Times New Roman"/>
          <w:sz w:val="24"/>
          <w:szCs w:val="24"/>
        </w:rPr>
        <w:t>доступность услуг для инвалидов</w:t>
      </w:r>
      <w:r w:rsidRPr="00EC7695">
        <w:rPr>
          <w:rFonts w:ascii="Times New Roman" w:eastAsia="Calibri" w:hAnsi="Times New Roman" w:cs="Times New Roman"/>
          <w:sz w:val="24"/>
          <w:szCs w:val="24"/>
        </w:rPr>
        <w:t>.</w:t>
      </w:r>
    </w:p>
    <w:p w:rsidR="00CE29E7" w:rsidRPr="00EC7695" w:rsidRDefault="00CE29E7" w:rsidP="00CE29E7">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Оценивание значения показателя 3.1 «Оборудование территории, прилегающей к организации, и ее помещений с учетом доступности для инвалидов» осуществляется в форме мониторинга оборудования территории, прилегающей к организации, и ее помещений с учетом доступности для инвалидов. Для мониторинга используется перечень требований и их значимости (Приложение 4 </w:t>
      </w:r>
      <w:r w:rsidR="00CB6DC6" w:rsidRPr="00EC7695">
        <w:rPr>
          <w:rFonts w:ascii="Times New Roman" w:eastAsia="Calibri" w:hAnsi="Times New Roman" w:cs="Times New Roman"/>
          <w:sz w:val="24"/>
          <w:szCs w:val="24"/>
        </w:rPr>
        <w:t xml:space="preserve">или 5 </w:t>
      </w:r>
      <w:r w:rsidRPr="00EC7695">
        <w:rPr>
          <w:rFonts w:ascii="Times New Roman" w:eastAsia="Calibri" w:hAnsi="Times New Roman" w:cs="Times New Roman"/>
          <w:sz w:val="24"/>
          <w:szCs w:val="24"/>
        </w:rPr>
        <w:t>– Значимость требований для оценки доступности услуг для инвалидов</w:t>
      </w:r>
      <w:r w:rsidR="00CB6DC6" w:rsidRPr="00EC7695">
        <w:rPr>
          <w:rFonts w:ascii="Times New Roman" w:eastAsia="Calibri" w:hAnsi="Times New Roman" w:cs="Times New Roman"/>
          <w:sz w:val="24"/>
          <w:szCs w:val="24"/>
        </w:rPr>
        <w:t xml:space="preserve"> – для разных объектов размещения ОК</w:t>
      </w:r>
      <w:r w:rsidRPr="00EC7695">
        <w:rPr>
          <w:rFonts w:ascii="Times New Roman" w:eastAsia="Calibri" w:hAnsi="Times New Roman" w:cs="Times New Roman"/>
          <w:sz w:val="24"/>
          <w:szCs w:val="24"/>
        </w:rPr>
        <w:t>).</w:t>
      </w:r>
    </w:p>
    <w:p w:rsidR="00CE29E7" w:rsidRPr="00EC7695" w:rsidRDefault="00CE29E7" w:rsidP="008E28DA">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Оценивание значения показателя 3.2 «Обеспечение в организации условий доступности, позволяющих инвалидам получать услуги наравне с другими» осуществляется в форме мониторинга обеспечения в организации условий доступности, </w:t>
      </w:r>
      <w:r w:rsidRPr="00EC7695">
        <w:rPr>
          <w:rFonts w:ascii="Times New Roman" w:eastAsia="Calibri" w:hAnsi="Times New Roman" w:cs="Times New Roman"/>
          <w:sz w:val="24"/>
          <w:szCs w:val="24"/>
        </w:rPr>
        <w:lastRenderedPageBreak/>
        <w:t>позволяющих инвалидам получать услуги наравне с другими. Для мониторинга используется перечень требований и их значимости (Приложение 4</w:t>
      </w:r>
      <w:r w:rsidR="00CB6DC6" w:rsidRPr="00EC7695">
        <w:rPr>
          <w:rFonts w:ascii="Times New Roman" w:eastAsia="Calibri" w:hAnsi="Times New Roman" w:cs="Times New Roman"/>
          <w:sz w:val="24"/>
          <w:szCs w:val="24"/>
        </w:rPr>
        <w:t xml:space="preserve"> или 5</w:t>
      </w:r>
      <w:r w:rsidRPr="00EC7695">
        <w:rPr>
          <w:rFonts w:ascii="Times New Roman" w:eastAsia="Calibri" w:hAnsi="Times New Roman" w:cs="Times New Roman"/>
          <w:sz w:val="24"/>
          <w:szCs w:val="24"/>
        </w:rPr>
        <w:t xml:space="preserve"> – Значимость требований для оценки доступности услуг для инвалидов</w:t>
      </w:r>
      <w:r w:rsidR="00CB6DC6" w:rsidRPr="00EC7695">
        <w:rPr>
          <w:rFonts w:ascii="Times New Roman" w:eastAsia="Calibri" w:hAnsi="Times New Roman" w:cs="Times New Roman"/>
          <w:sz w:val="24"/>
          <w:szCs w:val="24"/>
        </w:rPr>
        <w:t xml:space="preserve"> – для разных объектов размещения ОК</w:t>
      </w:r>
      <w:r w:rsidRPr="00EC7695">
        <w:rPr>
          <w:rFonts w:ascii="Times New Roman" w:eastAsia="Calibri" w:hAnsi="Times New Roman" w:cs="Times New Roman"/>
          <w:sz w:val="24"/>
          <w:szCs w:val="24"/>
        </w:rPr>
        <w:t>).</w:t>
      </w:r>
    </w:p>
    <w:p w:rsidR="00F64A5B" w:rsidRPr="00EC7695" w:rsidRDefault="00F64A5B" w:rsidP="00F64A5B">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значения показателя 3.3 «Доля получателей услуг, удовлетворенных доступностью услуг для инвалидов» осуществляется на основе данных социологического опроса получателей (потребителей) услуг организаций культуры.</w:t>
      </w:r>
    </w:p>
    <w:p w:rsidR="002020B9" w:rsidRPr="00EC7695" w:rsidRDefault="008E28DA" w:rsidP="008E28DA">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При суммировании набранных баллов по показателям раздела «</w:t>
      </w:r>
      <w:r w:rsidR="00F64A5B" w:rsidRPr="00EC7695">
        <w:rPr>
          <w:rFonts w:ascii="Times New Roman" w:eastAsia="Calibri" w:hAnsi="Times New Roman" w:cs="Times New Roman"/>
          <w:sz w:val="24"/>
          <w:szCs w:val="24"/>
        </w:rPr>
        <w:t>Доступность услуг для инвалидов</w:t>
      </w:r>
      <w:r w:rsidRPr="00EC7695">
        <w:rPr>
          <w:rFonts w:ascii="Times New Roman" w:eastAsia="Calibri" w:hAnsi="Times New Roman" w:cs="Times New Roman"/>
          <w:sz w:val="24"/>
          <w:szCs w:val="24"/>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EC7695">
        <w:rPr>
          <w:rFonts w:ascii="Times New Roman" w:eastAsia="Calibri" w:hAnsi="Times New Roman" w:cs="Times New Roman"/>
          <w:sz w:val="24"/>
          <w:szCs w:val="24"/>
        </w:rPr>
        <w:t>10</w:t>
      </w:r>
      <w:r w:rsidRPr="00EC7695">
        <w:rPr>
          <w:rFonts w:ascii="Times New Roman" w:eastAsia="Calibri" w:hAnsi="Times New Roman" w:cs="Times New Roman"/>
          <w:sz w:val="24"/>
          <w:szCs w:val="24"/>
        </w:rPr>
        <w:t>0 баллов.</w:t>
      </w:r>
    </w:p>
    <w:p w:rsidR="008E28DA" w:rsidRPr="00C85F44" w:rsidRDefault="008E28DA" w:rsidP="008E28DA">
      <w:pPr>
        <w:spacing w:after="0" w:line="360" w:lineRule="auto"/>
        <w:ind w:firstLine="709"/>
        <w:jc w:val="both"/>
        <w:rPr>
          <w:rFonts w:ascii="Times New Roman" w:hAnsi="Times New Roman" w:cs="Times New Roman"/>
          <w:b/>
          <w:sz w:val="24"/>
          <w:szCs w:val="24"/>
        </w:rPr>
      </w:pPr>
      <w:r w:rsidRPr="00C85F44">
        <w:rPr>
          <w:rFonts w:ascii="Times New Roman" w:hAnsi="Times New Roman" w:cs="Times New Roman"/>
          <w:b/>
          <w:sz w:val="24"/>
          <w:szCs w:val="24"/>
        </w:rPr>
        <w:t>VI. Определение значений показателей, касающихся доброжелательности, вежливости работников организации культуры.</w:t>
      </w:r>
    </w:p>
    <w:p w:rsidR="008E28DA" w:rsidRPr="00EC7695" w:rsidRDefault="008E28DA" w:rsidP="008E28D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Оценка значений данных показателей для организаций культуры проводится по показателям раздела 4 (Приложение 1) – </w:t>
      </w:r>
      <w:r w:rsidR="00AB6B5C" w:rsidRPr="00EC7695">
        <w:rPr>
          <w:rFonts w:ascii="Times New Roman" w:hAnsi="Times New Roman" w:cs="Times New Roman"/>
          <w:sz w:val="24"/>
          <w:szCs w:val="24"/>
        </w:rPr>
        <w:t>Доброжелательность, вежливость работников организации</w:t>
      </w:r>
      <w:r w:rsidRPr="00EC7695">
        <w:rPr>
          <w:rFonts w:ascii="Times New Roman" w:hAnsi="Times New Roman" w:cs="Times New Roman"/>
          <w:sz w:val="24"/>
          <w:szCs w:val="24"/>
        </w:rPr>
        <w:t>.</w:t>
      </w:r>
    </w:p>
    <w:p w:rsidR="008E28DA" w:rsidRPr="00EC7695" w:rsidRDefault="008E28DA" w:rsidP="008E28D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Оценивание раздела 4 проводится по </w:t>
      </w:r>
      <w:r w:rsidR="00AB6B5C" w:rsidRPr="00EC7695">
        <w:rPr>
          <w:rFonts w:ascii="Times New Roman" w:hAnsi="Times New Roman" w:cs="Times New Roman"/>
          <w:sz w:val="24"/>
          <w:szCs w:val="24"/>
        </w:rPr>
        <w:t>3</w:t>
      </w:r>
      <w:r w:rsidRPr="00EC7695">
        <w:rPr>
          <w:rFonts w:ascii="Times New Roman" w:hAnsi="Times New Roman" w:cs="Times New Roman"/>
          <w:sz w:val="24"/>
          <w:szCs w:val="24"/>
        </w:rPr>
        <w:t xml:space="preserve">-м показателям, характеризующим в совокупности удовлетворенность потребителей услуг </w:t>
      </w:r>
      <w:r w:rsidR="00AB6B5C" w:rsidRPr="00EC7695">
        <w:rPr>
          <w:rFonts w:ascii="Times New Roman" w:hAnsi="Times New Roman" w:cs="Times New Roman"/>
          <w:sz w:val="24"/>
          <w:szCs w:val="24"/>
        </w:rPr>
        <w:t xml:space="preserve">доброжелательностью и </w:t>
      </w:r>
      <w:r w:rsidRPr="00EC7695">
        <w:rPr>
          <w:rFonts w:ascii="Times New Roman" w:hAnsi="Times New Roman" w:cs="Times New Roman"/>
          <w:sz w:val="24"/>
          <w:szCs w:val="24"/>
        </w:rPr>
        <w:t>вежливостью персонала организаций культуры.</w:t>
      </w:r>
    </w:p>
    <w:p w:rsidR="008E28DA" w:rsidRPr="00EC7695" w:rsidRDefault="008E28DA" w:rsidP="008E28D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Оценка значений показателей раздела 4 осуществляется на основе данных социологического опроса получателей (потребителей) услуг организаци</w:t>
      </w:r>
      <w:r w:rsidR="008702A3">
        <w:rPr>
          <w:rFonts w:ascii="Times New Roman" w:hAnsi="Times New Roman" w:cs="Times New Roman"/>
          <w:sz w:val="24"/>
          <w:szCs w:val="24"/>
        </w:rPr>
        <w:t>и</w:t>
      </w:r>
      <w:r w:rsidRPr="00EC7695">
        <w:rPr>
          <w:rFonts w:ascii="Times New Roman" w:hAnsi="Times New Roman" w:cs="Times New Roman"/>
          <w:sz w:val="24"/>
          <w:szCs w:val="24"/>
        </w:rPr>
        <w:t xml:space="preserve"> культуры.</w:t>
      </w:r>
    </w:p>
    <w:p w:rsidR="00506F8F" w:rsidRPr="00EC7695" w:rsidRDefault="008E28DA" w:rsidP="008E28D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EC7695">
        <w:rPr>
          <w:rFonts w:ascii="Times New Roman" w:hAnsi="Times New Roman" w:cs="Times New Roman"/>
          <w:sz w:val="24"/>
          <w:szCs w:val="24"/>
        </w:rPr>
        <w:t>10</w:t>
      </w:r>
      <w:r w:rsidRPr="00EC7695">
        <w:rPr>
          <w:rFonts w:ascii="Times New Roman" w:hAnsi="Times New Roman" w:cs="Times New Roman"/>
          <w:sz w:val="24"/>
          <w:szCs w:val="24"/>
        </w:rPr>
        <w:t>0 баллов.</w:t>
      </w:r>
    </w:p>
    <w:p w:rsidR="00416849" w:rsidRPr="00C85F44" w:rsidRDefault="00CA1255" w:rsidP="00CA1255">
      <w:pPr>
        <w:spacing w:after="0" w:line="360" w:lineRule="auto"/>
        <w:ind w:firstLine="709"/>
        <w:jc w:val="both"/>
        <w:rPr>
          <w:rFonts w:ascii="Times New Roman" w:hAnsi="Times New Roman" w:cs="Times New Roman"/>
          <w:b/>
          <w:sz w:val="24"/>
          <w:szCs w:val="24"/>
        </w:rPr>
      </w:pPr>
      <w:r w:rsidRPr="00C85F44">
        <w:rPr>
          <w:rFonts w:ascii="Times New Roman" w:hAnsi="Times New Roman" w:cs="Times New Roman"/>
          <w:b/>
          <w:sz w:val="24"/>
          <w:szCs w:val="24"/>
        </w:rPr>
        <w:t>VI</w:t>
      </w:r>
      <w:r w:rsidRPr="00C85F44">
        <w:rPr>
          <w:rFonts w:ascii="Times New Roman" w:hAnsi="Times New Roman" w:cs="Times New Roman"/>
          <w:b/>
          <w:sz w:val="24"/>
          <w:szCs w:val="24"/>
          <w:lang w:val="en-US"/>
        </w:rPr>
        <w:t>I</w:t>
      </w:r>
      <w:r w:rsidRPr="00C85F44">
        <w:rPr>
          <w:rFonts w:ascii="Times New Roman" w:hAnsi="Times New Roman" w:cs="Times New Roman"/>
          <w:b/>
          <w:sz w:val="24"/>
          <w:szCs w:val="24"/>
        </w:rPr>
        <w:t>. Определение значений показателей</w:t>
      </w:r>
      <w:r w:rsidR="00416849" w:rsidRPr="00C85F44">
        <w:rPr>
          <w:rFonts w:ascii="Times New Roman" w:hAnsi="Times New Roman" w:cs="Times New Roman"/>
          <w:b/>
          <w:sz w:val="24"/>
          <w:szCs w:val="24"/>
        </w:rPr>
        <w:t xml:space="preserve"> </w:t>
      </w:r>
      <w:r w:rsidR="00DC0921">
        <w:rPr>
          <w:rFonts w:ascii="Times New Roman" w:hAnsi="Times New Roman" w:cs="Times New Roman"/>
          <w:b/>
          <w:sz w:val="24"/>
          <w:szCs w:val="24"/>
        </w:rPr>
        <w:t xml:space="preserve">удовлетворенности </w:t>
      </w:r>
      <w:r w:rsidR="008F6261" w:rsidRPr="00C85F44">
        <w:rPr>
          <w:rFonts w:ascii="Times New Roman" w:hAnsi="Times New Roman" w:cs="Times New Roman"/>
          <w:b/>
          <w:sz w:val="24"/>
          <w:szCs w:val="24"/>
        </w:rPr>
        <w:t>условиями оказания услуг</w:t>
      </w:r>
      <w:r w:rsidR="00416849" w:rsidRPr="00C85F44">
        <w:rPr>
          <w:rFonts w:ascii="Times New Roman" w:hAnsi="Times New Roman" w:cs="Times New Roman"/>
          <w:b/>
          <w:sz w:val="24"/>
          <w:szCs w:val="24"/>
        </w:rPr>
        <w:t>.</w:t>
      </w:r>
    </w:p>
    <w:p w:rsidR="00CA1255" w:rsidRPr="00EC7695" w:rsidRDefault="00CA1255"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Оценка значений данных показателей для организаций культуры проводится по показателям раздела </w:t>
      </w:r>
      <w:r w:rsidR="00416849" w:rsidRPr="00EC7695">
        <w:rPr>
          <w:rFonts w:ascii="Times New Roman" w:hAnsi="Times New Roman" w:cs="Times New Roman"/>
          <w:sz w:val="24"/>
          <w:szCs w:val="24"/>
        </w:rPr>
        <w:t>5</w:t>
      </w:r>
      <w:r w:rsidRPr="00EC7695">
        <w:rPr>
          <w:rFonts w:ascii="Times New Roman" w:hAnsi="Times New Roman" w:cs="Times New Roman"/>
          <w:sz w:val="24"/>
          <w:szCs w:val="24"/>
        </w:rPr>
        <w:t xml:space="preserve"> (Приложение 1) – </w:t>
      </w:r>
      <w:r w:rsidR="008F6261" w:rsidRPr="00EC7695">
        <w:rPr>
          <w:rFonts w:ascii="Times New Roman" w:hAnsi="Times New Roman" w:cs="Times New Roman"/>
          <w:sz w:val="24"/>
          <w:szCs w:val="24"/>
        </w:rPr>
        <w:t>Удовлетворенность условиями оказания услуг</w:t>
      </w:r>
      <w:r w:rsidRPr="00EC7695">
        <w:rPr>
          <w:rFonts w:ascii="Times New Roman" w:hAnsi="Times New Roman" w:cs="Times New Roman"/>
          <w:sz w:val="24"/>
          <w:szCs w:val="24"/>
        </w:rPr>
        <w:t>.</w:t>
      </w:r>
    </w:p>
    <w:p w:rsidR="00CA1255" w:rsidRPr="00EC7695" w:rsidRDefault="00CA1255"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Оценивание раздела </w:t>
      </w:r>
      <w:r w:rsidR="00416849" w:rsidRPr="00EC7695">
        <w:rPr>
          <w:rFonts w:ascii="Times New Roman" w:hAnsi="Times New Roman" w:cs="Times New Roman"/>
          <w:sz w:val="24"/>
          <w:szCs w:val="24"/>
        </w:rPr>
        <w:t>5</w:t>
      </w:r>
      <w:r w:rsidRPr="00EC7695">
        <w:rPr>
          <w:rFonts w:ascii="Times New Roman" w:hAnsi="Times New Roman" w:cs="Times New Roman"/>
          <w:sz w:val="24"/>
          <w:szCs w:val="24"/>
        </w:rPr>
        <w:t xml:space="preserve"> проводится по </w:t>
      </w:r>
      <w:r w:rsidR="008F6261" w:rsidRPr="00EC7695">
        <w:rPr>
          <w:rFonts w:ascii="Times New Roman" w:hAnsi="Times New Roman" w:cs="Times New Roman"/>
          <w:sz w:val="24"/>
          <w:szCs w:val="24"/>
        </w:rPr>
        <w:t>3</w:t>
      </w:r>
      <w:r w:rsidRPr="00EC7695">
        <w:rPr>
          <w:rFonts w:ascii="Times New Roman" w:hAnsi="Times New Roman" w:cs="Times New Roman"/>
          <w:sz w:val="24"/>
          <w:szCs w:val="24"/>
        </w:rPr>
        <w:t>-</w:t>
      </w:r>
      <w:r w:rsidR="00F56ACE" w:rsidRPr="00EC7695">
        <w:rPr>
          <w:rFonts w:ascii="Times New Roman" w:hAnsi="Times New Roman" w:cs="Times New Roman"/>
          <w:sz w:val="24"/>
          <w:szCs w:val="24"/>
        </w:rPr>
        <w:t>м</w:t>
      </w:r>
      <w:r w:rsidRPr="00EC7695">
        <w:rPr>
          <w:rFonts w:ascii="Times New Roman" w:hAnsi="Times New Roman" w:cs="Times New Roman"/>
          <w:sz w:val="24"/>
          <w:szCs w:val="24"/>
        </w:rPr>
        <w:t xml:space="preserve"> показателям, характеризующим в совокупности </w:t>
      </w:r>
      <w:r w:rsidR="008F6261" w:rsidRPr="00EC7695">
        <w:rPr>
          <w:rFonts w:ascii="Times New Roman" w:hAnsi="Times New Roman" w:cs="Times New Roman"/>
          <w:sz w:val="24"/>
          <w:szCs w:val="24"/>
        </w:rPr>
        <w:t>удовлетворенность условиями оказания услуг</w:t>
      </w:r>
      <w:r w:rsidRPr="00EC7695">
        <w:rPr>
          <w:rFonts w:ascii="Times New Roman" w:hAnsi="Times New Roman" w:cs="Times New Roman"/>
          <w:sz w:val="24"/>
          <w:szCs w:val="24"/>
        </w:rPr>
        <w:t>.</w:t>
      </w:r>
    </w:p>
    <w:p w:rsidR="00CA1255" w:rsidRPr="00EC7695" w:rsidRDefault="00CA1255"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Оценка значений показателей раздела </w:t>
      </w:r>
      <w:r w:rsidR="00416849" w:rsidRPr="00EC7695">
        <w:rPr>
          <w:rFonts w:ascii="Times New Roman" w:hAnsi="Times New Roman" w:cs="Times New Roman"/>
          <w:sz w:val="24"/>
          <w:szCs w:val="24"/>
        </w:rPr>
        <w:t>5</w:t>
      </w:r>
      <w:r w:rsidRPr="00EC7695">
        <w:rPr>
          <w:rFonts w:ascii="Times New Roman" w:hAnsi="Times New Roman" w:cs="Times New Roman"/>
          <w:sz w:val="24"/>
          <w:szCs w:val="24"/>
        </w:rPr>
        <w:t xml:space="preserve"> осуществляется на основе данных социологического опроса получателей (потребителей) услуг организаци</w:t>
      </w:r>
      <w:r w:rsidR="008702A3">
        <w:rPr>
          <w:rFonts w:ascii="Times New Roman" w:hAnsi="Times New Roman" w:cs="Times New Roman"/>
          <w:sz w:val="24"/>
          <w:szCs w:val="24"/>
        </w:rPr>
        <w:t>и</w:t>
      </w:r>
      <w:r w:rsidRPr="00EC7695">
        <w:rPr>
          <w:rFonts w:ascii="Times New Roman" w:hAnsi="Times New Roman" w:cs="Times New Roman"/>
          <w:sz w:val="24"/>
          <w:szCs w:val="24"/>
        </w:rPr>
        <w:t xml:space="preserve"> культуры.</w:t>
      </w:r>
    </w:p>
    <w:p w:rsidR="008F6261" w:rsidRPr="00EC7695" w:rsidRDefault="00CA1255"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При суммировании набранных баллов по показателям раздела «</w:t>
      </w:r>
      <w:r w:rsidR="008F6261" w:rsidRPr="00EC7695">
        <w:rPr>
          <w:rFonts w:ascii="Times New Roman" w:hAnsi="Times New Roman" w:cs="Times New Roman"/>
          <w:sz w:val="24"/>
          <w:szCs w:val="24"/>
        </w:rPr>
        <w:t>Удовлетворенность условиями оказания услуг</w:t>
      </w:r>
      <w:r w:rsidRPr="00EC7695">
        <w:rPr>
          <w:rFonts w:ascii="Times New Roman" w:hAnsi="Times New Roman" w:cs="Times New Roman"/>
          <w:sz w:val="24"/>
          <w:szCs w:val="24"/>
        </w:rPr>
        <w:t xml:space="preserve">» получается оценка значения интегрального фактора по разделу </w:t>
      </w:r>
      <w:r w:rsidR="00416849" w:rsidRPr="00EC7695">
        <w:rPr>
          <w:rFonts w:ascii="Times New Roman" w:hAnsi="Times New Roman" w:cs="Times New Roman"/>
          <w:sz w:val="24"/>
          <w:szCs w:val="24"/>
        </w:rPr>
        <w:lastRenderedPageBreak/>
        <w:t>5</w:t>
      </w:r>
      <w:r w:rsidRPr="00EC7695">
        <w:rPr>
          <w:rFonts w:ascii="Times New Roman" w:hAnsi="Times New Roman" w:cs="Times New Roman"/>
          <w:sz w:val="24"/>
          <w:szCs w:val="24"/>
        </w:rPr>
        <w:t xml:space="preserve">. Максимально возможное значение интегрального фактора, которое организация культуры может набрать по разделу </w:t>
      </w:r>
      <w:r w:rsidR="00416849" w:rsidRPr="00EC7695">
        <w:rPr>
          <w:rFonts w:ascii="Times New Roman" w:hAnsi="Times New Roman" w:cs="Times New Roman"/>
          <w:sz w:val="24"/>
          <w:szCs w:val="24"/>
        </w:rPr>
        <w:t>5</w:t>
      </w:r>
      <w:r w:rsidRPr="00EC7695">
        <w:rPr>
          <w:rFonts w:ascii="Times New Roman" w:hAnsi="Times New Roman" w:cs="Times New Roman"/>
          <w:sz w:val="24"/>
          <w:szCs w:val="24"/>
        </w:rPr>
        <w:t xml:space="preserve"> – </w:t>
      </w:r>
      <w:r w:rsidR="008F6261" w:rsidRPr="00EC7695">
        <w:rPr>
          <w:rFonts w:ascii="Times New Roman" w:hAnsi="Times New Roman" w:cs="Times New Roman"/>
          <w:sz w:val="24"/>
          <w:szCs w:val="24"/>
        </w:rPr>
        <w:t>100</w:t>
      </w:r>
      <w:r w:rsidRPr="00EC7695">
        <w:rPr>
          <w:rFonts w:ascii="Times New Roman" w:hAnsi="Times New Roman" w:cs="Times New Roman"/>
          <w:sz w:val="24"/>
          <w:szCs w:val="24"/>
        </w:rPr>
        <w:t xml:space="preserve"> баллов.</w:t>
      </w:r>
    </w:p>
    <w:p w:rsidR="002C54F0" w:rsidRPr="00EC7695" w:rsidRDefault="002C54F0"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Доля удовлетворенных получателей услуг по показателям 1.3, 2,3, 4.1-4.3, 5.2-5.3 рассчитывается как сумма долей вариантов ответов «Отлично», «Хорошо» и «Удовлетворительно» на соответствующие вопросы в анкете.</w:t>
      </w:r>
    </w:p>
    <w:p w:rsidR="002C54F0" w:rsidRPr="00EC7695" w:rsidRDefault="002C54F0" w:rsidP="002C54F0">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Доля удовлетворенных получателей услуг по показателю 5.1 рассчитывается как сумма долей вариантов ответов «Определенно готов» и «Скорее готов» на соответствующий вопрос в анкете.</w:t>
      </w:r>
    </w:p>
    <w:p w:rsidR="002C54F0" w:rsidRPr="00EC7695" w:rsidRDefault="002C54F0" w:rsidP="002C54F0">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Доля удовлетворенных получателей услуг по показателю 3.3 рассчитывается как </w:t>
      </w:r>
      <w:r w:rsidR="00BA0668" w:rsidRPr="00EC7695">
        <w:rPr>
          <w:rFonts w:ascii="Times New Roman" w:hAnsi="Times New Roman" w:cs="Times New Roman"/>
          <w:sz w:val="24"/>
          <w:szCs w:val="24"/>
        </w:rPr>
        <w:t>средн</w:t>
      </w:r>
      <w:r w:rsidR="005F4418" w:rsidRPr="00EC7695">
        <w:rPr>
          <w:rFonts w:ascii="Times New Roman" w:hAnsi="Times New Roman" w:cs="Times New Roman"/>
          <w:sz w:val="24"/>
          <w:szCs w:val="24"/>
        </w:rPr>
        <w:t>я</w:t>
      </w:r>
      <w:r w:rsidR="00BA0668" w:rsidRPr="00EC7695">
        <w:rPr>
          <w:rFonts w:ascii="Times New Roman" w:hAnsi="Times New Roman" w:cs="Times New Roman"/>
          <w:sz w:val="24"/>
          <w:szCs w:val="24"/>
        </w:rPr>
        <w:t xml:space="preserve">я </w:t>
      </w:r>
      <w:r w:rsidR="005F4418" w:rsidRPr="00EC7695">
        <w:rPr>
          <w:rFonts w:ascii="Times New Roman" w:hAnsi="Times New Roman" w:cs="Times New Roman"/>
          <w:sz w:val="24"/>
          <w:szCs w:val="24"/>
        </w:rPr>
        <w:t>величина</w:t>
      </w:r>
      <w:r w:rsidRPr="00EC7695">
        <w:rPr>
          <w:rFonts w:ascii="Times New Roman" w:hAnsi="Times New Roman" w:cs="Times New Roman"/>
          <w:sz w:val="24"/>
          <w:szCs w:val="24"/>
        </w:rPr>
        <w:t xml:space="preserve"> </w:t>
      </w:r>
      <w:r w:rsidR="005F4418" w:rsidRPr="00EC7695">
        <w:rPr>
          <w:rFonts w:ascii="Times New Roman" w:hAnsi="Times New Roman" w:cs="Times New Roman"/>
          <w:sz w:val="24"/>
          <w:szCs w:val="24"/>
        </w:rPr>
        <w:t>долей</w:t>
      </w:r>
      <w:r w:rsidRPr="00EC7695">
        <w:rPr>
          <w:rFonts w:ascii="Times New Roman" w:hAnsi="Times New Roman" w:cs="Times New Roman"/>
          <w:sz w:val="24"/>
          <w:szCs w:val="24"/>
        </w:rPr>
        <w:t xml:space="preserve"> вариантов ответов «Да» на соответствующие вопросы (по подпунктам) в анкете.</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Итоговое значение </w:t>
      </w:r>
      <w:r w:rsidRPr="00EC7695">
        <w:rPr>
          <w:rFonts w:ascii="Times New Roman" w:hAnsi="Times New Roman" w:cs="Times New Roman"/>
          <w:i/>
          <w:sz w:val="24"/>
          <w:szCs w:val="24"/>
        </w:rPr>
        <w:t xml:space="preserve">интегрального </w:t>
      </w:r>
      <w:proofErr w:type="gramStart"/>
      <w:r w:rsidRPr="00EC7695">
        <w:rPr>
          <w:rFonts w:ascii="Times New Roman" w:hAnsi="Times New Roman" w:cs="Times New Roman"/>
          <w:i/>
          <w:sz w:val="24"/>
          <w:szCs w:val="24"/>
        </w:rPr>
        <w:t>показателя качества</w:t>
      </w:r>
      <w:r w:rsidRPr="00EC7695">
        <w:rPr>
          <w:rFonts w:ascii="Times New Roman" w:hAnsi="Times New Roman" w:cs="Times New Roman"/>
          <w:sz w:val="24"/>
          <w:szCs w:val="24"/>
        </w:rPr>
        <w:t xml:space="preserve"> </w:t>
      </w:r>
      <w:r w:rsidR="008F6261" w:rsidRPr="00EC7695">
        <w:rPr>
          <w:rFonts w:ascii="Times New Roman" w:hAnsi="Times New Roman" w:cs="Times New Roman"/>
          <w:sz w:val="24"/>
          <w:szCs w:val="24"/>
        </w:rPr>
        <w:t xml:space="preserve">условий </w:t>
      </w:r>
      <w:r w:rsidRPr="00EC7695">
        <w:rPr>
          <w:rFonts w:ascii="Times New Roman" w:eastAsia="Calibri" w:hAnsi="Times New Roman" w:cs="Times New Roman"/>
          <w:sz w:val="24"/>
          <w:szCs w:val="24"/>
        </w:rPr>
        <w:t>оказания услуг</w:t>
      </w:r>
      <w:proofErr w:type="gramEnd"/>
      <w:r w:rsidRPr="00EC7695">
        <w:rPr>
          <w:rFonts w:ascii="Times New Roman" w:eastAsia="Calibri" w:hAnsi="Times New Roman" w:cs="Times New Roman"/>
          <w:sz w:val="24"/>
          <w:szCs w:val="24"/>
        </w:rPr>
        <w:t xml:space="preserve"> организациями культуры </w:t>
      </w:r>
      <w:r w:rsidRPr="00EC7695">
        <w:rPr>
          <w:rFonts w:ascii="Times New Roman" w:hAnsi="Times New Roman" w:cs="Times New Roman"/>
          <w:sz w:val="24"/>
          <w:szCs w:val="24"/>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EC7695" w:rsidRDefault="00225A9F"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i/>
          <w:sz w:val="24"/>
          <w:szCs w:val="24"/>
        </w:rPr>
        <w:t>Показатель оценки качества</w:t>
      </w:r>
      <w:r w:rsidRPr="00EC7695">
        <w:rPr>
          <w:rFonts w:ascii="Times New Roman" w:hAnsi="Times New Roman" w:cs="Times New Roman"/>
          <w:sz w:val="24"/>
          <w:szCs w:val="24"/>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w:t>
      </w:r>
      <w:r w:rsidR="0002387F" w:rsidRPr="00EC7695">
        <w:rPr>
          <w:rFonts w:ascii="Times New Roman" w:hAnsi="Times New Roman" w:cs="Times New Roman"/>
          <w:sz w:val="24"/>
          <w:szCs w:val="24"/>
        </w:rPr>
        <w:t xml:space="preserve"> для соответствующего типа организаций</w:t>
      </w:r>
      <w:r w:rsidRPr="00EC7695">
        <w:rPr>
          <w:rFonts w:ascii="Times New Roman" w:hAnsi="Times New Roman" w:cs="Times New Roman"/>
          <w:sz w:val="24"/>
          <w:szCs w:val="24"/>
        </w:rPr>
        <w:t>.</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Определение значений ряда показателей по разделам 1-5 осуществляется в рамках проводимого социологического исследования.</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b/>
          <w:sz w:val="24"/>
          <w:szCs w:val="24"/>
        </w:rPr>
        <w:t>Цель социологического исследования</w:t>
      </w:r>
      <w:r w:rsidRPr="00EC7695">
        <w:rPr>
          <w:rFonts w:ascii="Times New Roman" w:hAnsi="Times New Roman" w:cs="Times New Roman"/>
          <w:sz w:val="24"/>
          <w:szCs w:val="24"/>
        </w:rPr>
        <w:t xml:space="preserve"> – выявить оценку потребителями </w:t>
      </w:r>
      <w:r w:rsidR="008F6261" w:rsidRPr="00EC7695">
        <w:rPr>
          <w:rFonts w:ascii="Times New Roman" w:hAnsi="Times New Roman" w:cs="Times New Roman"/>
          <w:sz w:val="24"/>
          <w:szCs w:val="24"/>
        </w:rPr>
        <w:t>качества условий оказания услуг</w:t>
      </w:r>
      <w:r w:rsidRPr="00EC7695">
        <w:rPr>
          <w:rFonts w:ascii="Times New Roman" w:hAnsi="Times New Roman" w:cs="Times New Roman"/>
          <w:sz w:val="24"/>
          <w:szCs w:val="24"/>
        </w:rPr>
        <w:t xml:space="preserve">, предоставляемых </w:t>
      </w:r>
      <w:r w:rsidR="00684BF6">
        <w:rPr>
          <w:rFonts w:ascii="Times New Roman" w:hAnsi="Times New Roman" w:cs="Times New Roman"/>
          <w:sz w:val="24"/>
          <w:szCs w:val="24"/>
        </w:rPr>
        <w:t>МБУК «ВЕСЕЛОВСКИЙ СДК»</w:t>
      </w:r>
      <w:r w:rsidRPr="00EC7695">
        <w:rPr>
          <w:rFonts w:ascii="Times New Roman" w:hAnsi="Times New Roman" w:cs="Times New Roman"/>
          <w:sz w:val="24"/>
          <w:szCs w:val="24"/>
        </w:rPr>
        <w:t>.</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b/>
          <w:sz w:val="24"/>
          <w:szCs w:val="24"/>
        </w:rPr>
        <w:t>Метод опроса</w:t>
      </w:r>
      <w:r w:rsidRPr="00EC7695">
        <w:rPr>
          <w:rFonts w:ascii="Times New Roman" w:hAnsi="Times New Roman" w:cs="Times New Roman"/>
          <w:sz w:val="24"/>
          <w:szCs w:val="24"/>
        </w:rPr>
        <w:t xml:space="preserve"> – анкетирование по стандартизированному инструментарию.</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Статистическая обработка информации в данном исследовании осуществляется с помощью программного пакета </w:t>
      </w:r>
      <w:r w:rsidR="0002387F" w:rsidRPr="00EC7695">
        <w:rPr>
          <w:rFonts w:ascii="Times New Roman" w:hAnsi="Times New Roman" w:cs="Times New Roman"/>
          <w:sz w:val="24"/>
          <w:szCs w:val="24"/>
        </w:rPr>
        <w:t>SPSS</w:t>
      </w:r>
      <w:r w:rsidR="00927820">
        <w:rPr>
          <w:rFonts w:ascii="Times New Roman" w:hAnsi="Times New Roman" w:cs="Times New Roman"/>
          <w:sz w:val="24"/>
          <w:szCs w:val="24"/>
        </w:rPr>
        <w:t xml:space="preserve"> и</w:t>
      </w:r>
      <w:r w:rsidR="00466455">
        <w:rPr>
          <w:rFonts w:ascii="Times New Roman" w:hAnsi="Times New Roman" w:cs="Times New Roman"/>
          <w:sz w:val="24"/>
          <w:szCs w:val="24"/>
        </w:rPr>
        <w:t xml:space="preserve"> (или)</w:t>
      </w:r>
      <w:r w:rsidR="00927820">
        <w:rPr>
          <w:rFonts w:ascii="Times New Roman" w:hAnsi="Times New Roman" w:cs="Times New Roman"/>
          <w:sz w:val="24"/>
          <w:szCs w:val="24"/>
        </w:rPr>
        <w:t xml:space="preserve"> </w:t>
      </w:r>
      <w:r w:rsidR="00927820" w:rsidRPr="00F629B8">
        <w:rPr>
          <w:rFonts w:ascii="Times New Roman" w:hAnsi="Times New Roman" w:cs="Times New Roman"/>
          <w:sz w:val="28"/>
          <w:szCs w:val="28"/>
          <w:lang w:val="en-US"/>
        </w:rPr>
        <w:t>MS</w:t>
      </w:r>
      <w:r w:rsidR="00927820" w:rsidRPr="00F629B8">
        <w:rPr>
          <w:rFonts w:ascii="Times New Roman" w:hAnsi="Times New Roman" w:cs="Times New Roman"/>
          <w:sz w:val="28"/>
          <w:szCs w:val="28"/>
        </w:rPr>
        <w:t xml:space="preserve"> </w:t>
      </w:r>
      <w:r w:rsidR="00927820" w:rsidRPr="00F629B8">
        <w:rPr>
          <w:rFonts w:ascii="Times New Roman" w:hAnsi="Times New Roman" w:cs="Times New Roman"/>
          <w:sz w:val="28"/>
          <w:szCs w:val="28"/>
          <w:lang w:val="en-US"/>
        </w:rPr>
        <w:t>Excel</w:t>
      </w:r>
      <w:r w:rsidR="00927820">
        <w:rPr>
          <w:rFonts w:ascii="Times New Roman" w:hAnsi="Times New Roman" w:cs="Times New Roman"/>
          <w:sz w:val="24"/>
          <w:szCs w:val="24"/>
        </w:rPr>
        <w:t xml:space="preserve"> </w:t>
      </w:r>
      <w:r w:rsidR="00130A08" w:rsidRPr="00EC7695">
        <w:rPr>
          <w:rFonts w:ascii="Times New Roman" w:hAnsi="Times New Roman" w:cs="Times New Roman"/>
          <w:sz w:val="24"/>
          <w:szCs w:val="24"/>
        </w:rPr>
        <w:t>.</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VI</w:t>
      </w:r>
      <w:r w:rsidRPr="00EC7695">
        <w:rPr>
          <w:rFonts w:ascii="Times New Roman" w:hAnsi="Times New Roman" w:cs="Times New Roman"/>
          <w:sz w:val="24"/>
          <w:szCs w:val="24"/>
          <w:lang w:val="en-US"/>
        </w:rPr>
        <w:t>I</w:t>
      </w:r>
      <w:proofErr w:type="spellStart"/>
      <w:r w:rsidRPr="00EC7695">
        <w:rPr>
          <w:rFonts w:ascii="Times New Roman" w:hAnsi="Times New Roman" w:cs="Times New Roman"/>
          <w:sz w:val="24"/>
          <w:szCs w:val="24"/>
        </w:rPr>
        <w:t>I</w:t>
      </w:r>
      <w:proofErr w:type="spellEnd"/>
      <w:r w:rsidRPr="00EC7695">
        <w:rPr>
          <w:rFonts w:ascii="Times New Roman" w:hAnsi="Times New Roman" w:cs="Times New Roman"/>
          <w:sz w:val="24"/>
          <w:szCs w:val="24"/>
        </w:rPr>
        <w:t>. Формирование итогового аналитического отчета.</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Оператор проведения НОК</w:t>
      </w:r>
      <w:r w:rsidR="008F6261" w:rsidRPr="00EC7695">
        <w:rPr>
          <w:rFonts w:ascii="Times New Roman" w:hAnsi="Times New Roman" w:cs="Times New Roman"/>
          <w:sz w:val="24"/>
          <w:szCs w:val="24"/>
        </w:rPr>
        <w:t>У</w:t>
      </w:r>
      <w:r w:rsidRPr="00EC7695">
        <w:rPr>
          <w:rFonts w:ascii="Times New Roman" w:hAnsi="Times New Roman" w:cs="Times New Roman"/>
          <w:sz w:val="24"/>
          <w:szCs w:val="24"/>
        </w:rPr>
        <w:t xml:space="preserve">ОУОК, на </w:t>
      </w:r>
      <w:proofErr w:type="gramStart"/>
      <w:r w:rsidRPr="00EC7695">
        <w:rPr>
          <w:rFonts w:ascii="Times New Roman" w:hAnsi="Times New Roman" w:cs="Times New Roman"/>
          <w:sz w:val="24"/>
          <w:szCs w:val="24"/>
        </w:rPr>
        <w:t>основе полученных на</w:t>
      </w:r>
      <w:proofErr w:type="gramEnd"/>
      <w:r w:rsidRPr="00EC7695">
        <w:rPr>
          <w:rFonts w:ascii="Times New Roman" w:hAnsi="Times New Roman" w:cs="Times New Roman"/>
          <w:sz w:val="24"/>
          <w:szCs w:val="24"/>
        </w:rPr>
        <w:t xml:space="preserve"> этапах I–VII выводов и результатов:</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1) Анализирует и обобщает полученные в ходе </w:t>
      </w:r>
      <w:r w:rsidRPr="00EC7695">
        <w:rPr>
          <w:rFonts w:ascii="Times New Roman" w:eastAsia="Calibri" w:hAnsi="Times New Roman" w:cs="Times New Roman"/>
          <w:sz w:val="24"/>
          <w:szCs w:val="24"/>
        </w:rPr>
        <w:t>НОК</w:t>
      </w:r>
      <w:r w:rsidR="008F6261" w:rsidRPr="00EC7695">
        <w:rPr>
          <w:rFonts w:ascii="Times New Roman" w:eastAsia="Calibri" w:hAnsi="Times New Roman" w:cs="Times New Roman"/>
          <w:sz w:val="24"/>
          <w:szCs w:val="24"/>
        </w:rPr>
        <w:t>У</w:t>
      </w:r>
      <w:r w:rsidRPr="00EC7695">
        <w:rPr>
          <w:rFonts w:ascii="Times New Roman" w:eastAsia="Calibri" w:hAnsi="Times New Roman" w:cs="Times New Roman"/>
          <w:sz w:val="24"/>
          <w:szCs w:val="24"/>
        </w:rPr>
        <w:t>ОУОК</w:t>
      </w:r>
      <w:r w:rsidRPr="00EC7695">
        <w:rPr>
          <w:rFonts w:ascii="Times New Roman" w:hAnsi="Times New Roman" w:cs="Times New Roman"/>
          <w:sz w:val="24"/>
          <w:szCs w:val="24"/>
        </w:rPr>
        <w:t xml:space="preserve"> данные.</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2) Составляет итоговый аналитический отчет.</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3) Передает </w:t>
      </w:r>
      <w:r w:rsidR="0002387F" w:rsidRPr="00EC7695">
        <w:rPr>
          <w:rFonts w:ascii="Times New Roman" w:hAnsi="Times New Roman" w:cs="Times New Roman"/>
          <w:sz w:val="24"/>
          <w:szCs w:val="24"/>
        </w:rPr>
        <w:t xml:space="preserve">результаты сбора и обобщения информации о качестве условий оказания услуг организациями культуры </w:t>
      </w:r>
      <w:r w:rsidRPr="00EC7695">
        <w:rPr>
          <w:rFonts w:ascii="Times New Roman" w:hAnsi="Times New Roman" w:cs="Times New Roman"/>
          <w:sz w:val="24"/>
          <w:szCs w:val="24"/>
        </w:rPr>
        <w:t>на рассмотрение заказчика</w:t>
      </w:r>
      <w:r w:rsidR="003A7CD2" w:rsidRPr="00EC7695">
        <w:rPr>
          <w:rFonts w:ascii="Times New Roman" w:hAnsi="Times New Roman" w:cs="Times New Roman"/>
          <w:sz w:val="24"/>
          <w:szCs w:val="24"/>
        </w:rPr>
        <w:t xml:space="preserve"> </w:t>
      </w:r>
      <w:r w:rsidRPr="00EC7695">
        <w:rPr>
          <w:rFonts w:ascii="Times New Roman" w:hAnsi="Times New Roman" w:cs="Times New Roman"/>
          <w:sz w:val="24"/>
          <w:szCs w:val="24"/>
        </w:rPr>
        <w:t>исследования.</w:t>
      </w:r>
    </w:p>
    <w:p w:rsidR="0002387F" w:rsidRPr="00EC7695" w:rsidRDefault="00EA6828" w:rsidP="00F32C2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Результаты независимой оценки публикуются на сайте</w:t>
      </w:r>
      <w:proofErr w:type="gramStart"/>
      <w:r w:rsidRPr="00EC7695">
        <w:rPr>
          <w:rFonts w:ascii="Times New Roman" w:hAnsi="Times New Roman" w:cs="Times New Roman"/>
          <w:sz w:val="24"/>
          <w:szCs w:val="24"/>
        </w:rPr>
        <w:t xml:space="preserve"> (-</w:t>
      </w:r>
      <w:proofErr w:type="gramEnd"/>
      <w:r w:rsidRPr="00EC7695">
        <w:rPr>
          <w:rFonts w:ascii="Times New Roman" w:hAnsi="Times New Roman" w:cs="Times New Roman"/>
          <w:sz w:val="24"/>
          <w:szCs w:val="24"/>
        </w:rPr>
        <w:t>ах) организации (-</w:t>
      </w:r>
      <w:proofErr w:type="spellStart"/>
      <w:r w:rsidRPr="00EC7695">
        <w:rPr>
          <w:rFonts w:ascii="Times New Roman" w:hAnsi="Times New Roman" w:cs="Times New Roman"/>
          <w:sz w:val="24"/>
          <w:szCs w:val="24"/>
        </w:rPr>
        <w:t>ий</w:t>
      </w:r>
      <w:proofErr w:type="spellEnd"/>
      <w:r w:rsidRPr="00EC7695">
        <w:rPr>
          <w:rFonts w:ascii="Times New Roman" w:hAnsi="Times New Roman" w:cs="Times New Roman"/>
          <w:sz w:val="24"/>
          <w:szCs w:val="24"/>
        </w:rPr>
        <w:t xml:space="preserve">) культуры – объекте (-ах) оценки и в обобщенном виде </w:t>
      </w:r>
      <w:r w:rsidR="00515A28" w:rsidRPr="00EC7695">
        <w:rPr>
          <w:rFonts w:ascii="Times New Roman" w:hAnsi="Times New Roman" w:cs="Times New Roman"/>
          <w:sz w:val="24"/>
          <w:szCs w:val="24"/>
        </w:rPr>
        <w:t xml:space="preserve">– </w:t>
      </w:r>
      <w:r w:rsidRPr="00EC7695">
        <w:rPr>
          <w:rFonts w:ascii="Times New Roman" w:hAnsi="Times New Roman" w:cs="Times New Roman"/>
          <w:sz w:val="24"/>
          <w:szCs w:val="24"/>
        </w:rPr>
        <w:t xml:space="preserve">на официальном сайте для </w:t>
      </w:r>
      <w:r w:rsidRPr="00EC7695">
        <w:rPr>
          <w:rFonts w:ascii="Times New Roman" w:hAnsi="Times New Roman" w:cs="Times New Roman"/>
          <w:sz w:val="24"/>
          <w:szCs w:val="24"/>
        </w:rPr>
        <w:lastRenderedPageBreak/>
        <w:t xml:space="preserve">размещения информации о государственных (муниципальных) учреждениях </w:t>
      </w:r>
      <w:hyperlink r:id="rId10" w:history="1">
        <w:r w:rsidR="00535983" w:rsidRPr="00EC7695">
          <w:rPr>
            <w:rStyle w:val="a9"/>
            <w:rFonts w:ascii="Times New Roman" w:hAnsi="Times New Roman" w:cs="Times New Roman"/>
            <w:sz w:val="24"/>
            <w:szCs w:val="24"/>
          </w:rPr>
          <w:t>http://bus.gov.ru</w:t>
        </w:r>
      </w:hyperlink>
      <w:r w:rsidRPr="00EC7695">
        <w:rPr>
          <w:rFonts w:ascii="Times New Roman" w:hAnsi="Times New Roman" w:cs="Times New Roman"/>
          <w:sz w:val="24"/>
          <w:szCs w:val="24"/>
        </w:rPr>
        <w:t>.</w:t>
      </w:r>
    </w:p>
    <w:p w:rsidR="00535983" w:rsidRPr="00EC7695" w:rsidRDefault="00535983" w:rsidP="00F32C2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br w:type="page"/>
      </w:r>
    </w:p>
    <w:p w:rsidR="000A7793" w:rsidRPr="00EC7695" w:rsidRDefault="000A7793" w:rsidP="00987947">
      <w:pPr>
        <w:keepNext/>
        <w:keepLines/>
        <w:spacing w:after="0"/>
        <w:jc w:val="center"/>
        <w:outlineLvl w:val="0"/>
        <w:rPr>
          <w:rFonts w:ascii="Times New Roman" w:eastAsia="Times New Roman" w:hAnsi="Times New Roman" w:cs="Times New Roman"/>
          <w:b/>
          <w:bCs/>
          <w:sz w:val="24"/>
          <w:szCs w:val="24"/>
        </w:rPr>
      </w:pPr>
      <w:bookmarkStart w:id="4" w:name="_Toc468106511"/>
      <w:bookmarkStart w:id="5" w:name="_Toc532637407"/>
      <w:r w:rsidRPr="00EC7695">
        <w:rPr>
          <w:rFonts w:ascii="Times New Roman" w:eastAsia="Times New Roman" w:hAnsi="Times New Roman" w:cs="Times New Roman"/>
          <w:b/>
          <w:bCs/>
          <w:sz w:val="24"/>
          <w:szCs w:val="24"/>
        </w:rPr>
        <w:lastRenderedPageBreak/>
        <w:t>1.</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Общая характеристика </w:t>
      </w:r>
      <w:proofErr w:type="gramStart"/>
      <w:r w:rsidRPr="00EC7695">
        <w:rPr>
          <w:rFonts w:ascii="Times New Roman" w:eastAsia="Times New Roman" w:hAnsi="Times New Roman" w:cs="Times New Roman"/>
          <w:b/>
          <w:bCs/>
          <w:sz w:val="24"/>
          <w:szCs w:val="24"/>
        </w:rPr>
        <w:t>объект</w:t>
      </w:r>
      <w:r w:rsidR="00DC0885">
        <w:rPr>
          <w:rFonts w:ascii="Times New Roman" w:eastAsia="Times New Roman" w:hAnsi="Times New Roman" w:cs="Times New Roman"/>
          <w:b/>
          <w:bCs/>
          <w:sz w:val="24"/>
          <w:szCs w:val="24"/>
        </w:rPr>
        <w:t>а</w:t>
      </w:r>
      <w:r w:rsidRPr="00EC7695">
        <w:rPr>
          <w:rFonts w:ascii="Times New Roman" w:eastAsia="Times New Roman" w:hAnsi="Times New Roman" w:cs="Times New Roman"/>
          <w:b/>
          <w:bCs/>
          <w:sz w:val="24"/>
          <w:szCs w:val="24"/>
        </w:rPr>
        <w:t xml:space="preserve"> независимой оценки качества </w:t>
      </w:r>
      <w:bookmarkEnd w:id="4"/>
      <w:r w:rsidR="00987947" w:rsidRPr="00EC7695">
        <w:rPr>
          <w:rFonts w:ascii="Times New Roman" w:eastAsia="Times New Roman" w:hAnsi="Times New Roman" w:cs="Times New Roman"/>
          <w:b/>
          <w:bCs/>
          <w:sz w:val="24"/>
          <w:szCs w:val="24"/>
        </w:rPr>
        <w:t xml:space="preserve">условий </w:t>
      </w:r>
      <w:r w:rsidRPr="00EC7695">
        <w:rPr>
          <w:rFonts w:ascii="Times New Roman" w:eastAsia="Times New Roman" w:hAnsi="Times New Roman" w:cs="Times New Roman"/>
          <w:b/>
          <w:bCs/>
          <w:sz w:val="24"/>
          <w:szCs w:val="24"/>
        </w:rPr>
        <w:t>оказания услуг</w:t>
      </w:r>
      <w:proofErr w:type="gramEnd"/>
      <w:r w:rsidRPr="00EC7695">
        <w:rPr>
          <w:rFonts w:ascii="Times New Roman" w:eastAsia="Times New Roman" w:hAnsi="Times New Roman" w:cs="Times New Roman"/>
          <w:b/>
          <w:bCs/>
          <w:sz w:val="24"/>
          <w:szCs w:val="24"/>
        </w:rPr>
        <w:t xml:space="preserve"> </w:t>
      </w:r>
      <w:bookmarkEnd w:id="5"/>
      <w:r w:rsidR="00684BF6">
        <w:rPr>
          <w:rFonts w:ascii="Times New Roman" w:eastAsia="Times New Roman" w:hAnsi="Times New Roman" w:cs="Times New Roman"/>
          <w:b/>
          <w:bCs/>
          <w:sz w:val="24"/>
          <w:szCs w:val="24"/>
        </w:rPr>
        <w:t>МБУК «ВЕСЕЛОВСКИЙ СДК»</w:t>
      </w:r>
      <w:r w:rsidR="009B4CBB">
        <w:rPr>
          <w:rFonts w:ascii="Times New Roman" w:eastAsia="Times New Roman" w:hAnsi="Times New Roman" w:cs="Times New Roman"/>
          <w:b/>
          <w:bCs/>
          <w:sz w:val="24"/>
          <w:szCs w:val="24"/>
        </w:rPr>
        <w:t xml:space="preserve"> </w:t>
      </w:r>
    </w:p>
    <w:p w:rsidR="00676E92" w:rsidRPr="00EC7695" w:rsidRDefault="00676E92" w:rsidP="00767A91">
      <w:pPr>
        <w:spacing w:after="0" w:line="360" w:lineRule="auto"/>
        <w:ind w:firstLine="709"/>
        <w:jc w:val="both"/>
        <w:rPr>
          <w:rFonts w:ascii="Times New Roman" w:eastAsia="Calibri" w:hAnsi="Times New Roman" w:cs="Times New Roman"/>
          <w:sz w:val="24"/>
          <w:szCs w:val="24"/>
          <w:lang w:eastAsia="en-US"/>
        </w:rPr>
      </w:pPr>
    </w:p>
    <w:p w:rsidR="00767A91" w:rsidRPr="00EC7695" w:rsidRDefault="00987947" w:rsidP="00987947">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Н</w:t>
      </w:r>
      <w:r w:rsidR="00767A91" w:rsidRPr="00EC7695">
        <w:rPr>
          <w:rFonts w:ascii="Times New Roman" w:eastAsia="Calibri" w:hAnsi="Times New Roman" w:cs="Times New Roman"/>
          <w:sz w:val="24"/>
          <w:szCs w:val="24"/>
          <w:lang w:eastAsia="en-US"/>
        </w:rPr>
        <w:t xml:space="preserve">езависимая оценка качества </w:t>
      </w:r>
      <w:r w:rsidRPr="00EC7695">
        <w:rPr>
          <w:rFonts w:ascii="Times New Roman" w:eastAsia="Calibri" w:hAnsi="Times New Roman" w:cs="Times New Roman"/>
          <w:sz w:val="24"/>
          <w:szCs w:val="24"/>
          <w:lang w:eastAsia="en-US"/>
        </w:rPr>
        <w:t xml:space="preserve">условий </w:t>
      </w:r>
      <w:r w:rsidR="00767A91" w:rsidRPr="00EC7695">
        <w:rPr>
          <w:rFonts w:ascii="Times New Roman" w:eastAsia="Calibri" w:hAnsi="Times New Roman" w:cs="Times New Roman"/>
          <w:sz w:val="24"/>
          <w:szCs w:val="24"/>
          <w:lang w:eastAsia="en-US"/>
        </w:rPr>
        <w:t>оказания услуг проведена в следующ</w:t>
      </w:r>
      <w:r w:rsidR="00EA7827" w:rsidRPr="00EC7695">
        <w:rPr>
          <w:rFonts w:ascii="Times New Roman" w:eastAsia="Calibri" w:hAnsi="Times New Roman" w:cs="Times New Roman"/>
          <w:sz w:val="24"/>
          <w:szCs w:val="24"/>
          <w:lang w:eastAsia="en-US"/>
        </w:rPr>
        <w:t>их</w:t>
      </w:r>
      <w:r w:rsidR="00767A91" w:rsidRPr="00EC7695">
        <w:rPr>
          <w:rFonts w:ascii="Times New Roman" w:eastAsia="Calibri" w:hAnsi="Times New Roman" w:cs="Times New Roman"/>
          <w:sz w:val="24"/>
          <w:szCs w:val="24"/>
          <w:lang w:eastAsia="en-US"/>
        </w:rPr>
        <w:t xml:space="preserve"> организаци</w:t>
      </w:r>
      <w:r w:rsidR="00EA7827" w:rsidRPr="00EC7695">
        <w:rPr>
          <w:rFonts w:ascii="Times New Roman" w:eastAsia="Calibri" w:hAnsi="Times New Roman" w:cs="Times New Roman"/>
          <w:sz w:val="24"/>
          <w:szCs w:val="24"/>
          <w:lang w:eastAsia="en-US"/>
        </w:rPr>
        <w:t>я</w:t>
      </w:r>
      <w:r w:rsidR="008702A3">
        <w:rPr>
          <w:rFonts w:ascii="Times New Roman" w:eastAsia="Calibri" w:hAnsi="Times New Roman" w:cs="Times New Roman"/>
          <w:sz w:val="24"/>
          <w:szCs w:val="24"/>
          <w:lang w:eastAsia="en-US"/>
        </w:rPr>
        <w:t>х</w:t>
      </w:r>
      <w:r w:rsidR="00767A91" w:rsidRPr="00EC7695">
        <w:rPr>
          <w:rFonts w:ascii="Times New Roman" w:eastAsia="Calibri" w:hAnsi="Times New Roman" w:cs="Times New Roman"/>
          <w:sz w:val="24"/>
          <w:szCs w:val="24"/>
          <w:lang w:eastAsia="en-US"/>
        </w:rPr>
        <w:t xml:space="preserve"> культуры (таблица 1.1):</w:t>
      </w:r>
    </w:p>
    <w:p w:rsidR="00767A91" w:rsidRPr="00EC7695" w:rsidRDefault="00767A91" w:rsidP="00767A91">
      <w:pPr>
        <w:spacing w:after="0" w:line="360" w:lineRule="auto"/>
        <w:ind w:firstLine="709"/>
        <w:jc w:val="both"/>
        <w:rPr>
          <w:rFonts w:ascii="Times New Roman" w:eastAsia="Calibri" w:hAnsi="Times New Roman" w:cs="Times New Roman"/>
          <w:sz w:val="24"/>
          <w:szCs w:val="24"/>
          <w:lang w:eastAsia="en-US"/>
        </w:rPr>
      </w:pPr>
    </w:p>
    <w:p w:rsidR="00767A91" w:rsidRDefault="00767A91" w:rsidP="00987947">
      <w:pPr>
        <w:spacing w:after="0"/>
        <w:jc w:val="center"/>
        <w:rPr>
          <w:rFonts w:ascii="Times New Roman" w:eastAsia="Calibri" w:hAnsi="Times New Roman" w:cs="Times New Roman"/>
          <w:sz w:val="24"/>
          <w:szCs w:val="24"/>
        </w:rPr>
      </w:pPr>
      <w:r w:rsidRPr="00EC7695">
        <w:rPr>
          <w:rFonts w:ascii="Times New Roman" w:eastAsia="Calibri" w:hAnsi="Times New Roman" w:cs="Times New Roman"/>
          <w:sz w:val="24"/>
          <w:szCs w:val="24"/>
          <w:lang w:eastAsia="en-US"/>
        </w:rPr>
        <w:t xml:space="preserve">Таблица 1.1 – </w:t>
      </w:r>
      <w:r w:rsidRPr="00EC7695">
        <w:rPr>
          <w:rFonts w:ascii="Times New Roman" w:hAnsi="Times New Roman" w:cs="Times New Roman"/>
          <w:sz w:val="24"/>
          <w:szCs w:val="24"/>
        </w:rPr>
        <w:t>Организаци</w:t>
      </w:r>
      <w:r w:rsidR="008702A3">
        <w:rPr>
          <w:rFonts w:ascii="Times New Roman" w:hAnsi="Times New Roman" w:cs="Times New Roman"/>
          <w:sz w:val="24"/>
          <w:szCs w:val="24"/>
        </w:rPr>
        <w:t>я</w:t>
      </w:r>
      <w:r w:rsidRPr="00EC7695">
        <w:rPr>
          <w:rFonts w:ascii="Times New Roman" w:hAnsi="Times New Roman" w:cs="Times New Roman"/>
          <w:sz w:val="24"/>
          <w:szCs w:val="24"/>
        </w:rPr>
        <w:t xml:space="preserve"> культуры Ростовской области, участвовавш</w:t>
      </w:r>
      <w:r w:rsidR="00DC0885">
        <w:rPr>
          <w:rFonts w:ascii="Times New Roman" w:hAnsi="Times New Roman" w:cs="Times New Roman"/>
          <w:sz w:val="24"/>
          <w:szCs w:val="24"/>
        </w:rPr>
        <w:t>ая</w:t>
      </w:r>
      <w:r w:rsidR="00987947" w:rsidRPr="00EC7695">
        <w:rPr>
          <w:rFonts w:ascii="Times New Roman" w:hAnsi="Times New Roman" w:cs="Times New Roman"/>
          <w:sz w:val="24"/>
          <w:szCs w:val="24"/>
        </w:rPr>
        <w:t xml:space="preserve"> в</w:t>
      </w:r>
      <w:r w:rsidRPr="00EC7695">
        <w:rPr>
          <w:rFonts w:ascii="Times New Roman" w:hAnsi="Times New Roman" w:cs="Times New Roman"/>
          <w:sz w:val="24"/>
          <w:szCs w:val="24"/>
        </w:rPr>
        <w:t xml:space="preserve"> </w:t>
      </w:r>
      <w:r w:rsidRPr="00EC7695">
        <w:rPr>
          <w:rFonts w:ascii="Times New Roman" w:eastAsia="Calibri" w:hAnsi="Times New Roman" w:cs="Times New Roman"/>
          <w:sz w:val="24"/>
          <w:szCs w:val="24"/>
        </w:rPr>
        <w:t>НОК</w:t>
      </w:r>
      <w:r w:rsidR="00987947" w:rsidRPr="00EC7695">
        <w:rPr>
          <w:rFonts w:ascii="Times New Roman" w:eastAsia="Calibri" w:hAnsi="Times New Roman" w:cs="Times New Roman"/>
          <w:sz w:val="24"/>
          <w:szCs w:val="24"/>
        </w:rPr>
        <w:t>У</w:t>
      </w:r>
      <w:r w:rsidRPr="00EC7695">
        <w:rPr>
          <w:rFonts w:ascii="Times New Roman" w:eastAsia="Calibri" w:hAnsi="Times New Roman" w:cs="Times New Roman"/>
          <w:sz w:val="24"/>
          <w:szCs w:val="24"/>
        </w:rPr>
        <w:t>ОУОК</w:t>
      </w:r>
    </w:p>
    <w:p w:rsidR="008702A3" w:rsidRPr="00EC7695" w:rsidRDefault="008702A3" w:rsidP="00987947">
      <w:pPr>
        <w:spacing w:after="0"/>
        <w:jc w:val="center"/>
        <w:rPr>
          <w:rFonts w:ascii="Times New Roman" w:eastAsia="Calibri" w:hAnsi="Times New Roman" w:cs="Times New Roman"/>
          <w:sz w:val="24"/>
          <w:szCs w:val="24"/>
        </w:rPr>
      </w:pPr>
    </w:p>
    <w:tbl>
      <w:tblPr>
        <w:tblW w:w="9782" w:type="dxa"/>
        <w:tblInd w:w="-34" w:type="dxa"/>
        <w:tblLayout w:type="fixed"/>
        <w:tblLook w:val="04A0"/>
      </w:tblPr>
      <w:tblGrid>
        <w:gridCol w:w="522"/>
        <w:gridCol w:w="1727"/>
        <w:gridCol w:w="2288"/>
        <w:gridCol w:w="1276"/>
        <w:gridCol w:w="708"/>
        <w:gridCol w:w="1134"/>
        <w:gridCol w:w="993"/>
        <w:gridCol w:w="1134"/>
      </w:tblGrid>
      <w:tr w:rsidR="00DC0885" w:rsidRPr="00DC0885" w:rsidTr="004538DC">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C0885" w:rsidRPr="00DC0885" w:rsidRDefault="00DC0885" w:rsidP="00DC0885">
            <w:pPr>
              <w:spacing w:after="0" w:line="240" w:lineRule="auto"/>
              <w:rPr>
                <w:rFonts w:ascii="Times New Roman" w:eastAsia="Times New Roman" w:hAnsi="Times New Roman" w:cs="Times New Roman"/>
                <w:b/>
                <w:bCs/>
                <w:i/>
                <w:iCs/>
                <w:color w:val="000000"/>
              </w:rPr>
            </w:pPr>
            <w:r w:rsidRPr="00DC0885">
              <w:rPr>
                <w:rFonts w:ascii="Times New Roman" w:eastAsia="Times New Roman" w:hAnsi="Times New Roman" w:cs="Times New Roman"/>
                <w:b/>
                <w:bCs/>
                <w:i/>
                <w:iCs/>
                <w:color w:val="000000"/>
              </w:rPr>
              <w:t xml:space="preserve">№ </w:t>
            </w:r>
            <w:proofErr w:type="spellStart"/>
            <w:proofErr w:type="gramStart"/>
            <w:r w:rsidRPr="00DC0885">
              <w:rPr>
                <w:rFonts w:ascii="Times New Roman" w:eastAsia="Times New Roman" w:hAnsi="Times New Roman" w:cs="Times New Roman"/>
                <w:b/>
                <w:bCs/>
                <w:i/>
                <w:iCs/>
                <w:color w:val="000000"/>
              </w:rPr>
              <w:t>п</w:t>
            </w:r>
            <w:proofErr w:type="spellEnd"/>
            <w:proofErr w:type="gramEnd"/>
            <w:r w:rsidRPr="00DC0885">
              <w:rPr>
                <w:rFonts w:ascii="Times New Roman" w:eastAsia="Times New Roman" w:hAnsi="Times New Roman" w:cs="Times New Roman"/>
                <w:b/>
                <w:bCs/>
                <w:i/>
                <w:iCs/>
                <w:color w:val="000000"/>
              </w:rPr>
              <w:t>/</w:t>
            </w:r>
            <w:proofErr w:type="spellStart"/>
            <w:r w:rsidRPr="00DC0885">
              <w:rPr>
                <w:rFonts w:ascii="Times New Roman" w:eastAsia="Times New Roman" w:hAnsi="Times New Roman" w:cs="Times New Roman"/>
                <w:b/>
                <w:bCs/>
                <w:i/>
                <w:iCs/>
                <w:color w:val="000000"/>
              </w:rPr>
              <w:t>п</w:t>
            </w:r>
            <w:proofErr w:type="spellEnd"/>
          </w:p>
        </w:tc>
        <w:tc>
          <w:tcPr>
            <w:tcW w:w="1727"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 xml:space="preserve"> Организация культуры (краткое наименование)</w:t>
            </w:r>
          </w:p>
        </w:tc>
        <w:tc>
          <w:tcPr>
            <w:tcW w:w="2288"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Полное наименование</w:t>
            </w:r>
          </w:p>
        </w:tc>
        <w:tc>
          <w:tcPr>
            <w:tcW w:w="1276"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Адрес</w:t>
            </w:r>
          </w:p>
        </w:tc>
        <w:tc>
          <w:tcPr>
            <w:tcW w:w="708"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Телефон</w:t>
            </w:r>
          </w:p>
        </w:tc>
        <w:tc>
          <w:tcPr>
            <w:tcW w:w="1134"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Электронная почта</w:t>
            </w:r>
          </w:p>
        </w:tc>
        <w:tc>
          <w:tcPr>
            <w:tcW w:w="993"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Сайт</w:t>
            </w:r>
          </w:p>
        </w:tc>
        <w:tc>
          <w:tcPr>
            <w:tcW w:w="1134"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Директор</w:t>
            </w:r>
          </w:p>
        </w:tc>
      </w:tr>
      <w:tr w:rsidR="00684BF6" w:rsidRPr="00DC0885" w:rsidTr="004538DC">
        <w:trPr>
          <w:trHeight w:val="20"/>
        </w:trPr>
        <w:tc>
          <w:tcPr>
            <w:tcW w:w="522" w:type="dxa"/>
            <w:tcBorders>
              <w:top w:val="nil"/>
              <w:left w:val="single" w:sz="4" w:space="0" w:color="auto"/>
              <w:bottom w:val="single" w:sz="4" w:space="0" w:color="auto"/>
              <w:right w:val="single" w:sz="4" w:space="0" w:color="auto"/>
            </w:tcBorders>
            <w:shd w:val="clear" w:color="auto" w:fill="auto"/>
            <w:hideMark/>
          </w:tcPr>
          <w:p w:rsidR="00684BF6" w:rsidRPr="00DC0885" w:rsidRDefault="00684BF6" w:rsidP="00DC0885">
            <w:pPr>
              <w:spacing w:after="0" w:line="240" w:lineRule="auto"/>
              <w:jc w:val="right"/>
              <w:rPr>
                <w:rFonts w:ascii="Times New Roman" w:eastAsia="Times New Roman" w:hAnsi="Times New Roman" w:cs="Times New Roman"/>
                <w:color w:val="000000"/>
              </w:rPr>
            </w:pPr>
            <w:r w:rsidRPr="00DC0885">
              <w:rPr>
                <w:rFonts w:ascii="Times New Roman" w:eastAsia="Times New Roman" w:hAnsi="Times New Roman" w:cs="Times New Roman"/>
                <w:color w:val="000000"/>
              </w:rPr>
              <w:t>1</w:t>
            </w:r>
          </w:p>
        </w:tc>
        <w:tc>
          <w:tcPr>
            <w:tcW w:w="1727" w:type="dxa"/>
            <w:tcBorders>
              <w:top w:val="nil"/>
              <w:left w:val="nil"/>
              <w:bottom w:val="single" w:sz="4" w:space="0" w:color="auto"/>
              <w:right w:val="single" w:sz="4" w:space="0" w:color="auto"/>
            </w:tcBorders>
            <w:shd w:val="clear" w:color="auto" w:fill="auto"/>
            <w:hideMark/>
          </w:tcPr>
          <w:p w:rsidR="00684BF6" w:rsidRPr="00684BF6" w:rsidRDefault="00684BF6">
            <w:pPr>
              <w:rPr>
                <w:rFonts w:ascii="Times New Roman" w:hAnsi="Times New Roman" w:cs="Times New Roman"/>
                <w:color w:val="000000"/>
              </w:rPr>
            </w:pPr>
            <w:r w:rsidRPr="00684BF6">
              <w:rPr>
                <w:rFonts w:ascii="Times New Roman" w:hAnsi="Times New Roman" w:cs="Times New Roman"/>
                <w:color w:val="000000"/>
              </w:rPr>
              <w:t>МБУК "ВЕСЕЛОВСКИЙ СДК"</w:t>
            </w:r>
          </w:p>
        </w:tc>
        <w:tc>
          <w:tcPr>
            <w:tcW w:w="2288" w:type="dxa"/>
            <w:tcBorders>
              <w:top w:val="nil"/>
              <w:left w:val="nil"/>
              <w:bottom w:val="single" w:sz="4" w:space="0" w:color="auto"/>
              <w:right w:val="single" w:sz="4" w:space="0" w:color="auto"/>
            </w:tcBorders>
            <w:shd w:val="clear" w:color="auto" w:fill="auto"/>
            <w:hideMark/>
          </w:tcPr>
          <w:p w:rsidR="00684BF6" w:rsidRPr="00684BF6" w:rsidRDefault="00684BF6">
            <w:pPr>
              <w:rPr>
                <w:rFonts w:ascii="Times New Roman" w:hAnsi="Times New Roman" w:cs="Times New Roman"/>
                <w:color w:val="000000"/>
              </w:rPr>
            </w:pPr>
            <w:r w:rsidRPr="00684BF6">
              <w:rPr>
                <w:rFonts w:ascii="Times New Roman" w:hAnsi="Times New Roman" w:cs="Times New Roman"/>
                <w:color w:val="000000"/>
              </w:rPr>
              <w:t>МУНИЦИПАЛЬНОЕ БЮДЖЕТНОЕ УЧРЕЖДЕНИЕ КУЛЬТУРЫ "ВЕСЕЛОВСКИЙ СЕЛЬСКИЙ ДОМ КУЛЬТУРЫ"</w:t>
            </w:r>
          </w:p>
        </w:tc>
        <w:tc>
          <w:tcPr>
            <w:tcW w:w="1276" w:type="dxa"/>
            <w:tcBorders>
              <w:top w:val="nil"/>
              <w:left w:val="nil"/>
              <w:bottom w:val="single" w:sz="4" w:space="0" w:color="auto"/>
              <w:right w:val="single" w:sz="4" w:space="0" w:color="auto"/>
            </w:tcBorders>
            <w:shd w:val="clear" w:color="auto" w:fill="auto"/>
            <w:hideMark/>
          </w:tcPr>
          <w:p w:rsidR="00684BF6" w:rsidRPr="00684BF6" w:rsidRDefault="00684BF6">
            <w:pPr>
              <w:rPr>
                <w:rFonts w:ascii="Times New Roman" w:hAnsi="Times New Roman" w:cs="Times New Roman"/>
                <w:color w:val="000000"/>
              </w:rPr>
            </w:pPr>
            <w:r w:rsidRPr="00684BF6">
              <w:rPr>
                <w:rFonts w:ascii="Times New Roman" w:hAnsi="Times New Roman" w:cs="Times New Roman"/>
                <w:color w:val="000000"/>
              </w:rPr>
              <w:t xml:space="preserve">347422, Ростовская </w:t>
            </w:r>
            <w:proofErr w:type="spellStart"/>
            <w:proofErr w:type="gramStart"/>
            <w:r w:rsidRPr="00684BF6">
              <w:rPr>
                <w:rFonts w:ascii="Times New Roman" w:hAnsi="Times New Roman" w:cs="Times New Roman"/>
                <w:color w:val="000000"/>
              </w:rPr>
              <w:t>обл</w:t>
            </w:r>
            <w:proofErr w:type="spellEnd"/>
            <w:proofErr w:type="gramEnd"/>
            <w:r w:rsidRPr="00684BF6">
              <w:rPr>
                <w:rFonts w:ascii="Times New Roman" w:hAnsi="Times New Roman" w:cs="Times New Roman"/>
                <w:color w:val="000000"/>
              </w:rPr>
              <w:t xml:space="preserve">, </w:t>
            </w:r>
            <w:proofErr w:type="spellStart"/>
            <w:r w:rsidRPr="00684BF6">
              <w:rPr>
                <w:rFonts w:ascii="Times New Roman" w:hAnsi="Times New Roman" w:cs="Times New Roman"/>
                <w:color w:val="000000"/>
              </w:rPr>
              <w:t>Дубовский</w:t>
            </w:r>
            <w:proofErr w:type="spellEnd"/>
            <w:r w:rsidRPr="00684BF6">
              <w:rPr>
                <w:rFonts w:ascii="Times New Roman" w:hAnsi="Times New Roman" w:cs="Times New Roman"/>
                <w:color w:val="000000"/>
              </w:rPr>
              <w:t xml:space="preserve"> р-н, Веселый </w:t>
            </w:r>
            <w:proofErr w:type="spellStart"/>
            <w:r w:rsidRPr="00684BF6">
              <w:rPr>
                <w:rFonts w:ascii="Times New Roman" w:hAnsi="Times New Roman" w:cs="Times New Roman"/>
                <w:color w:val="000000"/>
              </w:rPr>
              <w:t>х</w:t>
            </w:r>
            <w:proofErr w:type="spellEnd"/>
            <w:r w:rsidRPr="00684BF6">
              <w:rPr>
                <w:rFonts w:ascii="Times New Roman" w:hAnsi="Times New Roman" w:cs="Times New Roman"/>
                <w:color w:val="000000"/>
              </w:rPr>
              <w:t xml:space="preserve">, Ленина </w:t>
            </w:r>
            <w:proofErr w:type="spellStart"/>
            <w:r w:rsidRPr="00684BF6">
              <w:rPr>
                <w:rFonts w:ascii="Times New Roman" w:hAnsi="Times New Roman" w:cs="Times New Roman"/>
                <w:color w:val="000000"/>
              </w:rPr>
              <w:t>ул</w:t>
            </w:r>
            <w:proofErr w:type="spellEnd"/>
            <w:r w:rsidRPr="00684BF6">
              <w:rPr>
                <w:rFonts w:ascii="Times New Roman" w:hAnsi="Times New Roman" w:cs="Times New Roman"/>
                <w:color w:val="000000"/>
              </w:rPr>
              <w:t>, 56</w:t>
            </w:r>
          </w:p>
        </w:tc>
        <w:tc>
          <w:tcPr>
            <w:tcW w:w="708" w:type="dxa"/>
            <w:tcBorders>
              <w:top w:val="nil"/>
              <w:left w:val="nil"/>
              <w:bottom w:val="single" w:sz="4" w:space="0" w:color="auto"/>
              <w:right w:val="single" w:sz="4" w:space="0" w:color="auto"/>
            </w:tcBorders>
            <w:shd w:val="clear" w:color="auto" w:fill="auto"/>
            <w:hideMark/>
          </w:tcPr>
          <w:p w:rsidR="00684BF6" w:rsidRPr="00684BF6" w:rsidRDefault="00684BF6">
            <w:pPr>
              <w:jc w:val="right"/>
              <w:rPr>
                <w:rFonts w:ascii="Times New Roman" w:hAnsi="Times New Roman" w:cs="Times New Roman"/>
                <w:color w:val="000000"/>
              </w:rPr>
            </w:pPr>
            <w:r w:rsidRPr="00684BF6">
              <w:rPr>
                <w:rFonts w:ascii="Times New Roman" w:hAnsi="Times New Roman" w:cs="Times New Roman"/>
                <w:color w:val="000000"/>
              </w:rPr>
              <w:t>8637754385</w:t>
            </w:r>
          </w:p>
        </w:tc>
        <w:tc>
          <w:tcPr>
            <w:tcW w:w="1134" w:type="dxa"/>
            <w:tcBorders>
              <w:top w:val="nil"/>
              <w:left w:val="nil"/>
              <w:bottom w:val="single" w:sz="4" w:space="0" w:color="auto"/>
              <w:right w:val="single" w:sz="4" w:space="0" w:color="auto"/>
            </w:tcBorders>
            <w:shd w:val="clear" w:color="auto" w:fill="auto"/>
            <w:hideMark/>
          </w:tcPr>
          <w:p w:rsidR="00684BF6" w:rsidRPr="00684BF6" w:rsidRDefault="002D5D01">
            <w:pPr>
              <w:rPr>
                <w:rFonts w:ascii="Times New Roman" w:hAnsi="Times New Roman" w:cs="Times New Roman"/>
                <w:color w:val="0000FF"/>
                <w:u w:val="single"/>
              </w:rPr>
            </w:pPr>
            <w:hyperlink r:id="rId11" w:history="1">
              <w:r w:rsidR="00684BF6" w:rsidRPr="00684BF6">
                <w:rPr>
                  <w:rStyle w:val="a9"/>
                  <w:rFonts w:ascii="Times New Roman" w:hAnsi="Times New Roman" w:cs="Times New Roman"/>
                </w:rPr>
                <w:t>sp09095@donpac.ru</w:t>
              </w:r>
            </w:hyperlink>
          </w:p>
        </w:tc>
        <w:tc>
          <w:tcPr>
            <w:tcW w:w="993" w:type="dxa"/>
            <w:tcBorders>
              <w:top w:val="nil"/>
              <w:left w:val="nil"/>
              <w:bottom w:val="single" w:sz="4" w:space="0" w:color="auto"/>
              <w:right w:val="single" w:sz="4" w:space="0" w:color="auto"/>
            </w:tcBorders>
            <w:shd w:val="clear" w:color="auto" w:fill="auto"/>
            <w:hideMark/>
          </w:tcPr>
          <w:p w:rsidR="00684BF6" w:rsidRPr="00684BF6" w:rsidRDefault="002D5D01">
            <w:pPr>
              <w:rPr>
                <w:rFonts w:ascii="Times New Roman" w:hAnsi="Times New Roman" w:cs="Times New Roman"/>
                <w:color w:val="0000FF"/>
              </w:rPr>
            </w:pPr>
            <w:hyperlink r:id="rId12" w:history="1">
              <w:r w:rsidR="00684BF6" w:rsidRPr="00684BF6">
                <w:rPr>
                  <w:rStyle w:val="a9"/>
                  <w:rFonts w:ascii="Times New Roman" w:hAnsi="Times New Roman" w:cs="Times New Roman"/>
                </w:rPr>
                <w:t>-</w:t>
              </w:r>
            </w:hyperlink>
          </w:p>
        </w:tc>
        <w:tc>
          <w:tcPr>
            <w:tcW w:w="1134" w:type="dxa"/>
            <w:tcBorders>
              <w:top w:val="nil"/>
              <w:left w:val="nil"/>
              <w:bottom w:val="single" w:sz="4" w:space="0" w:color="auto"/>
              <w:right w:val="single" w:sz="4" w:space="0" w:color="auto"/>
            </w:tcBorders>
            <w:shd w:val="clear" w:color="auto" w:fill="auto"/>
            <w:hideMark/>
          </w:tcPr>
          <w:p w:rsidR="00684BF6" w:rsidRPr="00684BF6" w:rsidRDefault="00684BF6">
            <w:pPr>
              <w:rPr>
                <w:rFonts w:ascii="Times New Roman" w:hAnsi="Times New Roman" w:cs="Times New Roman"/>
                <w:color w:val="000000"/>
              </w:rPr>
            </w:pPr>
            <w:r w:rsidRPr="00684BF6">
              <w:rPr>
                <w:rFonts w:ascii="Times New Roman" w:hAnsi="Times New Roman" w:cs="Times New Roman"/>
                <w:color w:val="000000"/>
              </w:rPr>
              <w:t>ЛЕУШИНА ЕВГЕНИЯ АНАТОЛЬЕВНА</w:t>
            </w:r>
          </w:p>
        </w:tc>
      </w:tr>
    </w:tbl>
    <w:p w:rsidR="00767A91" w:rsidRPr="00EC7695" w:rsidRDefault="00767A91" w:rsidP="00767A91">
      <w:pPr>
        <w:spacing w:after="0" w:line="360" w:lineRule="auto"/>
        <w:ind w:firstLine="709"/>
        <w:jc w:val="both"/>
        <w:rPr>
          <w:rFonts w:ascii="Times New Roman" w:eastAsia="Calibri" w:hAnsi="Times New Roman" w:cs="Times New Roman"/>
          <w:sz w:val="24"/>
          <w:szCs w:val="24"/>
          <w:lang w:eastAsia="en-US"/>
        </w:rPr>
      </w:pPr>
    </w:p>
    <w:p w:rsidR="000A7793" w:rsidRPr="00EC7695" w:rsidRDefault="000A7793" w:rsidP="002A29B1">
      <w:pPr>
        <w:keepNext/>
        <w:keepLines/>
        <w:spacing w:after="0"/>
        <w:jc w:val="center"/>
        <w:outlineLvl w:val="0"/>
        <w:rPr>
          <w:rFonts w:ascii="Times New Roman" w:eastAsia="Times New Roman" w:hAnsi="Times New Roman" w:cs="Times New Roman"/>
          <w:b/>
          <w:bCs/>
          <w:sz w:val="24"/>
          <w:szCs w:val="24"/>
        </w:rPr>
      </w:pPr>
      <w:bookmarkStart w:id="6" w:name="_Toc468106515"/>
      <w:bookmarkStart w:id="7" w:name="_Toc532637408"/>
      <w:r w:rsidRPr="00EC7695">
        <w:rPr>
          <w:rFonts w:ascii="Times New Roman" w:eastAsia="Times New Roman" w:hAnsi="Times New Roman" w:cs="Times New Roman"/>
          <w:b/>
          <w:bCs/>
          <w:sz w:val="24"/>
          <w:szCs w:val="24"/>
        </w:rPr>
        <w:t>2.</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Описание выборки социологического опроса получателей услуг</w:t>
      </w:r>
      <w:bookmarkEnd w:id="6"/>
      <w:r w:rsidRPr="00EC7695">
        <w:rPr>
          <w:rFonts w:ascii="Times New Roman" w:eastAsia="Times New Roman" w:hAnsi="Times New Roman" w:cs="Times New Roman"/>
          <w:b/>
          <w:bCs/>
          <w:sz w:val="24"/>
          <w:szCs w:val="24"/>
        </w:rPr>
        <w:t>, предоставляемых организаци</w:t>
      </w:r>
      <w:r w:rsidR="007B383A" w:rsidRPr="00EC7695">
        <w:rPr>
          <w:rFonts w:ascii="Times New Roman" w:eastAsia="Times New Roman" w:hAnsi="Times New Roman" w:cs="Times New Roman"/>
          <w:b/>
          <w:bCs/>
          <w:sz w:val="24"/>
          <w:szCs w:val="24"/>
        </w:rPr>
        <w:t>ями</w:t>
      </w:r>
      <w:r w:rsidRPr="00EC7695">
        <w:rPr>
          <w:rFonts w:ascii="Times New Roman" w:eastAsia="Times New Roman" w:hAnsi="Times New Roman" w:cs="Times New Roman"/>
          <w:b/>
          <w:bCs/>
          <w:sz w:val="24"/>
          <w:szCs w:val="24"/>
        </w:rPr>
        <w:t xml:space="preserve"> культуры</w:t>
      </w:r>
      <w:bookmarkEnd w:id="7"/>
    </w:p>
    <w:p w:rsidR="00535983" w:rsidRPr="00EC7695" w:rsidRDefault="00535983" w:rsidP="00EA6828">
      <w:pPr>
        <w:spacing w:after="0" w:line="360" w:lineRule="auto"/>
        <w:ind w:firstLine="709"/>
        <w:jc w:val="both"/>
        <w:rPr>
          <w:rFonts w:ascii="Times New Roman" w:hAnsi="Times New Roman" w:cs="Times New Roman"/>
          <w:sz w:val="24"/>
          <w:szCs w:val="24"/>
        </w:rPr>
      </w:pPr>
    </w:p>
    <w:p w:rsidR="00B51920" w:rsidRPr="00EC7695" w:rsidRDefault="00B51920" w:rsidP="00B51920">
      <w:pPr>
        <w:spacing w:after="0" w:line="360" w:lineRule="auto"/>
        <w:ind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В опросе приняли участие </w:t>
      </w:r>
      <w:r w:rsidR="00684BF6">
        <w:rPr>
          <w:rFonts w:ascii="Times New Roman" w:eastAsia="Calibri" w:hAnsi="Times New Roman" w:cs="Times New Roman"/>
          <w:sz w:val="24"/>
          <w:szCs w:val="24"/>
          <w:lang w:eastAsia="en-US"/>
        </w:rPr>
        <w:t>98</w:t>
      </w:r>
      <w:r w:rsidR="009B4CB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получател</w:t>
      </w:r>
      <w:r w:rsidR="00403ECA" w:rsidRPr="00EC7695">
        <w:rPr>
          <w:rFonts w:ascii="Times New Roman" w:eastAsia="Calibri" w:hAnsi="Times New Roman" w:cs="Times New Roman"/>
          <w:sz w:val="24"/>
          <w:szCs w:val="24"/>
          <w:lang w:eastAsia="en-US"/>
        </w:rPr>
        <w:t>ей</w:t>
      </w:r>
      <w:r w:rsidRPr="00EC7695">
        <w:rPr>
          <w:rFonts w:ascii="Times New Roman" w:eastAsia="Calibri" w:hAnsi="Times New Roman" w:cs="Times New Roman"/>
          <w:sz w:val="24"/>
          <w:szCs w:val="24"/>
          <w:lang w:eastAsia="en-US"/>
        </w:rPr>
        <w:t xml:space="preserve"> услуг, предоставляемых </w:t>
      </w:r>
      <w:r w:rsidR="00684BF6">
        <w:rPr>
          <w:rFonts w:ascii="Times New Roman" w:eastAsia="Calibri" w:hAnsi="Times New Roman" w:cs="Times New Roman"/>
          <w:sz w:val="24"/>
          <w:szCs w:val="24"/>
          <w:lang w:eastAsia="en-US"/>
        </w:rPr>
        <w:t>МБУК «ВЕСЕЛОВСКИЙ СДК»</w:t>
      </w:r>
      <w:r w:rsidR="009B4CBB">
        <w:rPr>
          <w:rFonts w:ascii="Times New Roman" w:eastAsia="Calibri" w:hAnsi="Times New Roman" w:cs="Times New Roman"/>
          <w:sz w:val="24"/>
          <w:szCs w:val="24"/>
          <w:lang w:eastAsia="en-US"/>
        </w:rPr>
        <w:t>.</w:t>
      </w:r>
      <w:r w:rsidRPr="00EC7695">
        <w:rPr>
          <w:rFonts w:ascii="Times New Roman" w:eastAsia="Calibri" w:hAnsi="Times New Roman" w:cs="Times New Roman"/>
          <w:sz w:val="24"/>
          <w:szCs w:val="24"/>
          <w:lang w:eastAsia="en-US"/>
        </w:rPr>
        <w:t xml:space="preserve"> Выборка </w:t>
      </w:r>
      <w:proofErr w:type="gramStart"/>
      <w:r w:rsidRPr="00EC7695">
        <w:rPr>
          <w:rFonts w:ascii="Times New Roman" w:eastAsia="Calibri" w:hAnsi="Times New Roman" w:cs="Times New Roman"/>
          <w:sz w:val="24"/>
          <w:szCs w:val="24"/>
          <w:lang w:eastAsia="en-US"/>
        </w:rPr>
        <w:t>опрошенных</w:t>
      </w:r>
      <w:proofErr w:type="gramEnd"/>
      <w:r w:rsidRPr="00EC7695">
        <w:rPr>
          <w:rFonts w:ascii="Times New Roman" w:eastAsia="Calibri" w:hAnsi="Times New Roman" w:cs="Times New Roman"/>
          <w:sz w:val="24"/>
          <w:szCs w:val="24"/>
          <w:lang w:eastAsia="en-US"/>
        </w:rPr>
        <w:t xml:space="preserve"> представлена в таблице 2.1.</w:t>
      </w:r>
    </w:p>
    <w:p w:rsidR="00B51920" w:rsidRPr="00EC7695" w:rsidRDefault="00B51920" w:rsidP="00B51920">
      <w:pPr>
        <w:spacing w:after="0" w:line="360" w:lineRule="auto"/>
        <w:ind w:firstLine="709"/>
        <w:contextualSpacing/>
        <w:jc w:val="both"/>
        <w:rPr>
          <w:rFonts w:ascii="Times New Roman" w:eastAsia="Calibri" w:hAnsi="Times New Roman" w:cs="Times New Roman"/>
          <w:sz w:val="24"/>
          <w:szCs w:val="24"/>
          <w:lang w:eastAsia="en-US"/>
        </w:rPr>
      </w:pPr>
    </w:p>
    <w:p w:rsidR="00B51920" w:rsidRPr="00103D0A" w:rsidRDefault="00B51920" w:rsidP="0079125C">
      <w:pPr>
        <w:spacing w:after="0"/>
        <w:contextualSpacing/>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Таблица 2.1 – Выборка социологического опроса получателей услуг, предоставляемых </w:t>
      </w:r>
      <w:r w:rsidR="00684BF6">
        <w:rPr>
          <w:rFonts w:ascii="Times New Roman" w:eastAsia="Calibri" w:hAnsi="Times New Roman" w:cs="Times New Roman"/>
          <w:sz w:val="24"/>
          <w:szCs w:val="24"/>
          <w:lang w:eastAsia="en-US"/>
        </w:rPr>
        <w:t>МБУК «ВЕСЕЛОВСКИЙ СДК»</w:t>
      </w:r>
      <w:r w:rsidR="0079125C" w:rsidRPr="00EC7695">
        <w:rPr>
          <w:rFonts w:ascii="Times New Roman" w:eastAsia="Calibri" w:hAnsi="Times New Roman" w:cs="Times New Roman"/>
          <w:sz w:val="24"/>
          <w:szCs w:val="24"/>
          <w:lang w:eastAsia="en-US"/>
        </w:rPr>
        <w:t>, человек</w:t>
      </w:r>
    </w:p>
    <w:tbl>
      <w:tblPr>
        <w:tblW w:w="8534" w:type="dxa"/>
        <w:jc w:val="center"/>
        <w:tblLook w:val="04A0"/>
      </w:tblPr>
      <w:tblGrid>
        <w:gridCol w:w="560"/>
        <w:gridCol w:w="2620"/>
        <w:gridCol w:w="1589"/>
        <w:gridCol w:w="1621"/>
        <w:gridCol w:w="2144"/>
      </w:tblGrid>
      <w:tr w:rsidR="00F21C5E" w:rsidRPr="00F21C5E" w:rsidTr="00E672B0">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F21C5E" w:rsidRPr="00F21C5E" w:rsidRDefault="00F21C5E" w:rsidP="00F21C5E">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 xml:space="preserve">№ </w:t>
            </w:r>
            <w:proofErr w:type="spellStart"/>
            <w:proofErr w:type="gramStart"/>
            <w:r w:rsidRPr="00F21C5E">
              <w:rPr>
                <w:rFonts w:ascii="Times New Roman" w:eastAsia="Times New Roman" w:hAnsi="Times New Roman" w:cs="Times New Roman"/>
                <w:b/>
                <w:bCs/>
                <w:color w:val="000000"/>
                <w:sz w:val="24"/>
                <w:szCs w:val="24"/>
              </w:rPr>
              <w:t>п</w:t>
            </w:r>
            <w:proofErr w:type="spellEnd"/>
            <w:proofErr w:type="gramEnd"/>
            <w:r w:rsidRPr="00F21C5E">
              <w:rPr>
                <w:rFonts w:ascii="Times New Roman" w:eastAsia="Times New Roman" w:hAnsi="Times New Roman" w:cs="Times New Roman"/>
                <w:b/>
                <w:bCs/>
                <w:color w:val="000000"/>
                <w:sz w:val="24"/>
                <w:szCs w:val="24"/>
              </w:rPr>
              <w:t>/</w:t>
            </w:r>
            <w:proofErr w:type="spellStart"/>
            <w:r w:rsidRPr="00F21C5E">
              <w:rPr>
                <w:rFonts w:ascii="Times New Roman" w:eastAsia="Times New Roman" w:hAnsi="Times New Roman" w:cs="Times New Roman"/>
                <w:b/>
                <w:bCs/>
                <w:color w:val="000000"/>
                <w:sz w:val="24"/>
                <w:szCs w:val="24"/>
              </w:rPr>
              <w:t>п</w:t>
            </w:r>
            <w:proofErr w:type="spellEnd"/>
          </w:p>
        </w:tc>
        <w:tc>
          <w:tcPr>
            <w:tcW w:w="2620" w:type="dxa"/>
            <w:tcBorders>
              <w:top w:val="single" w:sz="4" w:space="0" w:color="auto"/>
              <w:left w:val="nil"/>
              <w:bottom w:val="single" w:sz="4" w:space="0" w:color="auto"/>
              <w:right w:val="single" w:sz="4" w:space="0" w:color="auto"/>
            </w:tcBorders>
            <w:shd w:val="clear" w:color="auto" w:fill="auto"/>
            <w:hideMark/>
          </w:tcPr>
          <w:p w:rsidR="00F21C5E" w:rsidRPr="00F21C5E" w:rsidRDefault="00F21C5E" w:rsidP="00F21C5E">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Организация культуры</w:t>
            </w:r>
          </w:p>
        </w:tc>
        <w:tc>
          <w:tcPr>
            <w:tcW w:w="1589" w:type="dxa"/>
            <w:tcBorders>
              <w:top w:val="single" w:sz="4" w:space="0" w:color="auto"/>
              <w:left w:val="nil"/>
              <w:bottom w:val="single" w:sz="4" w:space="0" w:color="auto"/>
              <w:right w:val="single" w:sz="4" w:space="0" w:color="auto"/>
            </w:tcBorders>
            <w:shd w:val="clear" w:color="auto" w:fill="auto"/>
            <w:hideMark/>
          </w:tcPr>
          <w:p w:rsidR="00F21C5E" w:rsidRPr="00F21C5E" w:rsidRDefault="00F21C5E" w:rsidP="00466455">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Количество активных получа</w:t>
            </w:r>
            <w:r w:rsidR="00466455">
              <w:rPr>
                <w:rFonts w:ascii="Times New Roman" w:eastAsia="Times New Roman" w:hAnsi="Times New Roman" w:cs="Times New Roman"/>
                <w:b/>
                <w:bCs/>
                <w:color w:val="000000"/>
                <w:sz w:val="24"/>
                <w:szCs w:val="24"/>
              </w:rPr>
              <w:t xml:space="preserve">телей услуг в 2019 году </w:t>
            </w:r>
            <w:r w:rsidR="00C40745">
              <w:rPr>
                <w:rFonts w:ascii="Times New Roman" w:eastAsia="Times New Roman" w:hAnsi="Times New Roman" w:cs="Times New Roman"/>
                <w:b/>
                <w:bCs/>
                <w:color w:val="000000"/>
                <w:sz w:val="24"/>
                <w:szCs w:val="24"/>
              </w:rPr>
              <w:t>(оценочно в месяц)</w:t>
            </w:r>
          </w:p>
        </w:tc>
        <w:tc>
          <w:tcPr>
            <w:tcW w:w="1621" w:type="dxa"/>
            <w:tcBorders>
              <w:top w:val="single" w:sz="4" w:space="0" w:color="auto"/>
              <w:left w:val="nil"/>
              <w:bottom w:val="single" w:sz="4" w:space="0" w:color="auto"/>
              <w:right w:val="single" w:sz="4" w:space="0" w:color="auto"/>
            </w:tcBorders>
            <w:shd w:val="clear" w:color="auto" w:fill="auto"/>
            <w:hideMark/>
          </w:tcPr>
          <w:p w:rsidR="00F21C5E" w:rsidRPr="00F21C5E" w:rsidRDefault="00F21C5E" w:rsidP="00F21C5E">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 xml:space="preserve">Количество </w:t>
            </w:r>
            <w:proofErr w:type="gramStart"/>
            <w:r w:rsidRPr="00F21C5E">
              <w:rPr>
                <w:rFonts w:ascii="Times New Roman" w:eastAsia="Times New Roman" w:hAnsi="Times New Roman" w:cs="Times New Roman"/>
                <w:b/>
                <w:bCs/>
                <w:color w:val="000000"/>
                <w:sz w:val="24"/>
                <w:szCs w:val="24"/>
              </w:rPr>
              <w:t>опрошенных</w:t>
            </w:r>
            <w:proofErr w:type="gramEnd"/>
          </w:p>
        </w:tc>
        <w:tc>
          <w:tcPr>
            <w:tcW w:w="2144" w:type="dxa"/>
            <w:tcBorders>
              <w:top w:val="single" w:sz="4" w:space="0" w:color="auto"/>
              <w:left w:val="nil"/>
              <w:bottom w:val="single" w:sz="4" w:space="0" w:color="auto"/>
              <w:right w:val="single" w:sz="4" w:space="0" w:color="auto"/>
            </w:tcBorders>
            <w:shd w:val="clear" w:color="auto" w:fill="auto"/>
            <w:hideMark/>
          </w:tcPr>
          <w:p w:rsidR="00F21C5E" w:rsidRPr="00F21C5E" w:rsidRDefault="00F21C5E" w:rsidP="00F21C5E">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в том числе инвалидов, людей с ограниченными возможностями здоровья, их сопровождающих (родственников)</w:t>
            </w:r>
          </w:p>
        </w:tc>
      </w:tr>
      <w:tr w:rsidR="00684BF6" w:rsidRPr="00F21C5E" w:rsidTr="00E672B0">
        <w:trPr>
          <w:trHeight w:val="20"/>
          <w:jc w:val="center"/>
        </w:trPr>
        <w:tc>
          <w:tcPr>
            <w:tcW w:w="560" w:type="dxa"/>
            <w:tcBorders>
              <w:top w:val="nil"/>
              <w:left w:val="single" w:sz="4" w:space="0" w:color="auto"/>
              <w:bottom w:val="single" w:sz="4" w:space="0" w:color="auto"/>
              <w:right w:val="single" w:sz="4" w:space="0" w:color="auto"/>
            </w:tcBorders>
            <w:shd w:val="clear" w:color="auto" w:fill="auto"/>
            <w:hideMark/>
          </w:tcPr>
          <w:p w:rsidR="00684BF6" w:rsidRPr="008702A3" w:rsidRDefault="00684BF6" w:rsidP="00F21C5E">
            <w:pPr>
              <w:spacing w:after="0" w:line="240" w:lineRule="auto"/>
              <w:jc w:val="center"/>
              <w:rPr>
                <w:rFonts w:ascii="Times New Roman" w:eastAsia="Times New Roman" w:hAnsi="Times New Roman" w:cs="Times New Roman"/>
                <w:color w:val="000000"/>
                <w:sz w:val="24"/>
                <w:szCs w:val="24"/>
              </w:rPr>
            </w:pPr>
            <w:r w:rsidRPr="008702A3">
              <w:rPr>
                <w:rFonts w:ascii="Times New Roman" w:eastAsia="Times New Roman" w:hAnsi="Times New Roman" w:cs="Times New Roman"/>
                <w:color w:val="000000"/>
                <w:sz w:val="24"/>
                <w:szCs w:val="24"/>
              </w:rPr>
              <w:t>1</w:t>
            </w:r>
          </w:p>
        </w:tc>
        <w:tc>
          <w:tcPr>
            <w:tcW w:w="2620" w:type="dxa"/>
            <w:tcBorders>
              <w:top w:val="nil"/>
              <w:left w:val="nil"/>
              <w:bottom w:val="single" w:sz="4" w:space="0" w:color="auto"/>
              <w:right w:val="single" w:sz="4" w:space="0" w:color="auto"/>
            </w:tcBorders>
            <w:shd w:val="clear" w:color="auto" w:fill="auto"/>
            <w:hideMark/>
          </w:tcPr>
          <w:p w:rsidR="00684BF6" w:rsidRPr="008702A3" w:rsidRDefault="00684BF6" w:rsidP="00F21C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«ВЕСЕЛОВСКИЙ СДК» </w:t>
            </w:r>
          </w:p>
        </w:tc>
        <w:tc>
          <w:tcPr>
            <w:tcW w:w="1589"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240</w:t>
            </w:r>
          </w:p>
        </w:tc>
        <w:tc>
          <w:tcPr>
            <w:tcW w:w="1621"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98</w:t>
            </w:r>
          </w:p>
        </w:tc>
        <w:tc>
          <w:tcPr>
            <w:tcW w:w="2144"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16</w:t>
            </w:r>
          </w:p>
        </w:tc>
      </w:tr>
      <w:tr w:rsidR="00684BF6" w:rsidRPr="00F21C5E" w:rsidTr="00E672B0">
        <w:trPr>
          <w:trHeight w:val="20"/>
          <w:jc w:val="center"/>
        </w:trPr>
        <w:tc>
          <w:tcPr>
            <w:tcW w:w="560" w:type="dxa"/>
            <w:tcBorders>
              <w:top w:val="nil"/>
              <w:left w:val="single" w:sz="4" w:space="0" w:color="auto"/>
              <w:bottom w:val="single" w:sz="4" w:space="0" w:color="auto"/>
              <w:right w:val="single" w:sz="4" w:space="0" w:color="auto"/>
            </w:tcBorders>
            <w:shd w:val="clear" w:color="auto" w:fill="auto"/>
            <w:hideMark/>
          </w:tcPr>
          <w:p w:rsidR="00684BF6" w:rsidRPr="008702A3" w:rsidRDefault="00684BF6" w:rsidP="00F21C5E">
            <w:pPr>
              <w:spacing w:after="0" w:line="240" w:lineRule="auto"/>
              <w:jc w:val="center"/>
              <w:rPr>
                <w:rFonts w:ascii="Times New Roman" w:eastAsia="Times New Roman" w:hAnsi="Times New Roman" w:cs="Times New Roman"/>
                <w:color w:val="000000"/>
                <w:sz w:val="24"/>
                <w:szCs w:val="24"/>
              </w:rPr>
            </w:pPr>
            <w:r w:rsidRPr="008702A3">
              <w:rPr>
                <w:rFonts w:ascii="Times New Roman" w:eastAsia="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shd w:val="clear" w:color="auto" w:fill="auto"/>
            <w:hideMark/>
          </w:tcPr>
          <w:p w:rsidR="00684BF6" w:rsidRPr="008702A3" w:rsidRDefault="00684BF6" w:rsidP="00F21C5E">
            <w:pPr>
              <w:spacing w:after="0" w:line="240" w:lineRule="auto"/>
              <w:jc w:val="right"/>
              <w:rPr>
                <w:rFonts w:ascii="Times New Roman" w:eastAsia="Times New Roman" w:hAnsi="Times New Roman" w:cs="Times New Roman"/>
                <w:b/>
                <w:bCs/>
                <w:color w:val="000000"/>
                <w:sz w:val="24"/>
                <w:szCs w:val="24"/>
              </w:rPr>
            </w:pPr>
            <w:r w:rsidRPr="008702A3">
              <w:rPr>
                <w:rFonts w:ascii="Times New Roman" w:eastAsia="Times New Roman" w:hAnsi="Times New Roman" w:cs="Times New Roman"/>
                <w:b/>
                <w:bCs/>
                <w:color w:val="000000"/>
                <w:sz w:val="24"/>
                <w:szCs w:val="24"/>
              </w:rPr>
              <w:t>Всего</w:t>
            </w:r>
            <w:r w:rsidRPr="008702A3">
              <w:rPr>
                <w:rFonts w:ascii="Times New Roman" w:eastAsia="Times New Roman" w:hAnsi="Times New Roman" w:cs="Times New Roman"/>
                <w:color w:val="000000"/>
                <w:sz w:val="24"/>
                <w:szCs w:val="24"/>
              </w:rPr>
              <w:t>:</w:t>
            </w:r>
          </w:p>
        </w:tc>
        <w:tc>
          <w:tcPr>
            <w:tcW w:w="1589"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98</w:t>
            </w:r>
          </w:p>
        </w:tc>
        <w:tc>
          <w:tcPr>
            <w:tcW w:w="2144"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16</w:t>
            </w:r>
          </w:p>
        </w:tc>
      </w:tr>
    </w:tbl>
    <w:p w:rsidR="008702A3" w:rsidRDefault="008702A3" w:rsidP="00B51920">
      <w:pPr>
        <w:spacing w:after="0" w:line="360" w:lineRule="auto"/>
        <w:ind w:firstLine="709"/>
        <w:jc w:val="both"/>
        <w:rPr>
          <w:rFonts w:ascii="Times New Roman" w:eastAsia="Calibri" w:hAnsi="Times New Roman" w:cs="Times New Roman"/>
          <w:sz w:val="24"/>
          <w:szCs w:val="24"/>
          <w:lang w:eastAsia="en-US"/>
        </w:rPr>
      </w:pPr>
    </w:p>
    <w:p w:rsidR="008702A3" w:rsidRDefault="008702A3" w:rsidP="00B51920">
      <w:pPr>
        <w:spacing w:after="0" w:line="360" w:lineRule="auto"/>
        <w:ind w:firstLine="709"/>
        <w:jc w:val="both"/>
        <w:rPr>
          <w:rFonts w:ascii="Times New Roman" w:eastAsia="Calibri" w:hAnsi="Times New Roman" w:cs="Times New Roman"/>
          <w:sz w:val="24"/>
          <w:szCs w:val="24"/>
          <w:lang w:eastAsia="en-US"/>
        </w:rPr>
      </w:pPr>
    </w:p>
    <w:p w:rsidR="008702A3" w:rsidRDefault="008702A3" w:rsidP="00B51920">
      <w:pPr>
        <w:spacing w:after="0" w:line="360" w:lineRule="auto"/>
        <w:ind w:firstLine="709"/>
        <w:jc w:val="both"/>
        <w:rPr>
          <w:rFonts w:ascii="Times New Roman" w:eastAsia="Calibri" w:hAnsi="Times New Roman" w:cs="Times New Roman"/>
          <w:sz w:val="24"/>
          <w:szCs w:val="24"/>
          <w:lang w:eastAsia="en-US"/>
        </w:rPr>
      </w:pPr>
    </w:p>
    <w:p w:rsidR="00535983" w:rsidRPr="00EC7695" w:rsidRDefault="00B51920" w:rsidP="00B51920">
      <w:pPr>
        <w:spacing w:after="0" w:line="360" w:lineRule="auto"/>
        <w:ind w:firstLine="709"/>
        <w:jc w:val="both"/>
        <w:rPr>
          <w:rFonts w:ascii="Times New Roman" w:hAnsi="Times New Roman" w:cs="Times New Roman"/>
          <w:sz w:val="24"/>
          <w:szCs w:val="24"/>
        </w:rPr>
      </w:pPr>
      <w:r w:rsidRPr="00EC7695">
        <w:rPr>
          <w:rFonts w:ascii="Times New Roman" w:eastAsia="Calibri" w:hAnsi="Times New Roman" w:cs="Times New Roman"/>
          <w:sz w:val="24"/>
          <w:szCs w:val="24"/>
          <w:lang w:eastAsia="en-US"/>
        </w:rPr>
        <w:lastRenderedPageBreak/>
        <w:t xml:space="preserve">Распределение опрошенных потребителей </w:t>
      </w:r>
      <w:r w:rsidR="00C8661E" w:rsidRPr="00EC7695">
        <w:rPr>
          <w:rFonts w:ascii="Times New Roman" w:eastAsia="Calibri" w:hAnsi="Times New Roman" w:cs="Times New Roman"/>
          <w:sz w:val="24"/>
          <w:szCs w:val="24"/>
          <w:lang w:eastAsia="en-US"/>
        </w:rPr>
        <w:t xml:space="preserve">услуг </w:t>
      </w:r>
      <w:r w:rsidRPr="00EC7695">
        <w:rPr>
          <w:rFonts w:ascii="Times New Roman" w:eastAsia="Calibri" w:hAnsi="Times New Roman" w:cs="Times New Roman"/>
          <w:sz w:val="24"/>
          <w:szCs w:val="24"/>
          <w:lang w:eastAsia="en-US"/>
        </w:rPr>
        <w:t>по полу</w:t>
      </w:r>
      <w:r w:rsidR="0079125C" w:rsidRPr="00EC7695">
        <w:rPr>
          <w:rFonts w:ascii="Times New Roman" w:eastAsia="Calibri" w:hAnsi="Times New Roman" w:cs="Times New Roman"/>
          <w:sz w:val="24"/>
          <w:szCs w:val="24"/>
          <w:lang w:eastAsia="en-US"/>
        </w:rPr>
        <w:t xml:space="preserve"> и</w:t>
      </w:r>
      <w:r w:rsidRPr="00EC7695">
        <w:rPr>
          <w:rFonts w:ascii="Times New Roman" w:eastAsia="Calibri" w:hAnsi="Times New Roman" w:cs="Times New Roman"/>
          <w:sz w:val="24"/>
          <w:szCs w:val="24"/>
          <w:lang w:eastAsia="en-US"/>
        </w:rPr>
        <w:t xml:space="preserve"> возрасту представлено в таблицах </w:t>
      </w:r>
      <w:r w:rsidR="00F61E8A" w:rsidRPr="00EC7695">
        <w:rPr>
          <w:rFonts w:ascii="Times New Roman" w:eastAsia="Calibri" w:hAnsi="Times New Roman" w:cs="Times New Roman"/>
          <w:sz w:val="24"/>
          <w:szCs w:val="24"/>
          <w:lang w:eastAsia="en-US"/>
        </w:rPr>
        <w:t>2</w:t>
      </w:r>
      <w:r w:rsidRPr="00EC7695">
        <w:rPr>
          <w:rFonts w:ascii="Times New Roman" w:eastAsia="Calibri" w:hAnsi="Times New Roman" w:cs="Times New Roman"/>
          <w:sz w:val="24"/>
          <w:szCs w:val="24"/>
          <w:lang w:eastAsia="en-US"/>
        </w:rPr>
        <w:t>.2-</w:t>
      </w:r>
      <w:r w:rsidR="00F61E8A" w:rsidRPr="00EC7695">
        <w:rPr>
          <w:rFonts w:ascii="Times New Roman" w:eastAsia="Calibri" w:hAnsi="Times New Roman" w:cs="Times New Roman"/>
          <w:sz w:val="24"/>
          <w:szCs w:val="24"/>
          <w:lang w:eastAsia="en-US"/>
        </w:rPr>
        <w:t>2</w:t>
      </w:r>
      <w:r w:rsidRPr="00EC7695">
        <w:rPr>
          <w:rFonts w:ascii="Times New Roman" w:eastAsia="Calibri" w:hAnsi="Times New Roman" w:cs="Times New Roman"/>
          <w:sz w:val="24"/>
          <w:szCs w:val="24"/>
          <w:lang w:eastAsia="en-US"/>
        </w:rPr>
        <w:t>.</w:t>
      </w:r>
      <w:r w:rsidR="0079125C" w:rsidRPr="00EC7695">
        <w:rPr>
          <w:rFonts w:ascii="Times New Roman" w:eastAsia="Calibri" w:hAnsi="Times New Roman" w:cs="Times New Roman"/>
          <w:sz w:val="24"/>
          <w:szCs w:val="24"/>
          <w:lang w:eastAsia="en-US"/>
        </w:rPr>
        <w:t>3</w:t>
      </w:r>
      <w:r w:rsidR="00F61E8A" w:rsidRPr="00EC7695">
        <w:rPr>
          <w:rFonts w:ascii="Times New Roman" w:eastAsia="Calibri" w:hAnsi="Times New Roman" w:cs="Times New Roman"/>
          <w:sz w:val="24"/>
          <w:szCs w:val="24"/>
          <w:lang w:eastAsia="en-US"/>
        </w:rPr>
        <w:t>.</w:t>
      </w:r>
    </w:p>
    <w:p w:rsidR="000A7793" w:rsidRPr="00EC7695" w:rsidRDefault="000A7793" w:rsidP="00EA6828">
      <w:pPr>
        <w:spacing w:after="0" w:line="360" w:lineRule="auto"/>
        <w:ind w:firstLine="709"/>
        <w:jc w:val="both"/>
        <w:rPr>
          <w:rFonts w:ascii="Times New Roman" w:hAnsi="Times New Roman" w:cs="Times New Roman"/>
          <w:sz w:val="24"/>
          <w:szCs w:val="24"/>
        </w:rPr>
      </w:pPr>
    </w:p>
    <w:p w:rsidR="007F2A8D" w:rsidRPr="00EC7695" w:rsidRDefault="007F2A8D" w:rsidP="007D4D0E">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Таблица 2.2 – Распределение ответов групп респондентов на вопрос</w:t>
      </w:r>
      <w:r w:rsidRPr="00EC7695">
        <w:rPr>
          <w:rFonts w:ascii="Times New Roman" w:eastAsia="Calibri" w:hAnsi="Times New Roman" w:cs="Times New Roman"/>
          <w:sz w:val="24"/>
          <w:szCs w:val="24"/>
          <w:lang w:eastAsia="en-US"/>
        </w:rPr>
        <w:br/>
        <w:t>«Ваш пол», %</w:t>
      </w:r>
    </w:p>
    <w:tbl>
      <w:tblPr>
        <w:tblW w:w="8580" w:type="dxa"/>
        <w:jc w:val="center"/>
        <w:tblInd w:w="93" w:type="dxa"/>
        <w:tblLook w:val="04A0"/>
      </w:tblPr>
      <w:tblGrid>
        <w:gridCol w:w="960"/>
        <w:gridCol w:w="2680"/>
        <w:gridCol w:w="1520"/>
        <w:gridCol w:w="1300"/>
        <w:gridCol w:w="2120"/>
      </w:tblGrid>
      <w:tr w:rsidR="00B362F1" w:rsidRPr="00B362F1" w:rsidTr="00B362F1">
        <w:trPr>
          <w:trHeight w:val="63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 xml:space="preserve">№ </w:t>
            </w:r>
            <w:proofErr w:type="spellStart"/>
            <w:proofErr w:type="gramStart"/>
            <w:r w:rsidRPr="00B362F1">
              <w:rPr>
                <w:rFonts w:ascii="Times New Roman" w:eastAsia="Times New Roman" w:hAnsi="Times New Roman" w:cs="Times New Roman"/>
                <w:b/>
                <w:bCs/>
                <w:color w:val="000000"/>
                <w:sz w:val="24"/>
                <w:szCs w:val="24"/>
              </w:rPr>
              <w:t>п</w:t>
            </w:r>
            <w:proofErr w:type="spellEnd"/>
            <w:proofErr w:type="gramEnd"/>
            <w:r w:rsidRPr="00B362F1">
              <w:rPr>
                <w:rFonts w:ascii="Times New Roman" w:eastAsia="Times New Roman" w:hAnsi="Times New Roman" w:cs="Times New Roman"/>
                <w:b/>
                <w:bCs/>
                <w:color w:val="000000"/>
                <w:sz w:val="24"/>
                <w:szCs w:val="24"/>
              </w:rPr>
              <w:t>/</w:t>
            </w:r>
            <w:proofErr w:type="spellStart"/>
            <w:r w:rsidRPr="00B362F1">
              <w:rPr>
                <w:rFonts w:ascii="Times New Roman" w:eastAsia="Times New Roman" w:hAnsi="Times New Roman" w:cs="Times New Roman"/>
                <w:b/>
                <w:bCs/>
                <w:color w:val="000000"/>
                <w:sz w:val="24"/>
                <w:szCs w:val="24"/>
              </w:rPr>
              <w:t>п</w:t>
            </w:r>
            <w:proofErr w:type="spellEnd"/>
          </w:p>
        </w:tc>
        <w:tc>
          <w:tcPr>
            <w:tcW w:w="2680" w:type="dxa"/>
            <w:tcBorders>
              <w:top w:val="single" w:sz="4" w:space="0" w:color="auto"/>
              <w:left w:val="nil"/>
              <w:bottom w:val="single" w:sz="4" w:space="0" w:color="auto"/>
              <w:right w:val="single" w:sz="4" w:space="0" w:color="auto"/>
            </w:tcBorders>
            <w:shd w:val="clear" w:color="auto" w:fill="auto"/>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Организация культуры</w:t>
            </w:r>
          </w:p>
        </w:tc>
        <w:tc>
          <w:tcPr>
            <w:tcW w:w="1520" w:type="dxa"/>
            <w:tcBorders>
              <w:top w:val="single" w:sz="4" w:space="0" w:color="auto"/>
              <w:left w:val="nil"/>
              <w:bottom w:val="single" w:sz="4" w:space="0" w:color="auto"/>
              <w:right w:val="single" w:sz="4" w:space="0" w:color="auto"/>
            </w:tcBorders>
            <w:shd w:val="clear" w:color="auto" w:fill="auto"/>
            <w:noWrap/>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мужской</w:t>
            </w:r>
          </w:p>
        </w:tc>
        <w:tc>
          <w:tcPr>
            <w:tcW w:w="1300" w:type="dxa"/>
            <w:tcBorders>
              <w:top w:val="single" w:sz="4" w:space="0" w:color="auto"/>
              <w:left w:val="nil"/>
              <w:bottom w:val="single" w:sz="4" w:space="0" w:color="auto"/>
              <w:right w:val="single" w:sz="4" w:space="0" w:color="auto"/>
            </w:tcBorders>
            <w:shd w:val="clear" w:color="auto" w:fill="auto"/>
            <w:noWrap/>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женский</w:t>
            </w:r>
          </w:p>
        </w:tc>
        <w:tc>
          <w:tcPr>
            <w:tcW w:w="2120" w:type="dxa"/>
            <w:tcBorders>
              <w:top w:val="single" w:sz="4" w:space="0" w:color="auto"/>
              <w:left w:val="nil"/>
              <w:bottom w:val="single" w:sz="4" w:space="0" w:color="auto"/>
              <w:right w:val="single" w:sz="4" w:space="0" w:color="auto"/>
            </w:tcBorders>
            <w:shd w:val="clear" w:color="auto" w:fill="auto"/>
            <w:noWrap/>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итого</w:t>
            </w:r>
          </w:p>
        </w:tc>
      </w:tr>
      <w:tr w:rsidR="00684BF6" w:rsidRPr="00B362F1" w:rsidTr="00B362F1">
        <w:trPr>
          <w:trHeight w:val="600"/>
          <w:jc w:val="center"/>
        </w:trPr>
        <w:tc>
          <w:tcPr>
            <w:tcW w:w="960" w:type="dxa"/>
            <w:tcBorders>
              <w:top w:val="nil"/>
              <w:left w:val="single" w:sz="4" w:space="0" w:color="auto"/>
              <w:bottom w:val="single" w:sz="4" w:space="0" w:color="auto"/>
              <w:right w:val="single" w:sz="4" w:space="0" w:color="auto"/>
            </w:tcBorders>
            <w:shd w:val="clear" w:color="auto" w:fill="auto"/>
            <w:hideMark/>
          </w:tcPr>
          <w:p w:rsidR="00684BF6" w:rsidRPr="00B362F1" w:rsidRDefault="00684BF6" w:rsidP="00B362F1">
            <w:pPr>
              <w:spacing w:after="0" w:line="240" w:lineRule="auto"/>
              <w:jc w:val="center"/>
              <w:rPr>
                <w:rFonts w:ascii="Times New Roman" w:eastAsia="Times New Roman" w:hAnsi="Times New Roman" w:cs="Times New Roman"/>
                <w:color w:val="000000"/>
                <w:sz w:val="24"/>
                <w:szCs w:val="24"/>
              </w:rPr>
            </w:pPr>
            <w:r w:rsidRPr="00B362F1">
              <w:rPr>
                <w:rFonts w:ascii="Times New Roman" w:eastAsia="Times New Roman" w:hAnsi="Times New Roman" w:cs="Times New Roman"/>
                <w:color w:val="000000"/>
                <w:sz w:val="24"/>
                <w:szCs w:val="24"/>
              </w:rPr>
              <w:t>1</w:t>
            </w:r>
          </w:p>
        </w:tc>
        <w:tc>
          <w:tcPr>
            <w:tcW w:w="2680" w:type="dxa"/>
            <w:tcBorders>
              <w:top w:val="nil"/>
              <w:left w:val="nil"/>
              <w:bottom w:val="single" w:sz="4" w:space="0" w:color="auto"/>
              <w:right w:val="single" w:sz="4" w:space="0" w:color="auto"/>
            </w:tcBorders>
            <w:shd w:val="clear" w:color="auto" w:fill="auto"/>
            <w:hideMark/>
          </w:tcPr>
          <w:p w:rsidR="00684BF6" w:rsidRPr="00B362F1" w:rsidRDefault="00684BF6" w:rsidP="00B362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«ВЕСЕЛОВСКИЙ СДК» </w:t>
            </w:r>
          </w:p>
        </w:tc>
        <w:tc>
          <w:tcPr>
            <w:tcW w:w="1520" w:type="dxa"/>
            <w:tcBorders>
              <w:top w:val="nil"/>
              <w:left w:val="nil"/>
              <w:bottom w:val="single" w:sz="4" w:space="0" w:color="auto"/>
              <w:right w:val="single" w:sz="4" w:space="0" w:color="auto"/>
            </w:tcBorders>
            <w:shd w:val="clear" w:color="auto" w:fill="auto"/>
            <w:noWrap/>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43,88</w:t>
            </w:r>
          </w:p>
        </w:tc>
        <w:tc>
          <w:tcPr>
            <w:tcW w:w="1300" w:type="dxa"/>
            <w:tcBorders>
              <w:top w:val="nil"/>
              <w:left w:val="nil"/>
              <w:bottom w:val="single" w:sz="4" w:space="0" w:color="auto"/>
              <w:right w:val="single" w:sz="4" w:space="0" w:color="auto"/>
            </w:tcBorders>
            <w:shd w:val="clear" w:color="auto" w:fill="auto"/>
            <w:noWrap/>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56,12</w:t>
            </w:r>
          </w:p>
        </w:tc>
        <w:tc>
          <w:tcPr>
            <w:tcW w:w="2120" w:type="dxa"/>
            <w:tcBorders>
              <w:top w:val="nil"/>
              <w:left w:val="nil"/>
              <w:bottom w:val="single" w:sz="4" w:space="0" w:color="auto"/>
              <w:right w:val="single" w:sz="4" w:space="0" w:color="auto"/>
            </w:tcBorders>
            <w:shd w:val="clear" w:color="auto" w:fill="auto"/>
            <w:noWrap/>
            <w:hideMark/>
          </w:tcPr>
          <w:p w:rsidR="00684BF6" w:rsidRPr="00E672B0" w:rsidRDefault="00684BF6">
            <w:pPr>
              <w:jc w:val="right"/>
              <w:rPr>
                <w:rFonts w:ascii="Times New Roman" w:hAnsi="Times New Roman" w:cs="Times New Roman"/>
                <w:color w:val="000000"/>
                <w:sz w:val="24"/>
                <w:szCs w:val="24"/>
              </w:rPr>
            </w:pPr>
            <w:r w:rsidRPr="00E672B0">
              <w:rPr>
                <w:rFonts w:ascii="Times New Roman" w:hAnsi="Times New Roman" w:cs="Times New Roman"/>
                <w:color w:val="000000"/>
              </w:rPr>
              <w:t>100</w:t>
            </w:r>
          </w:p>
        </w:tc>
      </w:tr>
    </w:tbl>
    <w:p w:rsidR="00403ECA" w:rsidRPr="00EC7695" w:rsidRDefault="00403ECA">
      <w:pPr>
        <w:spacing w:after="0" w:line="360" w:lineRule="auto"/>
        <w:ind w:firstLine="709"/>
        <w:rPr>
          <w:rFonts w:ascii="Times New Roman" w:hAnsi="Times New Roman" w:cs="Times New Roman"/>
          <w:sz w:val="24"/>
          <w:szCs w:val="24"/>
        </w:rPr>
      </w:pPr>
    </w:p>
    <w:p w:rsidR="00EE722C" w:rsidRPr="006406E7" w:rsidRDefault="00EE722C" w:rsidP="007D4D0E">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Таблица 2.3 – Распределение ответов групп респондентов на вопрос</w:t>
      </w:r>
      <w:r w:rsidRPr="00EC7695">
        <w:rPr>
          <w:rFonts w:ascii="Times New Roman" w:eastAsia="Calibri" w:hAnsi="Times New Roman" w:cs="Times New Roman"/>
          <w:sz w:val="24"/>
          <w:szCs w:val="24"/>
          <w:lang w:eastAsia="en-US"/>
        </w:rPr>
        <w:br/>
        <w:t>«Ваш возраст», %</w:t>
      </w:r>
    </w:p>
    <w:p w:rsidR="00B362F1" w:rsidRPr="006406E7" w:rsidRDefault="00B362F1" w:rsidP="007D4D0E">
      <w:pPr>
        <w:spacing w:after="0"/>
        <w:jc w:val="center"/>
        <w:rPr>
          <w:rFonts w:ascii="Times New Roman" w:eastAsia="Calibri" w:hAnsi="Times New Roman" w:cs="Times New Roman"/>
          <w:sz w:val="24"/>
          <w:szCs w:val="24"/>
          <w:lang w:eastAsia="en-US"/>
        </w:rPr>
      </w:pPr>
    </w:p>
    <w:tbl>
      <w:tblPr>
        <w:tblW w:w="9668" w:type="dxa"/>
        <w:tblInd w:w="93" w:type="dxa"/>
        <w:tblLook w:val="04A0"/>
      </w:tblPr>
      <w:tblGrid>
        <w:gridCol w:w="560"/>
        <w:gridCol w:w="2620"/>
        <w:gridCol w:w="1079"/>
        <w:gridCol w:w="1113"/>
        <w:gridCol w:w="1113"/>
        <w:gridCol w:w="1113"/>
        <w:gridCol w:w="1110"/>
        <w:gridCol w:w="960"/>
      </w:tblGrid>
      <w:tr w:rsidR="00B362F1" w:rsidRPr="00B362F1" w:rsidTr="00E672B0">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 xml:space="preserve">№ </w:t>
            </w:r>
            <w:proofErr w:type="spellStart"/>
            <w:proofErr w:type="gramStart"/>
            <w:r w:rsidRPr="00B362F1">
              <w:rPr>
                <w:rFonts w:ascii="Times New Roman" w:eastAsia="Times New Roman" w:hAnsi="Times New Roman" w:cs="Times New Roman"/>
                <w:b/>
                <w:bCs/>
                <w:color w:val="000000"/>
                <w:sz w:val="24"/>
                <w:szCs w:val="24"/>
              </w:rPr>
              <w:t>п</w:t>
            </w:r>
            <w:proofErr w:type="spellEnd"/>
            <w:proofErr w:type="gramEnd"/>
            <w:r w:rsidRPr="00B362F1">
              <w:rPr>
                <w:rFonts w:ascii="Times New Roman" w:eastAsia="Times New Roman" w:hAnsi="Times New Roman" w:cs="Times New Roman"/>
                <w:b/>
                <w:bCs/>
                <w:color w:val="000000"/>
                <w:sz w:val="24"/>
                <w:szCs w:val="24"/>
              </w:rPr>
              <w:t>/</w:t>
            </w:r>
            <w:proofErr w:type="spellStart"/>
            <w:r w:rsidRPr="00B362F1">
              <w:rPr>
                <w:rFonts w:ascii="Times New Roman" w:eastAsia="Times New Roman" w:hAnsi="Times New Roman" w:cs="Times New Roman"/>
                <w:b/>
                <w:bCs/>
                <w:color w:val="000000"/>
                <w:sz w:val="24"/>
                <w:szCs w:val="24"/>
              </w:rPr>
              <w:t>п</w:t>
            </w:r>
            <w:proofErr w:type="spellEnd"/>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Организация культуры</w:t>
            </w:r>
          </w:p>
        </w:tc>
        <w:tc>
          <w:tcPr>
            <w:tcW w:w="5528" w:type="dxa"/>
            <w:gridSpan w:val="5"/>
            <w:tcBorders>
              <w:top w:val="single" w:sz="4" w:space="0" w:color="auto"/>
              <w:left w:val="nil"/>
              <w:bottom w:val="single" w:sz="4" w:space="0" w:color="auto"/>
              <w:right w:val="single" w:sz="4" w:space="0" w:color="auto"/>
            </w:tcBorders>
            <w:shd w:val="clear" w:color="auto" w:fill="auto"/>
            <w:noWrap/>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Возраст, лет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итого</w:t>
            </w:r>
          </w:p>
        </w:tc>
      </w:tr>
      <w:tr w:rsidR="00B362F1" w:rsidRPr="00B362F1" w:rsidTr="00E672B0">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B362F1" w:rsidRPr="00B362F1" w:rsidRDefault="00B362F1" w:rsidP="00B362F1">
            <w:pPr>
              <w:spacing w:after="0" w:line="240" w:lineRule="auto"/>
              <w:rPr>
                <w:rFonts w:ascii="Times New Roman" w:eastAsia="Times New Roman" w:hAnsi="Times New Roman" w:cs="Times New Roman"/>
                <w:b/>
                <w:bCs/>
                <w:color w:val="000000"/>
                <w:sz w:val="24"/>
                <w:szCs w:val="24"/>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B362F1" w:rsidRPr="00B362F1" w:rsidRDefault="00B362F1" w:rsidP="00B362F1">
            <w:pPr>
              <w:spacing w:after="0" w:line="240" w:lineRule="auto"/>
              <w:rPr>
                <w:rFonts w:ascii="Times New Roman" w:eastAsia="Times New Roman" w:hAnsi="Times New Roman" w:cs="Times New Roman"/>
                <w:b/>
                <w:bCs/>
                <w:color w:val="000000"/>
                <w:sz w:val="24"/>
                <w:szCs w:val="24"/>
              </w:rPr>
            </w:pPr>
          </w:p>
        </w:tc>
        <w:tc>
          <w:tcPr>
            <w:tcW w:w="1079"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до 25</w:t>
            </w:r>
          </w:p>
        </w:tc>
        <w:tc>
          <w:tcPr>
            <w:tcW w:w="1113"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25-34</w:t>
            </w:r>
          </w:p>
        </w:tc>
        <w:tc>
          <w:tcPr>
            <w:tcW w:w="1113"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35-44</w:t>
            </w:r>
          </w:p>
        </w:tc>
        <w:tc>
          <w:tcPr>
            <w:tcW w:w="1113"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45-54</w:t>
            </w:r>
          </w:p>
        </w:tc>
        <w:tc>
          <w:tcPr>
            <w:tcW w:w="1110"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55 и старше</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362F1" w:rsidRPr="00B362F1" w:rsidRDefault="00B362F1" w:rsidP="00B362F1">
            <w:pPr>
              <w:spacing w:after="0" w:line="240" w:lineRule="auto"/>
              <w:rPr>
                <w:rFonts w:ascii="Times New Roman" w:eastAsia="Times New Roman" w:hAnsi="Times New Roman" w:cs="Times New Roman"/>
                <w:b/>
                <w:bCs/>
                <w:color w:val="000000"/>
                <w:sz w:val="24"/>
                <w:szCs w:val="24"/>
              </w:rPr>
            </w:pPr>
          </w:p>
        </w:tc>
      </w:tr>
      <w:tr w:rsidR="00684BF6" w:rsidRPr="00B362F1" w:rsidTr="00E672B0">
        <w:trPr>
          <w:trHeight w:val="600"/>
        </w:trPr>
        <w:tc>
          <w:tcPr>
            <w:tcW w:w="560" w:type="dxa"/>
            <w:tcBorders>
              <w:top w:val="nil"/>
              <w:left w:val="single" w:sz="4" w:space="0" w:color="auto"/>
              <w:bottom w:val="single" w:sz="4" w:space="0" w:color="auto"/>
              <w:right w:val="single" w:sz="4" w:space="0" w:color="auto"/>
            </w:tcBorders>
            <w:shd w:val="clear" w:color="auto" w:fill="auto"/>
            <w:hideMark/>
          </w:tcPr>
          <w:p w:rsidR="00684BF6" w:rsidRPr="00B362F1" w:rsidRDefault="00684BF6" w:rsidP="008702A3">
            <w:pPr>
              <w:spacing w:after="0" w:line="240" w:lineRule="auto"/>
              <w:rPr>
                <w:rFonts w:ascii="Times New Roman" w:eastAsia="Times New Roman" w:hAnsi="Times New Roman" w:cs="Times New Roman"/>
                <w:color w:val="000000"/>
                <w:sz w:val="24"/>
                <w:szCs w:val="24"/>
              </w:rPr>
            </w:pPr>
            <w:r w:rsidRPr="00B362F1">
              <w:rPr>
                <w:rFonts w:ascii="Times New Roman" w:eastAsia="Times New Roman" w:hAnsi="Times New Roman" w:cs="Times New Roman"/>
                <w:color w:val="000000"/>
                <w:sz w:val="24"/>
                <w:szCs w:val="24"/>
              </w:rPr>
              <w:t>1</w:t>
            </w:r>
          </w:p>
        </w:tc>
        <w:tc>
          <w:tcPr>
            <w:tcW w:w="2620" w:type="dxa"/>
            <w:tcBorders>
              <w:top w:val="nil"/>
              <w:left w:val="nil"/>
              <w:bottom w:val="single" w:sz="4" w:space="0" w:color="auto"/>
              <w:right w:val="single" w:sz="4" w:space="0" w:color="auto"/>
            </w:tcBorders>
            <w:shd w:val="clear" w:color="auto" w:fill="auto"/>
            <w:hideMark/>
          </w:tcPr>
          <w:p w:rsidR="00684BF6" w:rsidRPr="00B362F1" w:rsidRDefault="00684BF6" w:rsidP="00B362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«ВЕСЕЛОВСКИЙ СДК» </w:t>
            </w:r>
          </w:p>
        </w:tc>
        <w:tc>
          <w:tcPr>
            <w:tcW w:w="1079" w:type="dxa"/>
            <w:tcBorders>
              <w:top w:val="nil"/>
              <w:left w:val="nil"/>
              <w:bottom w:val="single" w:sz="4" w:space="0" w:color="auto"/>
              <w:right w:val="single" w:sz="4" w:space="0" w:color="auto"/>
            </w:tcBorders>
            <w:shd w:val="clear" w:color="auto" w:fill="auto"/>
            <w:noWrap/>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25,51</w:t>
            </w:r>
          </w:p>
        </w:tc>
        <w:tc>
          <w:tcPr>
            <w:tcW w:w="1113" w:type="dxa"/>
            <w:tcBorders>
              <w:top w:val="nil"/>
              <w:left w:val="nil"/>
              <w:bottom w:val="single" w:sz="4" w:space="0" w:color="auto"/>
              <w:right w:val="single" w:sz="4" w:space="0" w:color="auto"/>
            </w:tcBorders>
            <w:shd w:val="clear" w:color="auto" w:fill="auto"/>
            <w:noWrap/>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16,33</w:t>
            </w:r>
          </w:p>
        </w:tc>
        <w:tc>
          <w:tcPr>
            <w:tcW w:w="1113" w:type="dxa"/>
            <w:tcBorders>
              <w:top w:val="nil"/>
              <w:left w:val="nil"/>
              <w:bottom w:val="single" w:sz="4" w:space="0" w:color="auto"/>
              <w:right w:val="single" w:sz="4" w:space="0" w:color="auto"/>
            </w:tcBorders>
            <w:shd w:val="clear" w:color="auto" w:fill="auto"/>
            <w:noWrap/>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20,41</w:t>
            </w:r>
          </w:p>
        </w:tc>
        <w:tc>
          <w:tcPr>
            <w:tcW w:w="1113" w:type="dxa"/>
            <w:tcBorders>
              <w:top w:val="nil"/>
              <w:left w:val="nil"/>
              <w:bottom w:val="single" w:sz="4" w:space="0" w:color="auto"/>
              <w:right w:val="single" w:sz="4" w:space="0" w:color="auto"/>
            </w:tcBorders>
            <w:shd w:val="clear" w:color="auto" w:fill="auto"/>
            <w:noWrap/>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17,35</w:t>
            </w:r>
          </w:p>
        </w:tc>
        <w:tc>
          <w:tcPr>
            <w:tcW w:w="1110" w:type="dxa"/>
            <w:tcBorders>
              <w:top w:val="nil"/>
              <w:left w:val="nil"/>
              <w:bottom w:val="single" w:sz="4" w:space="0" w:color="auto"/>
              <w:right w:val="single" w:sz="4" w:space="0" w:color="auto"/>
            </w:tcBorders>
            <w:shd w:val="clear" w:color="auto" w:fill="auto"/>
            <w:noWrap/>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20,41</w:t>
            </w:r>
          </w:p>
        </w:tc>
        <w:tc>
          <w:tcPr>
            <w:tcW w:w="960" w:type="dxa"/>
            <w:tcBorders>
              <w:top w:val="nil"/>
              <w:left w:val="nil"/>
              <w:bottom w:val="single" w:sz="4" w:space="0" w:color="auto"/>
              <w:right w:val="single" w:sz="4" w:space="0" w:color="auto"/>
            </w:tcBorders>
            <w:shd w:val="clear" w:color="auto" w:fill="auto"/>
            <w:noWrap/>
            <w:hideMark/>
          </w:tcPr>
          <w:p w:rsidR="00684BF6" w:rsidRPr="00B362F1" w:rsidRDefault="00684BF6" w:rsidP="00B362F1">
            <w:pPr>
              <w:spacing w:after="0" w:line="240" w:lineRule="auto"/>
              <w:jc w:val="right"/>
              <w:rPr>
                <w:rFonts w:ascii="Times New Roman" w:eastAsia="Times New Roman" w:hAnsi="Times New Roman" w:cs="Times New Roman"/>
                <w:color w:val="000000"/>
                <w:sz w:val="24"/>
                <w:szCs w:val="24"/>
              </w:rPr>
            </w:pPr>
            <w:r w:rsidRPr="00B362F1">
              <w:rPr>
                <w:rFonts w:ascii="Times New Roman" w:eastAsia="Times New Roman" w:hAnsi="Times New Roman" w:cs="Times New Roman"/>
                <w:color w:val="000000"/>
                <w:sz w:val="24"/>
                <w:szCs w:val="24"/>
              </w:rPr>
              <w:t>100</w:t>
            </w:r>
          </w:p>
        </w:tc>
      </w:tr>
    </w:tbl>
    <w:p w:rsidR="006B4A1D" w:rsidRPr="00EC7695" w:rsidRDefault="006B4A1D" w:rsidP="00A0734E">
      <w:pPr>
        <w:spacing w:after="0" w:line="240" w:lineRule="auto"/>
        <w:jc w:val="center"/>
        <w:rPr>
          <w:rFonts w:ascii="Times New Roman" w:eastAsia="Calibri" w:hAnsi="Times New Roman" w:cs="Times New Roman"/>
          <w:sz w:val="24"/>
          <w:szCs w:val="24"/>
          <w:lang w:eastAsia="en-US"/>
        </w:rPr>
      </w:pPr>
    </w:p>
    <w:p w:rsidR="009B091D" w:rsidRPr="00EC7695" w:rsidRDefault="009B091D" w:rsidP="00103D0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Социологический компонент независимой </w:t>
      </w:r>
      <w:proofErr w:type="gramStart"/>
      <w:r w:rsidRPr="00EC7695">
        <w:rPr>
          <w:rFonts w:ascii="Times New Roman" w:eastAsia="Calibri" w:hAnsi="Times New Roman" w:cs="Times New Roman"/>
          <w:sz w:val="24"/>
          <w:szCs w:val="24"/>
          <w:lang w:eastAsia="en-US"/>
        </w:rPr>
        <w:t>оценк</w:t>
      </w:r>
      <w:r w:rsidR="008702A3">
        <w:rPr>
          <w:rFonts w:ascii="Times New Roman" w:eastAsia="Calibri" w:hAnsi="Times New Roman" w:cs="Times New Roman"/>
          <w:sz w:val="24"/>
          <w:szCs w:val="24"/>
          <w:lang w:eastAsia="en-US"/>
        </w:rPr>
        <w:t>и</w:t>
      </w:r>
      <w:r w:rsidRPr="00EC7695">
        <w:rPr>
          <w:rFonts w:ascii="Times New Roman" w:eastAsia="Calibri" w:hAnsi="Times New Roman" w:cs="Times New Roman"/>
          <w:sz w:val="24"/>
          <w:szCs w:val="24"/>
          <w:lang w:eastAsia="en-US"/>
        </w:rPr>
        <w:t xml:space="preserve"> качества </w:t>
      </w:r>
      <w:r w:rsidR="00860A13" w:rsidRPr="00EC7695">
        <w:rPr>
          <w:rFonts w:ascii="Times New Roman" w:eastAsia="Calibri" w:hAnsi="Times New Roman" w:cs="Times New Roman"/>
          <w:sz w:val="24"/>
          <w:szCs w:val="24"/>
          <w:lang w:eastAsia="en-US"/>
        </w:rPr>
        <w:t xml:space="preserve">условий </w:t>
      </w:r>
      <w:r w:rsidRPr="00EC7695">
        <w:rPr>
          <w:rFonts w:ascii="Times New Roman" w:eastAsia="Calibri" w:hAnsi="Times New Roman" w:cs="Times New Roman"/>
          <w:sz w:val="24"/>
          <w:szCs w:val="24"/>
          <w:lang w:eastAsia="en-US"/>
        </w:rPr>
        <w:t>оказания услуг</w:t>
      </w:r>
      <w:proofErr w:type="gramEnd"/>
      <w:r w:rsidRPr="00EC7695">
        <w:rPr>
          <w:rFonts w:ascii="Times New Roman" w:eastAsia="Calibri" w:hAnsi="Times New Roman" w:cs="Times New Roman"/>
          <w:sz w:val="24"/>
          <w:szCs w:val="24"/>
          <w:lang w:eastAsia="en-US"/>
        </w:rPr>
        <w:t xml:space="preserve"> </w:t>
      </w:r>
      <w:r w:rsidR="00684BF6">
        <w:rPr>
          <w:rFonts w:ascii="Times New Roman" w:eastAsia="Calibri" w:hAnsi="Times New Roman" w:cs="Times New Roman"/>
          <w:sz w:val="24"/>
          <w:szCs w:val="24"/>
          <w:lang w:eastAsia="en-US"/>
        </w:rPr>
        <w:t>МБУК «ВЕСЕЛОВСКИЙ СДК»</w:t>
      </w:r>
      <w:r w:rsidRPr="00EC7695">
        <w:rPr>
          <w:rFonts w:ascii="Times New Roman" w:eastAsia="Calibri" w:hAnsi="Times New Roman" w:cs="Times New Roman"/>
          <w:sz w:val="24"/>
          <w:szCs w:val="24"/>
          <w:lang w:eastAsia="en-US"/>
        </w:rPr>
        <w:t>, который реализовывался в исследовании через опрос потребителей услуг, был направлен на изучение следующих позиций:</w:t>
      </w:r>
    </w:p>
    <w:p w:rsidR="00860A13" w:rsidRPr="00EC7695"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оценка </w:t>
      </w:r>
      <w:r w:rsidR="00860A13" w:rsidRPr="00EC7695">
        <w:rPr>
          <w:rFonts w:ascii="Times New Roman" w:eastAsia="Calibri" w:hAnsi="Times New Roman" w:cs="Times New Roman"/>
          <w:sz w:val="24"/>
          <w:szCs w:val="24"/>
          <w:lang w:eastAsia="en-US"/>
        </w:rPr>
        <w:t>открытости</w:t>
      </w:r>
      <w:r w:rsidR="00017915" w:rsidRPr="00EC7695">
        <w:rPr>
          <w:rFonts w:ascii="Times New Roman" w:eastAsia="Calibri" w:hAnsi="Times New Roman" w:cs="Times New Roman"/>
          <w:sz w:val="24"/>
          <w:szCs w:val="24"/>
          <w:lang w:eastAsia="en-US"/>
        </w:rPr>
        <w:t>, полноты</w:t>
      </w:r>
      <w:r w:rsidR="00860A13" w:rsidRPr="00EC7695">
        <w:rPr>
          <w:rFonts w:ascii="Times New Roman" w:eastAsia="Calibri" w:hAnsi="Times New Roman" w:cs="Times New Roman"/>
          <w:sz w:val="24"/>
          <w:szCs w:val="24"/>
          <w:lang w:eastAsia="en-US"/>
        </w:rPr>
        <w:t xml:space="preserve"> и доступности информации об организации культуры, </w:t>
      </w:r>
      <w:r w:rsidRPr="00EC7695">
        <w:rPr>
          <w:rFonts w:ascii="Times New Roman" w:eastAsia="Calibri" w:hAnsi="Times New Roman" w:cs="Times New Roman"/>
          <w:sz w:val="24"/>
          <w:szCs w:val="24"/>
          <w:lang w:eastAsia="en-US"/>
        </w:rPr>
        <w:t xml:space="preserve">размещенной </w:t>
      </w:r>
      <w:r w:rsidR="00860A13" w:rsidRPr="00EC7695">
        <w:rPr>
          <w:rFonts w:ascii="Times New Roman" w:eastAsia="Calibri" w:hAnsi="Times New Roman" w:cs="Times New Roman"/>
          <w:sz w:val="24"/>
          <w:szCs w:val="24"/>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EC7695"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оценка </w:t>
      </w:r>
      <w:proofErr w:type="gramStart"/>
      <w:r w:rsidRPr="00EC7695">
        <w:rPr>
          <w:rFonts w:ascii="Times New Roman" w:eastAsia="Calibri" w:hAnsi="Times New Roman" w:cs="Times New Roman"/>
          <w:sz w:val="24"/>
          <w:szCs w:val="24"/>
          <w:lang w:eastAsia="en-US"/>
        </w:rPr>
        <w:t xml:space="preserve">восприятия </w:t>
      </w:r>
      <w:r w:rsidR="00860A13" w:rsidRPr="00EC7695">
        <w:rPr>
          <w:rFonts w:ascii="Times New Roman" w:eastAsia="Calibri" w:hAnsi="Times New Roman" w:cs="Times New Roman"/>
          <w:sz w:val="24"/>
          <w:szCs w:val="24"/>
          <w:lang w:eastAsia="en-US"/>
        </w:rPr>
        <w:t>комфортности условий предоставления услуг</w:t>
      </w:r>
      <w:proofErr w:type="gramEnd"/>
      <w:r w:rsidRPr="00EC7695">
        <w:rPr>
          <w:rFonts w:ascii="Times New Roman" w:eastAsia="Calibri" w:hAnsi="Times New Roman" w:cs="Times New Roman"/>
          <w:sz w:val="24"/>
          <w:szCs w:val="24"/>
          <w:lang w:eastAsia="en-US"/>
        </w:rPr>
        <w:t>;</w:t>
      </w:r>
    </w:p>
    <w:p w:rsidR="00860A13" w:rsidRPr="00EC7695"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оценка восприятия доступности услуг для инвалидов;</w:t>
      </w:r>
    </w:p>
    <w:p w:rsidR="009B091D" w:rsidRPr="00EC7695"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оценка восприятия</w:t>
      </w:r>
      <w:r w:rsidR="009B091D" w:rsidRPr="00EC7695">
        <w:rPr>
          <w:rFonts w:ascii="Times New Roman" w:eastAsia="Calibri" w:hAnsi="Times New Roman" w:cs="Times New Roman"/>
          <w:sz w:val="24"/>
          <w:szCs w:val="24"/>
          <w:lang w:eastAsia="en-US"/>
        </w:rPr>
        <w:t xml:space="preserve"> доброжелательности</w:t>
      </w:r>
      <w:r w:rsidRPr="00EC7695">
        <w:rPr>
          <w:rFonts w:ascii="Times New Roman" w:eastAsia="Calibri" w:hAnsi="Times New Roman" w:cs="Times New Roman"/>
          <w:sz w:val="24"/>
          <w:szCs w:val="24"/>
          <w:lang w:eastAsia="en-US"/>
        </w:rPr>
        <w:t xml:space="preserve"> и </w:t>
      </w:r>
      <w:r w:rsidR="009B091D" w:rsidRPr="00EC7695">
        <w:rPr>
          <w:rFonts w:ascii="Times New Roman" w:eastAsia="Calibri" w:hAnsi="Times New Roman" w:cs="Times New Roman"/>
          <w:sz w:val="24"/>
          <w:szCs w:val="24"/>
          <w:lang w:eastAsia="en-US"/>
        </w:rPr>
        <w:t>вежливости работников организации культуры;</w:t>
      </w:r>
    </w:p>
    <w:p w:rsidR="009B091D" w:rsidRPr="00EC7695" w:rsidRDefault="002A29B1" w:rsidP="009B091D">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оценка </w:t>
      </w:r>
      <w:r w:rsidR="009B091D" w:rsidRPr="00EC7695">
        <w:rPr>
          <w:rFonts w:ascii="Times New Roman" w:eastAsia="Calibri" w:hAnsi="Times New Roman" w:cs="Times New Roman"/>
          <w:sz w:val="24"/>
          <w:szCs w:val="24"/>
          <w:lang w:eastAsia="en-US"/>
        </w:rPr>
        <w:t>степен</w:t>
      </w:r>
      <w:r w:rsidRPr="00EC7695">
        <w:rPr>
          <w:rFonts w:ascii="Times New Roman" w:eastAsia="Calibri" w:hAnsi="Times New Roman" w:cs="Times New Roman"/>
          <w:sz w:val="24"/>
          <w:szCs w:val="24"/>
          <w:lang w:eastAsia="en-US"/>
        </w:rPr>
        <w:t>и</w:t>
      </w:r>
      <w:r w:rsidR="009B091D" w:rsidRPr="00EC7695">
        <w:rPr>
          <w:rFonts w:ascii="Times New Roman" w:eastAsia="Calibri" w:hAnsi="Times New Roman" w:cs="Times New Roman"/>
          <w:sz w:val="24"/>
          <w:szCs w:val="24"/>
          <w:lang w:eastAsia="en-US"/>
        </w:rPr>
        <w:t xml:space="preserve"> удовлетворенности </w:t>
      </w:r>
      <w:r w:rsidR="00860A13" w:rsidRPr="00EC7695">
        <w:rPr>
          <w:rFonts w:ascii="Times New Roman" w:eastAsia="Calibri" w:hAnsi="Times New Roman" w:cs="Times New Roman"/>
          <w:sz w:val="24"/>
          <w:szCs w:val="24"/>
          <w:lang w:eastAsia="en-US"/>
        </w:rPr>
        <w:t>условиями</w:t>
      </w:r>
      <w:r w:rsidR="009B091D" w:rsidRPr="00EC7695">
        <w:rPr>
          <w:rFonts w:ascii="Times New Roman" w:eastAsia="Calibri" w:hAnsi="Times New Roman" w:cs="Times New Roman"/>
          <w:sz w:val="24"/>
          <w:szCs w:val="24"/>
          <w:lang w:eastAsia="en-US"/>
        </w:rPr>
        <w:t xml:space="preserve"> оказания услуг.</w:t>
      </w:r>
    </w:p>
    <w:p w:rsidR="000A7793" w:rsidRPr="00EC7695" w:rsidRDefault="000A7793">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0A7793" w:rsidRPr="00EC7695" w:rsidRDefault="000A7793" w:rsidP="00EF3BC3">
      <w:pPr>
        <w:keepNext/>
        <w:keepLines/>
        <w:spacing w:after="0"/>
        <w:jc w:val="center"/>
        <w:outlineLvl w:val="0"/>
        <w:rPr>
          <w:rFonts w:ascii="Times New Roman" w:eastAsia="Times New Roman" w:hAnsi="Times New Roman" w:cs="Times New Roman"/>
          <w:b/>
          <w:bCs/>
          <w:sz w:val="24"/>
          <w:szCs w:val="24"/>
        </w:rPr>
      </w:pPr>
      <w:bookmarkStart w:id="8" w:name="_Toc455479800"/>
      <w:bookmarkStart w:id="9" w:name="_Toc468106512"/>
      <w:bookmarkStart w:id="10" w:name="_Toc532637409"/>
      <w:r w:rsidRPr="00EC7695">
        <w:rPr>
          <w:rFonts w:ascii="Times New Roman" w:eastAsia="Times New Roman" w:hAnsi="Times New Roman" w:cs="Times New Roman"/>
          <w:b/>
          <w:bCs/>
          <w:sz w:val="24"/>
          <w:szCs w:val="24"/>
        </w:rPr>
        <w:lastRenderedPageBreak/>
        <w:t>3.</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Показатели открытости и доступности информации о деятельности </w:t>
      </w:r>
      <w:bookmarkEnd w:id="8"/>
      <w:r w:rsidRPr="00EC7695">
        <w:rPr>
          <w:rFonts w:ascii="Times New Roman" w:eastAsia="Times New Roman" w:hAnsi="Times New Roman" w:cs="Times New Roman"/>
          <w:b/>
          <w:bCs/>
          <w:sz w:val="24"/>
          <w:szCs w:val="24"/>
        </w:rPr>
        <w:t>организаци</w:t>
      </w:r>
      <w:bookmarkEnd w:id="9"/>
      <w:r w:rsidR="002B68A9" w:rsidRPr="00EC7695">
        <w:rPr>
          <w:rFonts w:ascii="Times New Roman" w:eastAsia="Times New Roman" w:hAnsi="Times New Roman" w:cs="Times New Roman"/>
          <w:b/>
          <w:bCs/>
          <w:sz w:val="24"/>
          <w:szCs w:val="24"/>
        </w:rPr>
        <w:t>й</w:t>
      </w:r>
      <w:r w:rsidRPr="00EC7695">
        <w:rPr>
          <w:rFonts w:ascii="Times New Roman" w:eastAsia="Times New Roman" w:hAnsi="Times New Roman" w:cs="Times New Roman"/>
          <w:b/>
          <w:bCs/>
          <w:sz w:val="24"/>
          <w:szCs w:val="24"/>
        </w:rPr>
        <w:t xml:space="preserve"> культуры</w:t>
      </w:r>
      <w:bookmarkEnd w:id="10"/>
    </w:p>
    <w:p w:rsidR="002A2691" w:rsidRPr="00EC7695" w:rsidRDefault="002A2691" w:rsidP="00EA6828">
      <w:pPr>
        <w:spacing w:after="0" w:line="360" w:lineRule="auto"/>
        <w:ind w:firstLine="709"/>
        <w:jc w:val="both"/>
        <w:rPr>
          <w:rFonts w:ascii="Times New Roman" w:hAnsi="Times New Roman" w:cs="Times New Roman"/>
          <w:sz w:val="24"/>
          <w:szCs w:val="24"/>
        </w:rPr>
      </w:pPr>
    </w:p>
    <w:p w:rsidR="00C11376" w:rsidRPr="00EC7695" w:rsidRDefault="00C11376" w:rsidP="00C11376">
      <w:pPr>
        <w:spacing w:after="0" w:line="360" w:lineRule="auto"/>
        <w:ind w:firstLine="709"/>
        <w:jc w:val="both"/>
        <w:rPr>
          <w:rFonts w:ascii="Times New Roman" w:hAnsi="Times New Roman" w:cs="Times New Roman"/>
          <w:sz w:val="24"/>
          <w:szCs w:val="24"/>
        </w:rPr>
      </w:pPr>
      <w:proofErr w:type="gramStart"/>
      <w:r w:rsidRPr="00EC7695">
        <w:rPr>
          <w:rFonts w:ascii="Times New Roman" w:hAnsi="Times New Roman" w:cs="Times New Roman"/>
          <w:sz w:val="24"/>
          <w:szCs w:val="24"/>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EC7695">
        <w:rPr>
          <w:rFonts w:ascii="Times New Roman" w:hAnsi="Times New Roman" w:cs="Times New Roman"/>
          <w:sz w:val="24"/>
          <w:szCs w:val="24"/>
        </w:rPr>
        <w:t> </w:t>
      </w:r>
      <w:r w:rsidRPr="00EC7695">
        <w:rPr>
          <w:rFonts w:ascii="Times New Roman" w:hAnsi="Times New Roman" w:cs="Times New Roman"/>
          <w:sz w:val="24"/>
          <w:szCs w:val="24"/>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w:t>
      </w:r>
      <w:proofErr w:type="gramEnd"/>
      <w:r w:rsidRPr="00EC7695">
        <w:rPr>
          <w:rFonts w:ascii="Times New Roman" w:hAnsi="Times New Roman" w:cs="Times New Roman"/>
          <w:sz w:val="24"/>
          <w:szCs w:val="24"/>
        </w:rPr>
        <w:t xml:space="preserve"> культуры в сети «Интернет»</w:t>
      </w:r>
      <w:r w:rsidR="00865F69" w:rsidRPr="00EC7695">
        <w:rPr>
          <w:rFonts w:ascii="Times New Roman" w:hAnsi="Times New Roman" w:cs="Times New Roman"/>
          <w:sz w:val="24"/>
          <w:szCs w:val="24"/>
        </w:rPr>
        <w:t>»</w:t>
      </w:r>
      <w:r w:rsidRPr="00EC7695">
        <w:rPr>
          <w:rFonts w:ascii="Times New Roman" w:hAnsi="Times New Roman" w:cs="Times New Roman"/>
          <w:sz w:val="24"/>
          <w:szCs w:val="24"/>
        </w:rPr>
        <w:t>.</w:t>
      </w:r>
    </w:p>
    <w:p w:rsidR="00C11376" w:rsidRPr="00EC7695" w:rsidRDefault="00C11376" w:rsidP="00C1137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Проведен мониторинг </w:t>
      </w:r>
      <w:r w:rsidR="00BA3DB6" w:rsidRPr="00EC7695">
        <w:rPr>
          <w:rFonts w:ascii="Times New Roman" w:hAnsi="Times New Roman" w:cs="Times New Roman"/>
          <w:sz w:val="24"/>
          <w:szCs w:val="24"/>
        </w:rPr>
        <w:t>официальн</w:t>
      </w:r>
      <w:r w:rsidR="008702A3">
        <w:rPr>
          <w:rFonts w:ascii="Times New Roman" w:hAnsi="Times New Roman" w:cs="Times New Roman"/>
          <w:sz w:val="24"/>
          <w:szCs w:val="24"/>
        </w:rPr>
        <w:t>ого</w:t>
      </w:r>
      <w:r w:rsidR="00BA3DB6" w:rsidRPr="00EC7695">
        <w:rPr>
          <w:rFonts w:ascii="Times New Roman" w:hAnsi="Times New Roman" w:cs="Times New Roman"/>
          <w:sz w:val="24"/>
          <w:szCs w:val="24"/>
        </w:rPr>
        <w:t xml:space="preserve"> </w:t>
      </w:r>
      <w:r w:rsidR="002B68A9" w:rsidRPr="00EC7695">
        <w:rPr>
          <w:rFonts w:ascii="Times New Roman" w:hAnsi="Times New Roman" w:cs="Times New Roman"/>
          <w:sz w:val="24"/>
          <w:szCs w:val="24"/>
        </w:rPr>
        <w:t>сайт</w:t>
      </w:r>
      <w:r w:rsidR="008702A3">
        <w:rPr>
          <w:rFonts w:ascii="Times New Roman" w:hAnsi="Times New Roman" w:cs="Times New Roman"/>
          <w:sz w:val="24"/>
          <w:szCs w:val="24"/>
        </w:rPr>
        <w:t>а</w:t>
      </w:r>
      <w:r w:rsidR="002B68A9" w:rsidRPr="00EC7695">
        <w:rPr>
          <w:rFonts w:ascii="Times New Roman" w:hAnsi="Times New Roman" w:cs="Times New Roman"/>
          <w:sz w:val="24"/>
          <w:szCs w:val="24"/>
        </w:rPr>
        <w:t xml:space="preserve"> </w:t>
      </w:r>
      <w:r w:rsidR="00684BF6">
        <w:rPr>
          <w:rFonts w:ascii="Times New Roman" w:hAnsi="Times New Roman" w:cs="Times New Roman"/>
          <w:sz w:val="24"/>
          <w:szCs w:val="24"/>
        </w:rPr>
        <w:t>МБУК «ВЕСЕЛОВСКИЙ СДК»</w:t>
      </w:r>
      <w:proofErr w:type="gramStart"/>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proofErr w:type="gramEnd"/>
      <w:r w:rsidRPr="00EC7695">
        <w:rPr>
          <w:rFonts w:ascii="Times New Roman" w:hAnsi="Times New Roman" w:cs="Times New Roman"/>
          <w:sz w:val="24"/>
          <w:szCs w:val="24"/>
        </w:rPr>
        <w:t xml:space="preserve"> Для проведения мониторинга использованы показатели, представленные в Приложении </w:t>
      </w:r>
      <w:r w:rsidR="00D729ED" w:rsidRPr="00EC7695">
        <w:rPr>
          <w:rFonts w:ascii="Times New Roman" w:hAnsi="Times New Roman" w:cs="Times New Roman"/>
          <w:sz w:val="24"/>
          <w:szCs w:val="24"/>
        </w:rPr>
        <w:t>1 (раздел</w:t>
      </w:r>
      <w:r w:rsidRPr="00EC7695">
        <w:rPr>
          <w:rFonts w:ascii="Times New Roman" w:hAnsi="Times New Roman" w:cs="Times New Roman"/>
          <w:sz w:val="24"/>
          <w:szCs w:val="24"/>
        </w:rPr>
        <w:t xml:space="preserve"> 1). Значимость информационных объектов для оценки уровня открытости и доступности информации </w:t>
      </w:r>
      <w:r w:rsidR="00D729ED" w:rsidRPr="00EC7695">
        <w:rPr>
          <w:rFonts w:ascii="Times New Roman" w:hAnsi="Times New Roman" w:cs="Times New Roman"/>
          <w:sz w:val="24"/>
          <w:szCs w:val="24"/>
        </w:rPr>
        <w:t xml:space="preserve">об </w:t>
      </w:r>
      <w:r w:rsidRPr="00EC7695">
        <w:rPr>
          <w:rFonts w:ascii="Times New Roman" w:hAnsi="Times New Roman" w:cs="Times New Roman"/>
          <w:sz w:val="24"/>
          <w:szCs w:val="24"/>
        </w:rPr>
        <w:t>организации культуры представлена в Приложении 2.</w:t>
      </w:r>
    </w:p>
    <w:p w:rsidR="00C11376" w:rsidRPr="00EC7695" w:rsidRDefault="00C11376"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Следует учесть, что в ходе мониторинга </w:t>
      </w:r>
      <w:r w:rsidR="008702A3">
        <w:rPr>
          <w:rFonts w:ascii="Times New Roman" w:hAnsi="Times New Roman" w:cs="Times New Roman"/>
          <w:sz w:val="24"/>
          <w:szCs w:val="24"/>
        </w:rPr>
        <w:t>сайта</w:t>
      </w:r>
      <w:r w:rsidRPr="00EC7695">
        <w:rPr>
          <w:rFonts w:ascii="Times New Roman" w:hAnsi="Times New Roman" w:cs="Times New Roman"/>
          <w:sz w:val="24"/>
          <w:szCs w:val="24"/>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6406E7" w:rsidRPr="006406E7">
        <w:rPr>
          <w:rFonts w:ascii="Times New Roman" w:hAnsi="Times New Roman" w:cs="Times New Roman"/>
          <w:sz w:val="24"/>
          <w:szCs w:val="24"/>
        </w:rPr>
        <w:t xml:space="preserve">8 </w:t>
      </w:r>
      <w:r w:rsidRPr="00EC7695">
        <w:rPr>
          <w:rFonts w:ascii="Times New Roman" w:hAnsi="Times New Roman" w:cs="Times New Roman"/>
          <w:sz w:val="24"/>
          <w:szCs w:val="24"/>
        </w:rPr>
        <w:t>годом и</w:t>
      </w:r>
      <w:r w:rsidR="003A58B2" w:rsidRPr="00EC7695">
        <w:rPr>
          <w:rFonts w:ascii="Times New Roman" w:hAnsi="Times New Roman" w:cs="Times New Roman"/>
          <w:sz w:val="24"/>
          <w:szCs w:val="24"/>
        </w:rPr>
        <w:t>ли</w:t>
      </w:r>
      <w:r w:rsidRPr="00EC7695">
        <w:rPr>
          <w:rFonts w:ascii="Times New Roman" w:hAnsi="Times New Roman" w:cs="Times New Roman"/>
          <w:sz w:val="24"/>
          <w:szCs w:val="24"/>
        </w:rPr>
        <w:t xml:space="preserve">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 напрямую (в виде странице) на сайте не представлена.</w:t>
      </w:r>
    </w:p>
    <w:p w:rsidR="00103A23" w:rsidRPr="00EC7695" w:rsidRDefault="00C11376" w:rsidP="00C1137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Результаты мониторинга </w:t>
      </w:r>
      <w:r w:rsidR="008702A3">
        <w:rPr>
          <w:rFonts w:ascii="Times New Roman" w:hAnsi="Times New Roman" w:cs="Times New Roman"/>
          <w:sz w:val="24"/>
          <w:szCs w:val="24"/>
        </w:rPr>
        <w:t>официального сайта</w:t>
      </w:r>
      <w:r w:rsidR="00017915" w:rsidRPr="00EC7695">
        <w:rPr>
          <w:rFonts w:ascii="Times New Roman" w:hAnsi="Times New Roman" w:cs="Times New Roman"/>
          <w:sz w:val="24"/>
          <w:szCs w:val="24"/>
        </w:rPr>
        <w:t xml:space="preserve">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представлены в таблице 3.1</w:t>
      </w:r>
      <w:r w:rsidR="00242A9F" w:rsidRPr="00EC7695">
        <w:rPr>
          <w:rFonts w:ascii="Times New Roman" w:hAnsi="Times New Roman" w:cs="Times New Roman"/>
          <w:sz w:val="24"/>
          <w:szCs w:val="24"/>
        </w:rPr>
        <w:t>.</w:t>
      </w:r>
      <w:r w:rsidR="00EF3BC3" w:rsidRPr="00EC7695">
        <w:rPr>
          <w:rFonts w:ascii="Times New Roman" w:hAnsi="Times New Roman" w:cs="Times New Roman"/>
          <w:sz w:val="24"/>
          <w:szCs w:val="24"/>
        </w:rPr>
        <w:t xml:space="preserve"> В таблице 3.2 содержатся примечания, описывающие недостатки и дефициты сайт</w:t>
      </w:r>
      <w:r w:rsidR="008702A3">
        <w:rPr>
          <w:rFonts w:ascii="Times New Roman" w:hAnsi="Times New Roman" w:cs="Times New Roman"/>
          <w:sz w:val="24"/>
          <w:szCs w:val="24"/>
        </w:rPr>
        <w:t>а</w:t>
      </w:r>
      <w:r w:rsidR="00EF3BC3" w:rsidRPr="00EC7695">
        <w:rPr>
          <w:rFonts w:ascii="Times New Roman" w:hAnsi="Times New Roman" w:cs="Times New Roman"/>
          <w:sz w:val="24"/>
          <w:szCs w:val="24"/>
        </w:rPr>
        <w:t xml:space="preserve"> </w:t>
      </w:r>
      <w:r w:rsidR="00684BF6">
        <w:rPr>
          <w:rFonts w:ascii="Times New Roman" w:hAnsi="Times New Roman" w:cs="Times New Roman"/>
          <w:sz w:val="24"/>
          <w:szCs w:val="24"/>
        </w:rPr>
        <w:t>МБУК «ВЕСЕЛОВСКИЙ СДК»</w:t>
      </w:r>
      <w:r w:rsidR="00EF3BC3" w:rsidRPr="00EC7695">
        <w:rPr>
          <w:rFonts w:ascii="Times New Roman" w:hAnsi="Times New Roman" w:cs="Times New Roman"/>
          <w:sz w:val="24"/>
          <w:szCs w:val="24"/>
        </w:rPr>
        <w:t>.</w:t>
      </w:r>
    </w:p>
    <w:p w:rsidR="00103A23" w:rsidRPr="00EC7695" w:rsidRDefault="00103A23">
      <w:pPr>
        <w:spacing w:after="0" w:line="360" w:lineRule="auto"/>
        <w:ind w:firstLine="709"/>
        <w:rPr>
          <w:rFonts w:ascii="Times New Roman" w:hAnsi="Times New Roman" w:cs="Times New Roman"/>
          <w:sz w:val="24"/>
          <w:szCs w:val="24"/>
        </w:rPr>
        <w:sectPr w:rsidR="00103A23" w:rsidRPr="00EC7695" w:rsidSect="00322DC8">
          <w:headerReference w:type="default" r:id="rId13"/>
          <w:footerReference w:type="default" r:id="rId14"/>
          <w:headerReference w:type="first" r:id="rId15"/>
          <w:footerReference w:type="first" r:id="rId16"/>
          <w:pgSz w:w="11906" w:h="16838"/>
          <w:pgMar w:top="284" w:right="707" w:bottom="1134" w:left="1701" w:header="708" w:footer="708" w:gutter="0"/>
          <w:cols w:space="708"/>
          <w:titlePg/>
          <w:docGrid w:linePitch="360"/>
        </w:sectPr>
      </w:pPr>
    </w:p>
    <w:p w:rsidR="00C11376" w:rsidRPr="00EC7695" w:rsidRDefault="00C11376" w:rsidP="00676E92">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w:t>
      </w:r>
      <w:r w:rsidR="00C942DB" w:rsidRPr="00EC7695">
        <w:rPr>
          <w:rFonts w:ascii="Times New Roman" w:hAnsi="Times New Roman" w:cs="Times New Roman"/>
          <w:sz w:val="24"/>
          <w:szCs w:val="24"/>
        </w:rPr>
        <w:t>3</w:t>
      </w:r>
      <w:r w:rsidRPr="00EC7695">
        <w:rPr>
          <w:rFonts w:ascii="Times New Roman" w:hAnsi="Times New Roman" w:cs="Times New Roman"/>
          <w:sz w:val="24"/>
          <w:szCs w:val="24"/>
        </w:rPr>
        <w:t xml:space="preserve">.1 – </w:t>
      </w:r>
      <w:r w:rsidR="00017915" w:rsidRPr="00EC7695">
        <w:rPr>
          <w:rFonts w:ascii="Times New Roman" w:hAnsi="Times New Roman" w:cs="Times New Roman"/>
          <w:sz w:val="24"/>
          <w:szCs w:val="24"/>
        </w:rPr>
        <w:t xml:space="preserve">Результаты мониторинга </w:t>
      </w:r>
      <w:r w:rsidR="008702A3">
        <w:rPr>
          <w:rFonts w:ascii="Times New Roman" w:hAnsi="Times New Roman" w:cs="Times New Roman"/>
          <w:sz w:val="24"/>
          <w:szCs w:val="24"/>
        </w:rPr>
        <w:t>сайта</w:t>
      </w:r>
      <w:r w:rsidR="00017915" w:rsidRPr="00EC7695">
        <w:rPr>
          <w:rFonts w:ascii="Times New Roman" w:hAnsi="Times New Roman" w:cs="Times New Roman"/>
          <w:sz w:val="24"/>
          <w:szCs w:val="24"/>
        </w:rPr>
        <w:t xml:space="preserve">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xml:space="preserve">по показателям, характеризующим </w:t>
      </w:r>
      <w:r w:rsidR="00017915" w:rsidRPr="00EC7695">
        <w:rPr>
          <w:rFonts w:ascii="Times New Roman" w:hAnsi="Times New Roman" w:cs="Times New Roman"/>
          <w:sz w:val="24"/>
          <w:szCs w:val="24"/>
        </w:rPr>
        <w:t>открытость и доступность информации об организации культуры</w:t>
      </w:r>
      <w:r w:rsidR="002A2691" w:rsidRPr="00EC7695">
        <w:rPr>
          <w:rFonts w:ascii="Times New Roman" w:hAnsi="Times New Roman" w:cs="Times New Roman"/>
          <w:sz w:val="24"/>
          <w:szCs w:val="24"/>
        </w:rPr>
        <w:br/>
      </w:r>
      <w:r w:rsidRPr="00EC7695">
        <w:rPr>
          <w:rFonts w:ascii="Times New Roman" w:hAnsi="Times New Roman" w:cs="Times New Roman"/>
          <w:sz w:val="24"/>
          <w:szCs w:val="24"/>
        </w:rPr>
        <w:t>(</w:t>
      </w:r>
      <w:r w:rsidR="00E672B0">
        <w:rPr>
          <w:rFonts w:ascii="Times New Roman" w:hAnsi="Times New Roman" w:cs="Times New Roman"/>
          <w:sz w:val="24"/>
          <w:szCs w:val="24"/>
        </w:rPr>
        <w:t xml:space="preserve">по состоянию на </w:t>
      </w:r>
      <w:r w:rsidR="009B4CBB">
        <w:rPr>
          <w:rFonts w:ascii="Times New Roman" w:hAnsi="Times New Roman" w:cs="Times New Roman"/>
          <w:sz w:val="24"/>
          <w:szCs w:val="24"/>
        </w:rPr>
        <w:t>март</w:t>
      </w:r>
      <w:r w:rsidR="004538DC">
        <w:rPr>
          <w:rFonts w:ascii="Times New Roman" w:hAnsi="Times New Roman" w:cs="Times New Roman"/>
          <w:sz w:val="24"/>
          <w:szCs w:val="24"/>
        </w:rPr>
        <w:t xml:space="preserve"> 2020 г</w:t>
      </w:r>
      <w:r w:rsidRPr="00EC7695">
        <w:rPr>
          <w:rFonts w:ascii="Times New Roman" w:hAnsi="Times New Roman" w:cs="Times New Roman"/>
          <w:sz w:val="24"/>
          <w:szCs w:val="24"/>
        </w:rPr>
        <w:t>.)</w:t>
      </w:r>
      <w:r w:rsidR="0083607E" w:rsidRPr="00EC7695">
        <w:rPr>
          <w:rFonts w:ascii="Times New Roman" w:hAnsi="Times New Roman" w:cs="Times New Roman"/>
          <w:sz w:val="24"/>
          <w:szCs w:val="24"/>
        </w:rPr>
        <w:t>, средние баллы</w:t>
      </w:r>
    </w:p>
    <w:p w:rsidR="00026AE0" w:rsidRDefault="00026AE0">
      <w:pPr>
        <w:spacing w:after="0" w:line="360" w:lineRule="auto"/>
        <w:ind w:firstLine="709"/>
        <w:rPr>
          <w:rFonts w:ascii="Times New Roman" w:eastAsiaTheme="minorHAnsi" w:hAnsi="Times New Roman" w:cs="Times New Roman"/>
          <w:sz w:val="24"/>
          <w:szCs w:val="24"/>
          <w:lang w:eastAsia="en-US"/>
        </w:rPr>
      </w:pPr>
    </w:p>
    <w:tbl>
      <w:tblPr>
        <w:tblW w:w="13980" w:type="dxa"/>
        <w:jc w:val="center"/>
        <w:tblLook w:val="04A0"/>
      </w:tblPr>
      <w:tblGrid>
        <w:gridCol w:w="1982"/>
        <w:gridCol w:w="2856"/>
        <w:gridCol w:w="2386"/>
        <w:gridCol w:w="2329"/>
        <w:gridCol w:w="2065"/>
        <w:gridCol w:w="2362"/>
      </w:tblGrid>
      <w:tr w:rsidR="008645FE" w:rsidRPr="008645FE" w:rsidTr="008702A3">
        <w:trPr>
          <w:trHeight w:val="20"/>
          <w:jc w:val="center"/>
        </w:trPr>
        <w:tc>
          <w:tcPr>
            <w:tcW w:w="19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w:t>
            </w:r>
          </w:p>
        </w:tc>
        <w:tc>
          <w:tcPr>
            <w:tcW w:w="2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Организация культуры</w:t>
            </w:r>
          </w:p>
        </w:tc>
        <w:tc>
          <w:tcPr>
            <w:tcW w:w="6780" w:type="dxa"/>
            <w:gridSpan w:val="3"/>
            <w:tcBorders>
              <w:top w:val="single" w:sz="4" w:space="0" w:color="auto"/>
              <w:left w:val="nil"/>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баллов (максимум – 30 баллов)</w:t>
            </w:r>
          </w:p>
        </w:tc>
      </w:tr>
      <w:tr w:rsidR="008645FE" w:rsidRPr="008645FE" w:rsidTr="008702A3">
        <w:trPr>
          <w:trHeight w:val="20"/>
          <w:jc w:val="center"/>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8645FE" w:rsidRPr="008645FE" w:rsidRDefault="008645FE" w:rsidP="008645FE">
            <w:pPr>
              <w:spacing w:after="0" w:line="240" w:lineRule="auto"/>
              <w:rPr>
                <w:rFonts w:ascii="Times New Roman" w:eastAsia="Times New Roman" w:hAnsi="Times New Roman" w:cs="Times New Roman"/>
                <w:b/>
                <w:bCs/>
                <w:color w:val="000000"/>
                <w:sz w:val="24"/>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8645FE" w:rsidRPr="008645FE" w:rsidRDefault="008645FE" w:rsidP="008645FE">
            <w:pPr>
              <w:spacing w:after="0" w:line="240" w:lineRule="auto"/>
              <w:rPr>
                <w:rFonts w:ascii="Times New Roman" w:eastAsia="Times New Roman" w:hAnsi="Times New Roman" w:cs="Times New Roman"/>
                <w:b/>
                <w:bCs/>
                <w:color w:val="000000"/>
                <w:sz w:val="24"/>
                <w:szCs w:val="24"/>
              </w:rPr>
            </w:pPr>
          </w:p>
        </w:tc>
        <w:tc>
          <w:tcPr>
            <w:tcW w:w="2386" w:type="dxa"/>
            <w:tcBorders>
              <w:top w:val="nil"/>
              <w:left w:val="nil"/>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1.1.1 на информационных стендах в помещении организации</w:t>
            </w:r>
          </w:p>
        </w:tc>
        <w:tc>
          <w:tcPr>
            <w:tcW w:w="2329" w:type="dxa"/>
            <w:tcBorders>
              <w:top w:val="nil"/>
              <w:left w:val="nil"/>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1.1.2 на официальном сайте организации в сети «Интернет»</w:t>
            </w:r>
          </w:p>
        </w:tc>
        <w:tc>
          <w:tcPr>
            <w:tcW w:w="2065" w:type="dxa"/>
            <w:tcBorders>
              <w:top w:val="nil"/>
              <w:left w:val="nil"/>
              <w:bottom w:val="single" w:sz="4" w:space="0" w:color="auto"/>
              <w:right w:val="single" w:sz="4" w:space="0" w:color="auto"/>
            </w:tcBorders>
            <w:shd w:val="clear" w:color="000000" w:fill="D9D9D9"/>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 xml:space="preserve">Итого по </w:t>
            </w:r>
            <w:proofErr w:type="spellStart"/>
            <w:r w:rsidRPr="008645FE">
              <w:rPr>
                <w:rFonts w:ascii="Times New Roman" w:eastAsia="Times New Roman" w:hAnsi="Times New Roman" w:cs="Times New Roman"/>
                <w:b/>
                <w:bCs/>
                <w:color w:val="000000"/>
                <w:sz w:val="24"/>
                <w:szCs w:val="24"/>
              </w:rPr>
              <w:t>пп</w:t>
            </w:r>
            <w:proofErr w:type="spellEnd"/>
            <w:r w:rsidRPr="008645FE">
              <w:rPr>
                <w:rFonts w:ascii="Times New Roman" w:eastAsia="Times New Roman" w:hAnsi="Times New Roman" w:cs="Times New Roman"/>
                <w:b/>
                <w:bCs/>
                <w:color w:val="000000"/>
                <w:sz w:val="24"/>
                <w:szCs w:val="24"/>
              </w:rPr>
              <w:t>. 1.1.1-1.1.2, баллов (максимум – 30 баллов)</w:t>
            </w: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8645FE" w:rsidRPr="008645FE" w:rsidRDefault="008645FE" w:rsidP="008645FE">
            <w:pPr>
              <w:spacing w:after="0" w:line="240" w:lineRule="auto"/>
              <w:rPr>
                <w:rFonts w:ascii="Times New Roman" w:eastAsia="Times New Roman" w:hAnsi="Times New Roman" w:cs="Times New Roman"/>
                <w:b/>
                <w:bCs/>
                <w:color w:val="000000"/>
                <w:sz w:val="24"/>
                <w:szCs w:val="24"/>
              </w:rPr>
            </w:pPr>
          </w:p>
        </w:tc>
      </w:tr>
      <w:tr w:rsidR="005C2305" w:rsidRPr="008645FE" w:rsidTr="008702A3">
        <w:trPr>
          <w:trHeight w:val="20"/>
          <w:jc w:val="center"/>
        </w:trPr>
        <w:tc>
          <w:tcPr>
            <w:tcW w:w="1982" w:type="dxa"/>
            <w:tcBorders>
              <w:top w:val="nil"/>
              <w:left w:val="single" w:sz="4" w:space="0" w:color="auto"/>
              <w:bottom w:val="single" w:sz="4" w:space="0" w:color="auto"/>
              <w:right w:val="single" w:sz="4" w:space="0" w:color="auto"/>
            </w:tcBorders>
            <w:shd w:val="clear" w:color="auto" w:fill="auto"/>
            <w:hideMark/>
          </w:tcPr>
          <w:p w:rsidR="005C2305" w:rsidRPr="008645FE" w:rsidRDefault="005C2305" w:rsidP="008645FE">
            <w:pPr>
              <w:spacing w:after="0" w:line="240" w:lineRule="auto"/>
              <w:jc w:val="center"/>
              <w:rPr>
                <w:rFonts w:ascii="Times New Roman" w:eastAsia="Times New Roman" w:hAnsi="Times New Roman" w:cs="Times New Roman"/>
                <w:color w:val="000000"/>
                <w:sz w:val="24"/>
                <w:szCs w:val="24"/>
              </w:rPr>
            </w:pPr>
            <w:r w:rsidRPr="008645FE">
              <w:rPr>
                <w:rFonts w:ascii="Times New Roman" w:eastAsia="Times New Roman" w:hAnsi="Times New Roman" w:cs="Times New Roman"/>
                <w:color w:val="000000"/>
                <w:sz w:val="24"/>
                <w:szCs w:val="24"/>
              </w:rPr>
              <w:t>1</w:t>
            </w:r>
          </w:p>
        </w:tc>
        <w:tc>
          <w:tcPr>
            <w:tcW w:w="2856" w:type="dxa"/>
            <w:tcBorders>
              <w:top w:val="nil"/>
              <w:left w:val="nil"/>
              <w:bottom w:val="single" w:sz="4" w:space="0" w:color="auto"/>
              <w:right w:val="single" w:sz="4" w:space="0" w:color="auto"/>
            </w:tcBorders>
            <w:shd w:val="clear" w:color="auto" w:fill="auto"/>
            <w:hideMark/>
          </w:tcPr>
          <w:p w:rsidR="005C2305" w:rsidRPr="008645FE" w:rsidRDefault="00684BF6" w:rsidP="008645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МБУК «ВЕСЕЛОВСКИЙ СДК»</w:t>
            </w:r>
            <w:r w:rsidR="009B4CBB">
              <w:rPr>
                <w:rFonts w:ascii="Times New Roman" w:eastAsia="Times New Roman" w:hAnsi="Times New Roman" w:cs="Times New Roman"/>
                <w:color w:val="000000"/>
                <w:sz w:val="24"/>
                <w:szCs w:val="24"/>
              </w:rPr>
              <w:t xml:space="preserve"> </w:t>
            </w:r>
          </w:p>
        </w:tc>
        <w:tc>
          <w:tcPr>
            <w:tcW w:w="2386" w:type="dxa"/>
            <w:tcBorders>
              <w:top w:val="nil"/>
              <w:left w:val="nil"/>
              <w:bottom w:val="single" w:sz="4" w:space="0" w:color="auto"/>
              <w:right w:val="single" w:sz="4" w:space="0" w:color="auto"/>
            </w:tcBorders>
            <w:shd w:val="clear" w:color="auto" w:fill="auto"/>
            <w:hideMark/>
          </w:tcPr>
          <w:p w:rsidR="005C2305" w:rsidRPr="005C2305" w:rsidRDefault="00E672B0">
            <w:pPr>
              <w:jc w:val="center"/>
              <w:rPr>
                <w:rFonts w:ascii="Times New Roman" w:hAnsi="Times New Roman" w:cs="Times New Roman"/>
                <w:color w:val="000000"/>
                <w:sz w:val="24"/>
                <w:szCs w:val="24"/>
              </w:rPr>
            </w:pPr>
            <w:r>
              <w:rPr>
                <w:rFonts w:ascii="Times New Roman" w:hAnsi="Times New Roman" w:cs="Times New Roman"/>
                <w:color w:val="000000"/>
              </w:rPr>
              <w:t>5</w:t>
            </w:r>
          </w:p>
        </w:tc>
        <w:tc>
          <w:tcPr>
            <w:tcW w:w="2329" w:type="dxa"/>
            <w:tcBorders>
              <w:top w:val="nil"/>
              <w:left w:val="nil"/>
              <w:bottom w:val="single" w:sz="4" w:space="0" w:color="auto"/>
              <w:right w:val="single" w:sz="4" w:space="0" w:color="auto"/>
            </w:tcBorders>
            <w:shd w:val="clear" w:color="auto" w:fill="auto"/>
            <w:noWrap/>
            <w:hideMark/>
          </w:tcPr>
          <w:p w:rsidR="005C2305" w:rsidRPr="005C2305" w:rsidRDefault="00E672B0">
            <w:pPr>
              <w:jc w:val="center"/>
              <w:rPr>
                <w:rFonts w:ascii="Times New Roman" w:hAnsi="Times New Roman" w:cs="Times New Roman"/>
                <w:color w:val="000000"/>
              </w:rPr>
            </w:pPr>
            <w:r>
              <w:rPr>
                <w:rFonts w:ascii="Times New Roman" w:hAnsi="Times New Roman" w:cs="Times New Roman"/>
                <w:color w:val="000000"/>
              </w:rPr>
              <w:t>0</w:t>
            </w:r>
          </w:p>
        </w:tc>
        <w:tc>
          <w:tcPr>
            <w:tcW w:w="2065" w:type="dxa"/>
            <w:tcBorders>
              <w:top w:val="nil"/>
              <w:left w:val="nil"/>
              <w:bottom w:val="single" w:sz="4" w:space="0" w:color="auto"/>
              <w:right w:val="single" w:sz="4" w:space="0" w:color="auto"/>
            </w:tcBorders>
            <w:shd w:val="clear" w:color="000000" w:fill="F2F2F2"/>
            <w:noWrap/>
            <w:hideMark/>
          </w:tcPr>
          <w:p w:rsidR="005C2305" w:rsidRPr="005C2305" w:rsidRDefault="00E672B0">
            <w:pPr>
              <w:jc w:val="center"/>
              <w:rPr>
                <w:rFonts w:ascii="Times New Roman" w:hAnsi="Times New Roman" w:cs="Times New Roman"/>
                <w:b/>
                <w:bCs/>
                <w:color w:val="000000"/>
                <w:sz w:val="24"/>
                <w:szCs w:val="24"/>
              </w:rPr>
            </w:pPr>
            <w:r>
              <w:rPr>
                <w:rFonts w:ascii="Times New Roman" w:hAnsi="Times New Roman" w:cs="Times New Roman"/>
                <w:b/>
                <w:bCs/>
                <w:color w:val="000000"/>
              </w:rPr>
              <w:t>5</w:t>
            </w:r>
          </w:p>
        </w:tc>
        <w:tc>
          <w:tcPr>
            <w:tcW w:w="2362" w:type="dxa"/>
            <w:tcBorders>
              <w:top w:val="nil"/>
              <w:left w:val="nil"/>
              <w:bottom w:val="single" w:sz="4" w:space="0" w:color="auto"/>
              <w:right w:val="single" w:sz="4" w:space="0" w:color="auto"/>
            </w:tcBorders>
            <w:shd w:val="clear" w:color="000000" w:fill="D9D9D9"/>
            <w:hideMark/>
          </w:tcPr>
          <w:p w:rsidR="005C2305" w:rsidRPr="005C2305" w:rsidRDefault="00E672B0">
            <w:pPr>
              <w:jc w:val="center"/>
              <w:rPr>
                <w:rFonts w:ascii="Times New Roman" w:hAnsi="Times New Roman" w:cs="Times New Roman"/>
                <w:b/>
                <w:bCs/>
                <w:color w:val="000000"/>
                <w:sz w:val="24"/>
                <w:szCs w:val="24"/>
              </w:rPr>
            </w:pPr>
            <w:r>
              <w:rPr>
                <w:rFonts w:ascii="Times New Roman" w:hAnsi="Times New Roman" w:cs="Times New Roman"/>
                <w:b/>
                <w:bCs/>
                <w:color w:val="000000"/>
              </w:rPr>
              <w:t>0</w:t>
            </w:r>
          </w:p>
        </w:tc>
      </w:tr>
    </w:tbl>
    <w:p w:rsidR="00026AE0" w:rsidRPr="00EC7695" w:rsidRDefault="00026AE0">
      <w:pPr>
        <w:spacing w:after="0" w:line="360" w:lineRule="auto"/>
        <w:ind w:firstLine="709"/>
        <w:rPr>
          <w:rFonts w:ascii="Times New Roman" w:eastAsiaTheme="minorHAnsi" w:hAnsi="Times New Roman" w:cs="Times New Roman"/>
          <w:sz w:val="24"/>
          <w:szCs w:val="24"/>
          <w:lang w:eastAsia="en-US"/>
        </w:rPr>
        <w:sectPr w:rsidR="00026AE0" w:rsidRPr="00EC7695" w:rsidSect="00EF3BC3">
          <w:pgSz w:w="16838" w:h="11906" w:orient="landscape"/>
          <w:pgMar w:top="1701" w:right="567" w:bottom="851" w:left="567" w:header="709" w:footer="709" w:gutter="0"/>
          <w:cols w:space="708"/>
          <w:docGrid w:linePitch="360"/>
        </w:sectPr>
      </w:pPr>
    </w:p>
    <w:p w:rsidR="002A2691" w:rsidRPr="00EC7695" w:rsidRDefault="002A2691" w:rsidP="002A2691">
      <w:pPr>
        <w:spacing w:after="0"/>
        <w:jc w:val="center"/>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lastRenderedPageBreak/>
        <w:t xml:space="preserve">Таблица 3.2 – Дефициты </w:t>
      </w:r>
      <w:r w:rsidR="008702A3">
        <w:rPr>
          <w:rFonts w:ascii="Times New Roman" w:eastAsiaTheme="minorHAnsi" w:hAnsi="Times New Roman" w:cs="Times New Roman"/>
          <w:sz w:val="24"/>
          <w:szCs w:val="24"/>
          <w:lang w:eastAsia="en-US"/>
        </w:rPr>
        <w:t>сайта</w:t>
      </w:r>
      <w:r w:rsidRPr="00EC7695">
        <w:rPr>
          <w:rFonts w:ascii="Times New Roman" w:eastAsiaTheme="minorHAnsi" w:hAnsi="Times New Roman" w:cs="Times New Roman"/>
          <w:sz w:val="24"/>
          <w:szCs w:val="24"/>
          <w:lang w:eastAsia="en-US"/>
        </w:rPr>
        <w:t xml:space="preserve"> </w:t>
      </w:r>
      <w:r w:rsidR="00684BF6">
        <w:rPr>
          <w:rFonts w:ascii="Times New Roman" w:eastAsiaTheme="minorHAnsi" w:hAnsi="Times New Roman" w:cs="Times New Roman"/>
          <w:sz w:val="24"/>
          <w:szCs w:val="24"/>
          <w:lang w:eastAsia="en-US"/>
        </w:rPr>
        <w:t>МБУК «ВЕСЕЛОВСКИЙ СДК»</w:t>
      </w:r>
      <w:r w:rsidR="009B4CBB">
        <w:rPr>
          <w:rFonts w:ascii="Times New Roman" w:eastAsiaTheme="minorHAnsi" w:hAnsi="Times New Roman" w:cs="Times New Roman"/>
          <w:sz w:val="24"/>
          <w:szCs w:val="24"/>
          <w:lang w:eastAsia="en-US"/>
        </w:rPr>
        <w:t xml:space="preserve"> </w:t>
      </w:r>
      <w:r w:rsidRPr="00EC7695">
        <w:rPr>
          <w:rFonts w:ascii="Times New Roman" w:eastAsiaTheme="minorHAnsi" w:hAnsi="Times New Roman" w:cs="Times New Roman"/>
          <w:sz w:val="24"/>
          <w:szCs w:val="24"/>
          <w:lang w:eastAsia="en-US"/>
        </w:rPr>
        <w:t>по показателям, характеризующим открытость и доступность информации об организации культуры</w:t>
      </w:r>
      <w:r w:rsidR="00E81EE0" w:rsidRPr="00EC7695">
        <w:rPr>
          <w:rFonts w:ascii="Times New Roman" w:eastAsiaTheme="minorHAnsi" w:hAnsi="Times New Roman" w:cs="Times New Roman"/>
          <w:sz w:val="24"/>
          <w:szCs w:val="24"/>
          <w:lang w:eastAsia="en-US"/>
        </w:rPr>
        <w:t xml:space="preserve"> </w:t>
      </w:r>
      <w:r w:rsidRPr="00EC7695">
        <w:rPr>
          <w:rFonts w:ascii="Times New Roman" w:eastAsiaTheme="minorHAnsi" w:hAnsi="Times New Roman" w:cs="Times New Roman"/>
          <w:sz w:val="24"/>
          <w:szCs w:val="24"/>
          <w:lang w:eastAsia="en-US"/>
        </w:rPr>
        <w:t>(</w:t>
      </w:r>
      <w:r w:rsidR="00E672B0">
        <w:rPr>
          <w:rFonts w:ascii="Times New Roman" w:eastAsiaTheme="minorHAnsi" w:hAnsi="Times New Roman" w:cs="Times New Roman"/>
          <w:sz w:val="24"/>
          <w:szCs w:val="24"/>
          <w:lang w:eastAsia="en-US"/>
        </w:rPr>
        <w:t xml:space="preserve">по состоянию на </w:t>
      </w:r>
      <w:r w:rsidR="009B4CBB">
        <w:rPr>
          <w:rFonts w:ascii="Times New Roman" w:eastAsiaTheme="minorHAnsi" w:hAnsi="Times New Roman" w:cs="Times New Roman"/>
          <w:sz w:val="24"/>
          <w:szCs w:val="24"/>
          <w:lang w:eastAsia="en-US"/>
        </w:rPr>
        <w:t>март</w:t>
      </w:r>
      <w:r w:rsidR="004538DC">
        <w:rPr>
          <w:rFonts w:ascii="Times New Roman" w:eastAsiaTheme="minorHAnsi" w:hAnsi="Times New Roman" w:cs="Times New Roman"/>
          <w:sz w:val="24"/>
          <w:szCs w:val="24"/>
          <w:lang w:eastAsia="en-US"/>
        </w:rPr>
        <w:t xml:space="preserve"> 2020 г</w:t>
      </w:r>
      <w:r w:rsidRPr="00EC7695">
        <w:rPr>
          <w:rFonts w:ascii="Times New Roman" w:eastAsiaTheme="minorHAnsi" w:hAnsi="Times New Roman" w:cs="Times New Roman"/>
          <w:sz w:val="24"/>
          <w:szCs w:val="24"/>
          <w:lang w:eastAsia="en-US"/>
        </w:rPr>
        <w:t>.)</w:t>
      </w:r>
    </w:p>
    <w:p w:rsidR="00B722A8" w:rsidRPr="00EC7695" w:rsidRDefault="00B722A8" w:rsidP="002A2691">
      <w:pPr>
        <w:spacing w:after="0"/>
        <w:jc w:val="center"/>
        <w:rPr>
          <w:rFonts w:ascii="Times New Roman" w:eastAsiaTheme="minorHAnsi" w:hAnsi="Times New Roman" w:cs="Times New Roman"/>
          <w:sz w:val="24"/>
          <w:szCs w:val="24"/>
          <w:lang w:eastAsia="en-US"/>
        </w:rPr>
      </w:pPr>
    </w:p>
    <w:tbl>
      <w:tblPr>
        <w:tblStyle w:val="4"/>
        <w:tblW w:w="14601" w:type="dxa"/>
        <w:tblInd w:w="108" w:type="dxa"/>
        <w:tblLayout w:type="fixed"/>
        <w:tblLook w:val="04A0"/>
      </w:tblPr>
      <w:tblGrid>
        <w:gridCol w:w="426"/>
        <w:gridCol w:w="3827"/>
        <w:gridCol w:w="10348"/>
      </w:tblGrid>
      <w:tr w:rsidR="002A2691" w:rsidRPr="00EC7695" w:rsidTr="00EF3BC3">
        <w:trPr>
          <w:cantSplit/>
          <w:trHeight w:val="20"/>
          <w:tblHeader/>
        </w:trPr>
        <w:tc>
          <w:tcPr>
            <w:tcW w:w="426" w:type="dxa"/>
            <w:vAlign w:val="center"/>
          </w:tcPr>
          <w:p w:rsidR="002A2691" w:rsidRPr="00EC7695" w:rsidRDefault="002A2691" w:rsidP="00CD3BE0">
            <w:pPr>
              <w:spacing w:after="0" w:line="240" w:lineRule="auto"/>
              <w:jc w:val="center"/>
              <w:rPr>
                <w:rFonts w:ascii="Times New Roman" w:eastAsiaTheme="minorHAnsi" w:hAnsi="Times New Roman" w:cs="Times New Roman"/>
                <w:b/>
                <w:bCs/>
                <w:sz w:val="24"/>
                <w:szCs w:val="24"/>
                <w:lang w:eastAsia="en-US"/>
              </w:rPr>
            </w:pPr>
            <w:r w:rsidRPr="00EC7695">
              <w:rPr>
                <w:rFonts w:ascii="Times New Roman" w:eastAsiaTheme="minorHAnsi" w:hAnsi="Times New Roman" w:cs="Times New Roman"/>
                <w:b/>
                <w:bCs/>
                <w:sz w:val="24"/>
                <w:szCs w:val="24"/>
                <w:lang w:eastAsia="en-US"/>
              </w:rPr>
              <w:t>№</w:t>
            </w:r>
          </w:p>
        </w:tc>
        <w:tc>
          <w:tcPr>
            <w:tcW w:w="3827" w:type="dxa"/>
            <w:noWrap/>
            <w:vAlign w:val="center"/>
            <w:hideMark/>
          </w:tcPr>
          <w:p w:rsidR="002A2691" w:rsidRPr="00EC7695" w:rsidRDefault="002A2691" w:rsidP="00CD3BE0">
            <w:pPr>
              <w:spacing w:after="0" w:line="240" w:lineRule="auto"/>
              <w:jc w:val="center"/>
              <w:rPr>
                <w:rFonts w:ascii="Times New Roman" w:eastAsiaTheme="minorHAnsi" w:hAnsi="Times New Roman" w:cs="Times New Roman"/>
                <w:b/>
                <w:bCs/>
                <w:sz w:val="24"/>
                <w:szCs w:val="24"/>
                <w:lang w:eastAsia="en-US"/>
              </w:rPr>
            </w:pPr>
            <w:r w:rsidRPr="00EC7695">
              <w:rPr>
                <w:rFonts w:ascii="Times New Roman" w:eastAsiaTheme="minorHAnsi" w:hAnsi="Times New Roman" w:cs="Times New Roman"/>
                <w:b/>
                <w:bCs/>
                <w:sz w:val="24"/>
                <w:szCs w:val="24"/>
                <w:lang w:eastAsia="en-US"/>
              </w:rPr>
              <w:t>Организация культуры</w:t>
            </w:r>
          </w:p>
        </w:tc>
        <w:tc>
          <w:tcPr>
            <w:tcW w:w="10348" w:type="dxa"/>
            <w:vAlign w:val="center"/>
          </w:tcPr>
          <w:p w:rsidR="002A2691" w:rsidRPr="00EC7695" w:rsidRDefault="002A2691" w:rsidP="00CD3BE0">
            <w:pPr>
              <w:spacing w:after="0" w:line="240" w:lineRule="auto"/>
              <w:jc w:val="center"/>
              <w:rPr>
                <w:rFonts w:ascii="Times New Roman" w:eastAsiaTheme="minorHAnsi" w:hAnsi="Times New Roman" w:cs="Times New Roman"/>
                <w:b/>
                <w:sz w:val="24"/>
                <w:szCs w:val="24"/>
                <w:lang w:eastAsia="en-US"/>
              </w:rPr>
            </w:pPr>
            <w:r w:rsidRPr="00EC7695">
              <w:rPr>
                <w:rFonts w:ascii="Times New Roman" w:eastAsiaTheme="minorHAnsi" w:hAnsi="Times New Roman" w:cs="Times New Roman"/>
                <w:b/>
                <w:sz w:val="24"/>
                <w:szCs w:val="24"/>
                <w:lang w:eastAsia="en-US"/>
              </w:rPr>
              <w:t>Дефициты</w:t>
            </w:r>
          </w:p>
        </w:tc>
      </w:tr>
      <w:tr w:rsidR="00EF3BC3" w:rsidRPr="00EC7695" w:rsidTr="00EF3BC3">
        <w:trPr>
          <w:trHeight w:val="20"/>
        </w:trPr>
        <w:tc>
          <w:tcPr>
            <w:tcW w:w="426" w:type="dxa"/>
          </w:tcPr>
          <w:p w:rsidR="00EF3BC3" w:rsidRPr="00EC7695" w:rsidRDefault="00EF3BC3" w:rsidP="00CD3BE0">
            <w:pPr>
              <w:spacing w:after="0" w:line="240" w:lineRule="auto"/>
              <w:jc w:val="center"/>
              <w:rPr>
                <w:rFonts w:ascii="Times New Roman" w:eastAsiaTheme="minorHAnsi" w:hAnsi="Times New Roman" w:cs="Times New Roman"/>
                <w:sz w:val="24"/>
                <w:szCs w:val="24"/>
                <w:lang w:val="en-US" w:eastAsia="en-US"/>
              </w:rPr>
            </w:pPr>
            <w:r w:rsidRPr="00EC7695">
              <w:rPr>
                <w:rFonts w:ascii="Times New Roman" w:eastAsiaTheme="minorHAnsi" w:hAnsi="Times New Roman" w:cs="Times New Roman"/>
                <w:sz w:val="24"/>
                <w:szCs w:val="24"/>
                <w:lang w:val="en-US" w:eastAsia="en-US"/>
              </w:rPr>
              <w:t>1</w:t>
            </w:r>
          </w:p>
        </w:tc>
        <w:tc>
          <w:tcPr>
            <w:tcW w:w="3827" w:type="dxa"/>
            <w:noWrap/>
          </w:tcPr>
          <w:p w:rsidR="00EF3BC3" w:rsidRPr="00EC7695" w:rsidRDefault="00684BF6" w:rsidP="00CD3BE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МБУК «ВЕСЕЛОВСКИЙ СДК»</w:t>
            </w:r>
            <w:r w:rsidR="009B4CBB">
              <w:rPr>
                <w:rFonts w:ascii="Times New Roman" w:eastAsia="Calibri" w:hAnsi="Times New Roman" w:cs="Times New Roman"/>
                <w:color w:val="000000"/>
                <w:sz w:val="24"/>
                <w:szCs w:val="24"/>
                <w:lang w:eastAsia="en-US"/>
              </w:rPr>
              <w:t xml:space="preserve"> </w:t>
            </w:r>
          </w:p>
        </w:tc>
        <w:tc>
          <w:tcPr>
            <w:tcW w:w="10348" w:type="dxa"/>
          </w:tcPr>
          <w:p w:rsidR="00E672B0" w:rsidRPr="00E672B0" w:rsidRDefault="00E672B0" w:rsidP="00E672B0">
            <w:pPr>
              <w:pStyle w:val="ae"/>
              <w:numPr>
                <w:ilvl w:val="0"/>
                <w:numId w:val="5"/>
              </w:numPr>
              <w:spacing w:after="0" w:line="240" w:lineRule="auto"/>
              <w:jc w:val="both"/>
              <w:rPr>
                <w:rFonts w:ascii="Times New Roman" w:eastAsiaTheme="minorHAnsi" w:hAnsi="Times New Roman" w:cs="Times New Roman"/>
                <w:sz w:val="24"/>
                <w:szCs w:val="24"/>
                <w:lang w:eastAsia="en-US"/>
              </w:rPr>
            </w:pPr>
            <w:r w:rsidRPr="00E672B0">
              <w:rPr>
                <w:rFonts w:ascii="Times New Roman" w:eastAsiaTheme="minorHAnsi" w:hAnsi="Times New Roman" w:cs="Times New Roman"/>
                <w:sz w:val="24"/>
                <w:szCs w:val="24"/>
                <w:lang w:eastAsia="en-US"/>
              </w:rPr>
              <w:t>Отсутствие сайта учреждения.</w:t>
            </w:r>
          </w:p>
          <w:p w:rsidR="00E17A1B" w:rsidRPr="00EC7695" w:rsidRDefault="00E17A1B" w:rsidP="005D5223">
            <w:pPr>
              <w:spacing w:after="0" w:line="240" w:lineRule="auto"/>
              <w:jc w:val="both"/>
              <w:rPr>
                <w:rFonts w:ascii="Times New Roman" w:eastAsiaTheme="minorHAnsi" w:hAnsi="Times New Roman" w:cs="Times New Roman"/>
                <w:sz w:val="24"/>
                <w:szCs w:val="24"/>
                <w:lang w:eastAsia="en-US"/>
              </w:rPr>
            </w:pPr>
          </w:p>
        </w:tc>
      </w:tr>
    </w:tbl>
    <w:p w:rsidR="00EF3BC3" w:rsidRPr="00EC7695" w:rsidRDefault="00EF3BC3" w:rsidP="00BB4127">
      <w:pPr>
        <w:spacing w:after="0" w:line="360" w:lineRule="auto"/>
        <w:ind w:firstLine="709"/>
        <w:jc w:val="both"/>
        <w:rPr>
          <w:rFonts w:ascii="Times New Roman" w:eastAsia="Calibri" w:hAnsi="Times New Roman" w:cs="Times New Roman"/>
          <w:sz w:val="24"/>
          <w:szCs w:val="24"/>
          <w:lang w:eastAsia="en-US"/>
        </w:rPr>
        <w:sectPr w:rsidR="00EF3BC3" w:rsidRPr="00EC7695" w:rsidSect="00EF3BC3">
          <w:pgSz w:w="16838" w:h="11906" w:orient="landscape"/>
          <w:pgMar w:top="1701" w:right="1134" w:bottom="851" w:left="1134" w:header="709" w:footer="709" w:gutter="0"/>
          <w:cols w:space="708"/>
          <w:docGrid w:linePitch="360"/>
        </w:sectPr>
      </w:pPr>
    </w:p>
    <w:p w:rsidR="00BB4127" w:rsidRPr="00EC7695" w:rsidRDefault="00BB4127" w:rsidP="00783058">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 xml:space="preserve">Сформулируем </w:t>
      </w:r>
      <w:r w:rsidR="005A7B23" w:rsidRPr="00EC7695">
        <w:rPr>
          <w:rFonts w:ascii="Times New Roman" w:eastAsia="Calibri" w:hAnsi="Times New Roman" w:cs="Times New Roman"/>
          <w:sz w:val="24"/>
          <w:szCs w:val="24"/>
          <w:lang w:eastAsia="en-US"/>
        </w:rPr>
        <w:t xml:space="preserve">общие выводы и </w:t>
      </w:r>
      <w:r w:rsidRPr="00EC7695">
        <w:rPr>
          <w:rFonts w:ascii="Times New Roman" w:eastAsia="Calibri" w:hAnsi="Times New Roman" w:cs="Times New Roman"/>
          <w:sz w:val="24"/>
          <w:szCs w:val="24"/>
          <w:lang w:eastAsia="en-US"/>
        </w:rPr>
        <w:t>пояснения к таблице 3.2</w:t>
      </w:r>
      <w:r w:rsidR="005A7B23" w:rsidRPr="00EC7695">
        <w:rPr>
          <w:rFonts w:ascii="Times New Roman" w:hAnsi="Times New Roman" w:cs="Times New Roman"/>
          <w:sz w:val="24"/>
          <w:szCs w:val="24"/>
        </w:rPr>
        <w:t xml:space="preserve"> </w:t>
      </w:r>
      <w:r w:rsidR="005A7B23" w:rsidRPr="00EC7695">
        <w:rPr>
          <w:rFonts w:ascii="Times New Roman" w:eastAsia="Calibri" w:hAnsi="Times New Roman" w:cs="Times New Roman"/>
          <w:sz w:val="24"/>
          <w:szCs w:val="24"/>
          <w:lang w:eastAsia="en-US"/>
        </w:rPr>
        <w:t xml:space="preserve">применительно </w:t>
      </w:r>
      <w:proofErr w:type="gramStart"/>
      <w:r w:rsidR="005A7B23" w:rsidRPr="00EC7695">
        <w:rPr>
          <w:rFonts w:ascii="Times New Roman" w:eastAsia="Calibri" w:hAnsi="Times New Roman" w:cs="Times New Roman"/>
          <w:sz w:val="24"/>
          <w:szCs w:val="24"/>
          <w:lang w:eastAsia="en-US"/>
        </w:rPr>
        <w:t>к</w:t>
      </w:r>
      <w:proofErr w:type="gramEnd"/>
      <w:r w:rsidR="005A7B23" w:rsidRPr="00EC7695">
        <w:rPr>
          <w:rFonts w:ascii="Times New Roman" w:eastAsia="Calibri" w:hAnsi="Times New Roman" w:cs="Times New Roman"/>
          <w:sz w:val="24"/>
          <w:szCs w:val="24"/>
          <w:lang w:eastAsia="en-US"/>
        </w:rPr>
        <w:t xml:space="preserve"> анализируем</w:t>
      </w:r>
      <w:r w:rsidR="00D41328">
        <w:rPr>
          <w:rFonts w:ascii="Times New Roman" w:eastAsia="Calibri" w:hAnsi="Times New Roman" w:cs="Times New Roman"/>
          <w:sz w:val="24"/>
          <w:szCs w:val="24"/>
          <w:lang w:eastAsia="en-US"/>
        </w:rPr>
        <w:t>ой</w:t>
      </w:r>
      <w:r w:rsidR="005A7B23" w:rsidRPr="00EC7695">
        <w:rPr>
          <w:rFonts w:ascii="Times New Roman" w:eastAsia="Calibri" w:hAnsi="Times New Roman" w:cs="Times New Roman"/>
          <w:sz w:val="24"/>
          <w:szCs w:val="24"/>
          <w:lang w:eastAsia="en-US"/>
        </w:rPr>
        <w:t xml:space="preserve"> </w:t>
      </w:r>
      <w:r w:rsidR="00684BF6">
        <w:rPr>
          <w:rFonts w:ascii="Times New Roman" w:eastAsia="Calibri" w:hAnsi="Times New Roman" w:cs="Times New Roman"/>
          <w:sz w:val="24"/>
          <w:szCs w:val="24"/>
          <w:lang w:eastAsia="en-US"/>
        </w:rPr>
        <w:t>МБУК «ВЕСЕЛОВСКИЙ СДК»</w:t>
      </w:r>
      <w:r w:rsidR="005A7B23" w:rsidRPr="00EC7695">
        <w:rPr>
          <w:rFonts w:ascii="Times New Roman" w:eastAsia="Calibri" w:hAnsi="Times New Roman" w:cs="Times New Roman"/>
          <w:sz w:val="24"/>
          <w:szCs w:val="24"/>
          <w:lang w:eastAsia="en-US"/>
        </w:rPr>
        <w:t>:</w:t>
      </w:r>
    </w:p>
    <w:p w:rsidR="005A7B23" w:rsidRDefault="005A7B23" w:rsidP="00783058">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По показателю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фиксируются следующие дефициты:</w:t>
      </w:r>
    </w:p>
    <w:p w:rsidR="005D5223" w:rsidRPr="007651A6" w:rsidRDefault="005D5223" w:rsidP="004538DC">
      <w:pPr>
        <w:pStyle w:val="ae"/>
        <w:numPr>
          <w:ilvl w:val="0"/>
          <w:numId w:val="6"/>
        </w:numPr>
        <w:spacing w:after="0" w:line="240" w:lineRule="auto"/>
        <w:jc w:val="both"/>
        <w:rPr>
          <w:rFonts w:ascii="Times New Roman" w:eastAsiaTheme="minorHAnsi" w:hAnsi="Times New Roman" w:cs="Times New Roman"/>
          <w:sz w:val="24"/>
          <w:szCs w:val="24"/>
          <w:u w:val="single"/>
          <w:lang w:eastAsia="en-US"/>
        </w:rPr>
      </w:pPr>
      <w:r w:rsidRPr="007651A6">
        <w:rPr>
          <w:rFonts w:ascii="Times New Roman" w:eastAsiaTheme="minorHAnsi" w:hAnsi="Times New Roman" w:cs="Times New Roman"/>
          <w:sz w:val="24"/>
          <w:szCs w:val="24"/>
          <w:u w:val="single"/>
          <w:lang w:eastAsia="en-US"/>
        </w:rPr>
        <w:t xml:space="preserve">Отсутствие </w:t>
      </w:r>
      <w:r w:rsidR="004538DC" w:rsidRPr="007651A6">
        <w:rPr>
          <w:rFonts w:ascii="Times New Roman" w:eastAsiaTheme="minorHAnsi" w:hAnsi="Times New Roman" w:cs="Times New Roman"/>
          <w:sz w:val="24"/>
          <w:szCs w:val="24"/>
          <w:u w:val="single"/>
          <w:lang w:eastAsia="en-US"/>
        </w:rPr>
        <w:t>сайта учреждения.</w:t>
      </w:r>
    </w:p>
    <w:p w:rsidR="004538DC" w:rsidRPr="004538DC" w:rsidRDefault="004538DC" w:rsidP="004538DC">
      <w:pPr>
        <w:pStyle w:val="ae"/>
        <w:spacing w:after="0" w:line="240" w:lineRule="auto"/>
        <w:ind w:left="1069"/>
        <w:jc w:val="both"/>
        <w:rPr>
          <w:rFonts w:ascii="Times New Roman" w:eastAsiaTheme="minorHAnsi" w:hAnsi="Times New Roman" w:cs="Times New Roman"/>
          <w:sz w:val="24"/>
          <w:szCs w:val="24"/>
          <w:lang w:eastAsia="en-US"/>
        </w:rPr>
      </w:pPr>
    </w:p>
    <w:p w:rsidR="005A7B23" w:rsidRDefault="00E8331F" w:rsidP="005D5223">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По показателю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фиксируются следующие дефициты:</w:t>
      </w:r>
    </w:p>
    <w:p w:rsidR="007651A6" w:rsidRPr="007651A6" w:rsidRDefault="007651A6" w:rsidP="007651A6">
      <w:pPr>
        <w:pStyle w:val="ae"/>
        <w:numPr>
          <w:ilvl w:val="0"/>
          <w:numId w:val="8"/>
        </w:numPr>
        <w:spacing w:after="0" w:line="240" w:lineRule="auto"/>
        <w:ind w:left="0" w:firstLine="709"/>
        <w:jc w:val="both"/>
        <w:rPr>
          <w:rFonts w:ascii="Times New Roman" w:eastAsiaTheme="minorHAnsi" w:hAnsi="Times New Roman" w:cs="Times New Roman"/>
          <w:sz w:val="24"/>
          <w:szCs w:val="24"/>
          <w:u w:val="single"/>
          <w:lang w:eastAsia="en-US"/>
        </w:rPr>
      </w:pPr>
      <w:r w:rsidRPr="007651A6">
        <w:rPr>
          <w:rFonts w:ascii="Times New Roman" w:eastAsiaTheme="minorHAnsi" w:hAnsi="Times New Roman" w:cs="Times New Roman"/>
          <w:sz w:val="24"/>
          <w:szCs w:val="24"/>
          <w:u w:val="single"/>
          <w:lang w:eastAsia="en-US"/>
        </w:rPr>
        <w:t>Отсутствие сайта учреждения.</w:t>
      </w:r>
    </w:p>
    <w:p w:rsidR="007651A6" w:rsidRPr="00EC7695" w:rsidRDefault="007651A6" w:rsidP="005D5223">
      <w:pPr>
        <w:spacing w:after="0" w:line="360" w:lineRule="auto"/>
        <w:ind w:firstLine="709"/>
        <w:jc w:val="both"/>
        <w:rPr>
          <w:rFonts w:ascii="Times New Roman" w:eastAsia="Calibri" w:hAnsi="Times New Roman" w:cs="Times New Roman"/>
          <w:sz w:val="24"/>
          <w:szCs w:val="24"/>
          <w:lang w:eastAsia="en-US"/>
        </w:rPr>
      </w:pPr>
    </w:p>
    <w:p w:rsidR="00F26F02" w:rsidRPr="00F26F02" w:rsidRDefault="00F26F02" w:rsidP="00F26F02">
      <w:pPr>
        <w:spacing w:after="0" w:line="360" w:lineRule="auto"/>
        <w:ind w:firstLine="709"/>
        <w:jc w:val="both"/>
        <w:rPr>
          <w:rFonts w:ascii="Times New Roman" w:eastAsia="Calibri" w:hAnsi="Times New Roman" w:cs="Times New Roman"/>
          <w:sz w:val="24"/>
          <w:szCs w:val="24"/>
          <w:lang w:eastAsia="en-US"/>
        </w:rPr>
      </w:pPr>
      <w:r w:rsidRPr="00F26F02">
        <w:rPr>
          <w:rFonts w:ascii="Times New Roman" w:eastAsia="Calibri" w:hAnsi="Times New Roman" w:cs="Times New Roman"/>
          <w:sz w:val="24"/>
          <w:szCs w:val="24"/>
          <w:lang w:eastAsia="en-US"/>
        </w:rPr>
        <w:t xml:space="preserve">Ответственные специалисты </w:t>
      </w:r>
      <w:r w:rsidR="00684BF6">
        <w:rPr>
          <w:rFonts w:ascii="Times New Roman" w:eastAsia="Calibri" w:hAnsi="Times New Roman" w:cs="Times New Roman"/>
          <w:sz w:val="24"/>
          <w:szCs w:val="24"/>
          <w:lang w:eastAsia="en-US"/>
        </w:rPr>
        <w:t>МБУК «ВЕСЕЛОВСКИЙ СДК»</w:t>
      </w:r>
      <w:r w:rsidR="009B4CBB">
        <w:rPr>
          <w:rFonts w:ascii="Times New Roman" w:eastAsia="Calibri" w:hAnsi="Times New Roman" w:cs="Times New Roman"/>
          <w:sz w:val="24"/>
          <w:szCs w:val="24"/>
          <w:lang w:eastAsia="en-US"/>
        </w:rPr>
        <w:t xml:space="preserve"> </w:t>
      </w:r>
      <w:r w:rsidRPr="00F26F02">
        <w:rPr>
          <w:rFonts w:ascii="Times New Roman" w:eastAsia="Calibri" w:hAnsi="Times New Roman" w:cs="Times New Roman"/>
          <w:sz w:val="24"/>
          <w:szCs w:val="24"/>
          <w:lang w:eastAsia="en-US"/>
        </w:rPr>
        <w:t>могут использовать для самопроверки наполненности сайта организации актуальную информацию Приложения 2 данного отчета или требования, изложенные в Приказе Министерства культуры Российской Федерации от 20 февраля 2015 г. № 277.</w:t>
      </w:r>
    </w:p>
    <w:p w:rsidR="00E81EE0" w:rsidRPr="00EC7695" w:rsidRDefault="00E81EE0" w:rsidP="00E81EE0">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Кроме того, в рамках этого раздела на основе изучения мнения получателей услуг осуществлена оценка доли получателей услуг, удовлетворенных открытостью, полнотой и доступностью информации о деятельности организаций, размещенной на информационных стендах, на сайтах в информационно-телекоммуникационной сети «Интернет».</w:t>
      </w:r>
    </w:p>
    <w:p w:rsidR="00192F73" w:rsidRPr="00EC7695" w:rsidRDefault="00192F73" w:rsidP="00192F73">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Анализ результатов восприятия получателями услуг </w:t>
      </w:r>
      <w:r w:rsidRPr="00EC7695">
        <w:rPr>
          <w:rFonts w:ascii="Times New Roman" w:hAnsi="Times New Roman" w:cs="Times New Roman"/>
          <w:i/>
          <w:sz w:val="24"/>
          <w:szCs w:val="24"/>
        </w:rPr>
        <w:t xml:space="preserve">открытости и доступности информации </w:t>
      </w:r>
      <w:r w:rsidRPr="00EC7695">
        <w:rPr>
          <w:rFonts w:ascii="Times New Roman" w:hAnsi="Times New Roman" w:cs="Times New Roman"/>
          <w:sz w:val="24"/>
          <w:szCs w:val="24"/>
        </w:rPr>
        <w:t xml:space="preserve">о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показывает, что респонденты высоко оценивают изучаемые параметры (доля удовлетворенных получателей услуг, средние оценки параметров) (таблицы 3</w:t>
      </w:r>
      <w:r w:rsidR="00B96EE2" w:rsidRPr="00EC7695">
        <w:rPr>
          <w:rFonts w:ascii="Times New Roman" w:hAnsi="Times New Roman" w:cs="Times New Roman"/>
          <w:sz w:val="24"/>
          <w:szCs w:val="24"/>
        </w:rPr>
        <w:t>.3</w:t>
      </w:r>
      <w:r w:rsidRPr="00EC7695">
        <w:rPr>
          <w:rFonts w:ascii="Times New Roman" w:hAnsi="Times New Roman" w:cs="Times New Roman"/>
          <w:sz w:val="24"/>
          <w:szCs w:val="24"/>
        </w:rPr>
        <w:t>-3.</w:t>
      </w:r>
      <w:r w:rsidR="006D068B" w:rsidRPr="00EC7695">
        <w:rPr>
          <w:rFonts w:ascii="Times New Roman" w:hAnsi="Times New Roman" w:cs="Times New Roman"/>
          <w:sz w:val="24"/>
          <w:szCs w:val="24"/>
        </w:rPr>
        <w:t>4</w:t>
      </w:r>
      <w:r w:rsidR="00CF2544" w:rsidRPr="00EC7695">
        <w:rPr>
          <w:rFonts w:ascii="Times New Roman" w:hAnsi="Times New Roman" w:cs="Times New Roman"/>
          <w:sz w:val="24"/>
          <w:szCs w:val="24"/>
        </w:rPr>
        <w:t>):</w:t>
      </w:r>
    </w:p>
    <w:p w:rsidR="00CF2544" w:rsidRPr="00EC7695" w:rsidRDefault="00CF2544" w:rsidP="00CF2544">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открытостью, полнотой и доступностью информации о деятельности организации, размещенной на информационных стендах (</w:t>
      </w:r>
      <w:r w:rsidR="0083607E" w:rsidRPr="00EC7695">
        <w:rPr>
          <w:rFonts w:ascii="Times New Roman" w:eastAsia="Calibri" w:hAnsi="Times New Roman" w:cs="Times New Roman"/>
          <w:sz w:val="24"/>
          <w:szCs w:val="24"/>
          <w:lang w:eastAsia="en-US"/>
        </w:rPr>
        <w:t xml:space="preserve">оценка удовлетворенности </w:t>
      </w:r>
      <w:r w:rsidR="005D5223">
        <w:rPr>
          <w:rFonts w:ascii="Times New Roman" w:eastAsia="Calibri" w:hAnsi="Times New Roman" w:cs="Times New Roman"/>
          <w:sz w:val="24"/>
          <w:szCs w:val="24"/>
          <w:lang w:eastAsia="en-US"/>
        </w:rPr>
        <w:t>составляет</w:t>
      </w:r>
      <w:r w:rsidR="0083607E" w:rsidRPr="00EC7695">
        <w:rPr>
          <w:rFonts w:ascii="Times New Roman" w:eastAsia="Calibri" w:hAnsi="Times New Roman" w:cs="Times New Roman"/>
          <w:sz w:val="24"/>
          <w:szCs w:val="24"/>
          <w:lang w:eastAsia="en-US"/>
        </w:rPr>
        <w:t xml:space="preserve"> </w:t>
      </w:r>
      <w:r w:rsidR="00684BF6">
        <w:rPr>
          <w:rFonts w:ascii="Times New Roman" w:eastAsia="Calibri" w:hAnsi="Times New Roman" w:cs="Times New Roman"/>
          <w:sz w:val="24"/>
          <w:szCs w:val="24"/>
          <w:lang w:eastAsia="en-US"/>
        </w:rPr>
        <w:t>96,94</w:t>
      </w:r>
      <w:r w:rsidR="0083607E" w:rsidRPr="00EC7695">
        <w:rPr>
          <w:rFonts w:ascii="Times New Roman" w:eastAsia="Calibri" w:hAnsi="Times New Roman" w:cs="Times New Roman"/>
          <w:sz w:val="24"/>
          <w:szCs w:val="24"/>
          <w:lang w:eastAsia="en-US"/>
        </w:rPr>
        <w:t>% средн</w:t>
      </w:r>
      <w:r w:rsidR="005D5223">
        <w:rPr>
          <w:rFonts w:ascii="Times New Roman" w:eastAsia="Calibri" w:hAnsi="Times New Roman" w:cs="Times New Roman"/>
          <w:sz w:val="24"/>
          <w:szCs w:val="24"/>
          <w:lang w:eastAsia="en-US"/>
        </w:rPr>
        <w:t>яя</w:t>
      </w:r>
      <w:r w:rsidR="0083607E" w:rsidRPr="00EC7695">
        <w:rPr>
          <w:rFonts w:ascii="Times New Roman" w:eastAsia="Calibri" w:hAnsi="Times New Roman" w:cs="Times New Roman"/>
          <w:sz w:val="24"/>
          <w:szCs w:val="24"/>
          <w:lang w:eastAsia="en-US"/>
        </w:rPr>
        <w:t xml:space="preserve"> оценк</w:t>
      </w:r>
      <w:r w:rsidR="005D5223">
        <w:rPr>
          <w:rFonts w:ascii="Times New Roman" w:eastAsia="Calibri" w:hAnsi="Times New Roman" w:cs="Times New Roman"/>
          <w:sz w:val="24"/>
          <w:szCs w:val="24"/>
          <w:lang w:eastAsia="en-US"/>
        </w:rPr>
        <w:t>а</w:t>
      </w:r>
      <w:r w:rsidR="0083607E" w:rsidRPr="00EC7695">
        <w:rPr>
          <w:rFonts w:ascii="Times New Roman" w:eastAsia="Calibri" w:hAnsi="Times New Roman" w:cs="Times New Roman"/>
          <w:sz w:val="24"/>
          <w:szCs w:val="24"/>
          <w:lang w:eastAsia="en-US"/>
        </w:rPr>
        <w:t xml:space="preserve"> параметра</w:t>
      </w:r>
      <w:r w:rsidR="005D5223">
        <w:rPr>
          <w:rFonts w:ascii="Times New Roman" w:eastAsia="Calibri" w:hAnsi="Times New Roman" w:cs="Times New Roman"/>
          <w:sz w:val="24"/>
          <w:szCs w:val="24"/>
          <w:lang w:eastAsia="en-US"/>
        </w:rPr>
        <w:t xml:space="preserve"> </w:t>
      </w:r>
      <w:r w:rsidR="00160E5D">
        <w:rPr>
          <w:rFonts w:ascii="Times New Roman" w:eastAsia="Calibri" w:hAnsi="Times New Roman" w:cs="Times New Roman"/>
          <w:sz w:val="24"/>
          <w:szCs w:val="24"/>
          <w:lang w:eastAsia="en-US"/>
        </w:rPr>
        <w:t>–</w:t>
      </w:r>
      <w:r w:rsidR="005D5223">
        <w:rPr>
          <w:rFonts w:ascii="Times New Roman" w:eastAsia="Calibri" w:hAnsi="Times New Roman" w:cs="Times New Roman"/>
          <w:sz w:val="24"/>
          <w:szCs w:val="24"/>
          <w:lang w:eastAsia="en-US"/>
        </w:rPr>
        <w:t xml:space="preserve"> </w:t>
      </w:r>
      <w:r w:rsidR="00684BF6">
        <w:rPr>
          <w:rFonts w:ascii="Times New Roman" w:eastAsia="Calibri" w:hAnsi="Times New Roman" w:cs="Times New Roman"/>
          <w:sz w:val="24"/>
          <w:szCs w:val="24"/>
          <w:lang w:eastAsia="en-US"/>
        </w:rPr>
        <w:t>38,78</w:t>
      </w:r>
      <w:r w:rsidR="00841D9A">
        <w:rPr>
          <w:rFonts w:ascii="Times New Roman" w:eastAsia="Calibri" w:hAnsi="Times New Roman" w:cs="Times New Roman"/>
          <w:sz w:val="24"/>
          <w:szCs w:val="24"/>
          <w:lang w:eastAsia="en-US"/>
        </w:rPr>
        <w:t xml:space="preserve"> </w:t>
      </w:r>
      <w:r w:rsidR="0083607E" w:rsidRPr="00EC7695">
        <w:rPr>
          <w:rFonts w:ascii="Times New Roman" w:eastAsia="Calibri" w:hAnsi="Times New Roman" w:cs="Times New Roman"/>
          <w:sz w:val="24"/>
          <w:szCs w:val="24"/>
          <w:lang w:eastAsia="en-US"/>
        </w:rPr>
        <w:t xml:space="preserve"> баллов</w:t>
      </w:r>
      <w:r w:rsidRPr="00EC7695">
        <w:rPr>
          <w:rFonts w:ascii="Times New Roman" w:eastAsia="Calibri" w:hAnsi="Times New Roman" w:cs="Times New Roman"/>
          <w:sz w:val="24"/>
          <w:szCs w:val="24"/>
          <w:lang w:eastAsia="en-US"/>
        </w:rPr>
        <w:t>);</w:t>
      </w:r>
    </w:p>
    <w:p w:rsidR="00CF2544" w:rsidRPr="00EC7695" w:rsidRDefault="00CF2544" w:rsidP="00CF2544">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w:t>
      </w:r>
      <w:r w:rsidR="005D5223">
        <w:rPr>
          <w:rFonts w:ascii="Times New Roman" w:eastAsia="Calibri" w:hAnsi="Times New Roman" w:cs="Times New Roman"/>
          <w:sz w:val="24"/>
          <w:szCs w:val="24"/>
          <w:lang w:eastAsia="en-US"/>
        </w:rPr>
        <w:t>составляет</w:t>
      </w:r>
      <w:r w:rsidR="005D5223" w:rsidRPr="00EC7695">
        <w:rPr>
          <w:rFonts w:ascii="Times New Roman" w:eastAsia="Calibri" w:hAnsi="Times New Roman" w:cs="Times New Roman"/>
          <w:sz w:val="24"/>
          <w:szCs w:val="24"/>
          <w:lang w:eastAsia="en-US"/>
        </w:rPr>
        <w:t xml:space="preserve"> </w:t>
      </w:r>
      <w:r w:rsidR="000F2430">
        <w:rPr>
          <w:rFonts w:ascii="Times New Roman" w:eastAsia="Calibri" w:hAnsi="Times New Roman" w:cs="Times New Roman"/>
          <w:sz w:val="24"/>
          <w:szCs w:val="24"/>
          <w:lang w:eastAsia="en-US"/>
        </w:rPr>
        <w:t>0</w:t>
      </w:r>
      <w:r w:rsidRPr="00EC7695">
        <w:rPr>
          <w:rFonts w:ascii="Times New Roman" w:eastAsia="Calibri" w:hAnsi="Times New Roman" w:cs="Times New Roman"/>
          <w:sz w:val="24"/>
          <w:szCs w:val="24"/>
          <w:lang w:eastAsia="en-US"/>
        </w:rPr>
        <w:t xml:space="preserve">%; средняя оценка параметра – </w:t>
      </w:r>
      <w:r w:rsidR="000F2430">
        <w:rPr>
          <w:rFonts w:ascii="Times New Roman" w:eastAsia="Calibri" w:hAnsi="Times New Roman" w:cs="Times New Roman"/>
          <w:sz w:val="24"/>
          <w:szCs w:val="24"/>
          <w:lang w:eastAsia="en-US"/>
        </w:rPr>
        <w:t>0</w:t>
      </w:r>
      <w:r w:rsidRPr="00EC7695">
        <w:rPr>
          <w:rFonts w:ascii="Times New Roman" w:eastAsia="Calibri" w:hAnsi="Times New Roman" w:cs="Times New Roman"/>
          <w:sz w:val="24"/>
          <w:szCs w:val="24"/>
          <w:lang w:eastAsia="en-US"/>
        </w:rPr>
        <w:t xml:space="preserve"> балл</w:t>
      </w:r>
      <w:r w:rsidR="005D3BD0">
        <w:rPr>
          <w:rFonts w:ascii="Times New Roman" w:eastAsia="Calibri" w:hAnsi="Times New Roman" w:cs="Times New Roman"/>
          <w:sz w:val="24"/>
          <w:szCs w:val="24"/>
          <w:lang w:eastAsia="en-US"/>
        </w:rPr>
        <w:t>а</w:t>
      </w:r>
      <w:r w:rsidRPr="00EC7695">
        <w:rPr>
          <w:rFonts w:ascii="Times New Roman" w:eastAsia="Calibri" w:hAnsi="Times New Roman" w:cs="Times New Roman"/>
          <w:sz w:val="24"/>
          <w:szCs w:val="24"/>
          <w:lang w:eastAsia="en-US"/>
        </w:rPr>
        <w:t>).</w:t>
      </w:r>
    </w:p>
    <w:p w:rsidR="00B41AF0" w:rsidRPr="00EC7695" w:rsidRDefault="00B41AF0" w:rsidP="00B41AF0">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t>Интегральные показатели</w:t>
      </w:r>
      <w:r w:rsidRPr="00EC7695">
        <w:rPr>
          <w:rFonts w:ascii="Times New Roman" w:eastAsia="Calibri" w:hAnsi="Times New Roman" w:cs="Times New Roman"/>
          <w:sz w:val="24"/>
          <w:szCs w:val="24"/>
          <w:lang w:eastAsia="en-US"/>
        </w:rPr>
        <w:t xml:space="preserve"> мониторинга сайта и восприятия опрошенными получателями услуг </w:t>
      </w:r>
      <w:r w:rsidRPr="00EC7695">
        <w:rPr>
          <w:rFonts w:ascii="Times New Roman" w:hAnsi="Times New Roman" w:cs="Times New Roman"/>
          <w:sz w:val="24"/>
          <w:szCs w:val="24"/>
        </w:rPr>
        <w:t xml:space="preserve">открытости и доступности информации о </w:t>
      </w:r>
      <w:r w:rsidR="00684BF6">
        <w:rPr>
          <w:rFonts w:ascii="Times New Roman" w:eastAsia="Calibri" w:hAnsi="Times New Roman" w:cs="Times New Roman"/>
          <w:sz w:val="24"/>
          <w:szCs w:val="24"/>
          <w:lang w:eastAsia="en-US"/>
        </w:rPr>
        <w:t>МБУК «ВЕСЕЛОВСКИЙ СДК»</w:t>
      </w:r>
      <w:r w:rsidR="009B4CB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 xml:space="preserve">представлены в таблице 3.5 </w:t>
      </w:r>
      <w:r w:rsidR="00676E92" w:rsidRPr="00EC7695">
        <w:rPr>
          <w:rFonts w:ascii="Times New Roman" w:eastAsia="Calibri" w:hAnsi="Times New Roman" w:cs="Times New Roman"/>
          <w:sz w:val="24"/>
          <w:szCs w:val="24"/>
          <w:lang w:eastAsia="en-US"/>
        </w:rPr>
        <w:t xml:space="preserve">и </w:t>
      </w:r>
      <w:r w:rsidRPr="00EC7695">
        <w:rPr>
          <w:rFonts w:ascii="Times New Roman" w:eastAsia="Calibri" w:hAnsi="Times New Roman" w:cs="Times New Roman"/>
          <w:sz w:val="24"/>
          <w:szCs w:val="24"/>
          <w:lang w:eastAsia="en-US"/>
        </w:rPr>
        <w:t>на рисунке 3.1.</w:t>
      </w:r>
    </w:p>
    <w:p w:rsidR="0045057F" w:rsidRPr="00EC7695" w:rsidRDefault="0045057F">
      <w:pPr>
        <w:spacing w:after="0" w:line="360" w:lineRule="auto"/>
        <w:ind w:firstLine="709"/>
        <w:rPr>
          <w:rFonts w:ascii="Times New Roman" w:eastAsia="Calibri" w:hAnsi="Times New Roman" w:cs="Times New Roman"/>
          <w:sz w:val="24"/>
          <w:szCs w:val="24"/>
          <w:lang w:eastAsia="en-US"/>
        </w:rPr>
      </w:pPr>
    </w:p>
    <w:p w:rsidR="008E4010" w:rsidRPr="00EC7695" w:rsidRDefault="008E4010">
      <w:pPr>
        <w:spacing w:after="0" w:line="360" w:lineRule="auto"/>
        <w:ind w:firstLine="709"/>
        <w:rPr>
          <w:rFonts w:ascii="Times New Roman" w:eastAsia="Calibri" w:hAnsi="Times New Roman" w:cs="Times New Roman"/>
          <w:sz w:val="24"/>
          <w:szCs w:val="24"/>
          <w:lang w:eastAsia="en-US"/>
        </w:rPr>
        <w:sectPr w:rsidR="008E4010" w:rsidRPr="00EC7695" w:rsidSect="00103A23">
          <w:pgSz w:w="11906" w:h="16838"/>
          <w:pgMar w:top="1134" w:right="850" w:bottom="1134" w:left="1701" w:header="708" w:footer="708" w:gutter="0"/>
          <w:cols w:space="708"/>
          <w:docGrid w:linePitch="360"/>
        </w:sectPr>
      </w:pPr>
    </w:p>
    <w:p w:rsidR="007C1EA4" w:rsidRDefault="002A2691" w:rsidP="00676E92">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3</w:t>
      </w:r>
      <w:r w:rsidR="00192F73" w:rsidRPr="00EC7695">
        <w:rPr>
          <w:rFonts w:ascii="Times New Roman" w:hAnsi="Times New Roman" w:cs="Times New Roman"/>
          <w:sz w:val="24"/>
          <w:szCs w:val="24"/>
        </w:rPr>
        <w:t>.3</w:t>
      </w:r>
      <w:r w:rsidRPr="00EC7695">
        <w:rPr>
          <w:rFonts w:ascii="Times New Roman" w:hAnsi="Times New Roman" w:cs="Times New Roman"/>
          <w:sz w:val="24"/>
          <w:szCs w:val="24"/>
        </w:rPr>
        <w:t xml:space="preserve"> – </w:t>
      </w:r>
      <w:r w:rsidR="007C1EA4" w:rsidRPr="00EC7695">
        <w:rPr>
          <w:rFonts w:ascii="Times New Roman" w:hAnsi="Times New Roman" w:cs="Times New Roman"/>
          <w:sz w:val="24"/>
          <w:szCs w:val="24"/>
        </w:rPr>
        <w:t xml:space="preserve">Доля получателей услуг </w:t>
      </w:r>
      <w:r w:rsidR="00684BF6">
        <w:rPr>
          <w:rFonts w:ascii="Times New Roman" w:hAnsi="Times New Roman" w:cs="Times New Roman"/>
          <w:sz w:val="24"/>
          <w:szCs w:val="24"/>
        </w:rPr>
        <w:t>МБУК «ВЕСЕЛОВСКИЙ СДК»</w:t>
      </w:r>
      <w:proofErr w:type="gramStart"/>
      <w:r w:rsidR="009B4CBB">
        <w:rPr>
          <w:rFonts w:ascii="Times New Roman" w:hAnsi="Times New Roman" w:cs="Times New Roman"/>
          <w:sz w:val="24"/>
          <w:szCs w:val="24"/>
        </w:rPr>
        <w:t xml:space="preserve"> </w:t>
      </w:r>
      <w:r w:rsidR="007C1EA4" w:rsidRPr="00EC7695">
        <w:rPr>
          <w:rFonts w:ascii="Times New Roman" w:hAnsi="Times New Roman" w:cs="Times New Roman"/>
          <w:sz w:val="24"/>
          <w:szCs w:val="24"/>
        </w:rPr>
        <w:t>,</w:t>
      </w:r>
      <w:proofErr w:type="gramEnd"/>
      <w:r w:rsidR="007C1EA4" w:rsidRPr="00EC7695">
        <w:rPr>
          <w:rFonts w:ascii="Times New Roman" w:hAnsi="Times New Roman" w:cs="Times New Roman"/>
          <w:sz w:val="24"/>
          <w:szCs w:val="24"/>
        </w:rPr>
        <w:t xml:space="preserve"> удовлетворенных открытостью и доступностью информации об организации культуры, %</w:t>
      </w:r>
    </w:p>
    <w:p w:rsidR="00C65E7D" w:rsidRDefault="00C65E7D" w:rsidP="00676E92">
      <w:pPr>
        <w:spacing w:after="0"/>
        <w:jc w:val="center"/>
        <w:rPr>
          <w:rFonts w:ascii="Times New Roman" w:hAnsi="Times New Roman" w:cs="Times New Roman"/>
          <w:sz w:val="24"/>
          <w:szCs w:val="24"/>
        </w:rPr>
      </w:pPr>
    </w:p>
    <w:tbl>
      <w:tblPr>
        <w:tblW w:w="10140" w:type="dxa"/>
        <w:jc w:val="center"/>
        <w:tblInd w:w="103" w:type="dxa"/>
        <w:tblLook w:val="04A0"/>
      </w:tblPr>
      <w:tblGrid>
        <w:gridCol w:w="2260"/>
        <w:gridCol w:w="3040"/>
        <w:gridCol w:w="2440"/>
        <w:gridCol w:w="2400"/>
      </w:tblGrid>
      <w:tr w:rsidR="003A3F24" w:rsidRPr="003A3F24" w:rsidTr="003A3F24">
        <w:trPr>
          <w:trHeight w:val="1890"/>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Организация культуры</w:t>
            </w:r>
          </w:p>
        </w:tc>
        <w:tc>
          <w:tcPr>
            <w:tcW w:w="4840" w:type="dxa"/>
            <w:gridSpan w:val="2"/>
            <w:tcBorders>
              <w:top w:val="single" w:sz="4" w:space="0" w:color="auto"/>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 Доля получателей услуг, удовлетворенных открытостью, полнотой и доступностью информации о деятельности организации, размещенной:</w:t>
            </w:r>
          </w:p>
        </w:tc>
      </w:tr>
      <w:tr w:rsidR="003A3F24" w:rsidRPr="003A3F24" w:rsidTr="000F2430">
        <w:trPr>
          <w:trHeight w:val="1717"/>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4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1.3.1 на информационных стендах в помещении организации</w:t>
            </w:r>
          </w:p>
        </w:tc>
        <w:tc>
          <w:tcPr>
            <w:tcW w:w="240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1.3.2 на официальном сайте организации в сети «Интернет»</w:t>
            </w:r>
          </w:p>
        </w:tc>
      </w:tr>
      <w:tr w:rsidR="00C40745" w:rsidRPr="003A3F24" w:rsidTr="003A3F24">
        <w:trPr>
          <w:trHeight w:val="630"/>
          <w:jc w:val="center"/>
        </w:trPr>
        <w:tc>
          <w:tcPr>
            <w:tcW w:w="2260" w:type="dxa"/>
            <w:tcBorders>
              <w:top w:val="nil"/>
              <w:left w:val="single" w:sz="4" w:space="0" w:color="auto"/>
              <w:bottom w:val="single" w:sz="4" w:space="0" w:color="auto"/>
              <w:right w:val="single" w:sz="4" w:space="0" w:color="auto"/>
            </w:tcBorders>
            <w:shd w:val="clear" w:color="auto" w:fill="auto"/>
            <w:hideMark/>
          </w:tcPr>
          <w:p w:rsidR="00C40745" w:rsidRPr="003A3F24" w:rsidRDefault="00C40745" w:rsidP="003A3F24">
            <w:pPr>
              <w:spacing w:after="0" w:line="240" w:lineRule="auto"/>
              <w:jc w:val="center"/>
              <w:rPr>
                <w:rFonts w:ascii="Times New Roman" w:eastAsia="Times New Roman" w:hAnsi="Times New Roman" w:cs="Times New Roman"/>
                <w:color w:val="000000"/>
                <w:sz w:val="24"/>
                <w:szCs w:val="24"/>
              </w:rPr>
            </w:pPr>
            <w:r w:rsidRPr="003A3F24">
              <w:rPr>
                <w:rFonts w:ascii="Times New Roman" w:eastAsia="Times New Roman" w:hAnsi="Times New Roman" w:cs="Times New Roman"/>
                <w:color w:val="000000"/>
                <w:sz w:val="24"/>
                <w:szCs w:val="24"/>
              </w:rPr>
              <w:t>1</w:t>
            </w:r>
          </w:p>
        </w:tc>
        <w:tc>
          <w:tcPr>
            <w:tcW w:w="3040" w:type="dxa"/>
            <w:tcBorders>
              <w:top w:val="nil"/>
              <w:left w:val="nil"/>
              <w:bottom w:val="single" w:sz="4" w:space="0" w:color="auto"/>
              <w:right w:val="single" w:sz="4" w:space="0" w:color="auto"/>
            </w:tcBorders>
            <w:shd w:val="clear" w:color="auto" w:fill="auto"/>
            <w:hideMark/>
          </w:tcPr>
          <w:p w:rsidR="00C40745" w:rsidRPr="003A3F24" w:rsidRDefault="00684BF6" w:rsidP="003A3F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МБУК «ВЕСЕЛОВСКИЙ СДК»</w:t>
            </w:r>
            <w:r w:rsidR="00C40745">
              <w:rPr>
                <w:rFonts w:ascii="Times New Roman" w:eastAsia="Times New Roman" w:hAnsi="Times New Roman" w:cs="Times New Roman"/>
                <w:color w:val="000000"/>
                <w:sz w:val="24"/>
                <w:szCs w:val="24"/>
              </w:rPr>
              <w:t xml:space="preserve"> </w:t>
            </w:r>
          </w:p>
        </w:tc>
        <w:tc>
          <w:tcPr>
            <w:tcW w:w="2440" w:type="dxa"/>
            <w:tcBorders>
              <w:top w:val="nil"/>
              <w:left w:val="nil"/>
              <w:bottom w:val="single" w:sz="4" w:space="0" w:color="auto"/>
              <w:right w:val="single" w:sz="4" w:space="0" w:color="auto"/>
            </w:tcBorders>
            <w:shd w:val="clear" w:color="auto" w:fill="auto"/>
            <w:hideMark/>
          </w:tcPr>
          <w:p w:rsidR="00C40745" w:rsidRPr="00C40745" w:rsidRDefault="00684BF6">
            <w:pPr>
              <w:jc w:val="center"/>
              <w:rPr>
                <w:rFonts w:ascii="Times New Roman" w:hAnsi="Times New Roman" w:cs="Times New Roman"/>
                <w:color w:val="000000"/>
                <w:sz w:val="24"/>
                <w:szCs w:val="24"/>
              </w:rPr>
            </w:pPr>
            <w:r>
              <w:rPr>
                <w:rFonts w:ascii="Times New Roman" w:hAnsi="Times New Roman" w:cs="Times New Roman"/>
                <w:color w:val="000000"/>
                <w:sz w:val="24"/>
                <w:szCs w:val="24"/>
              </w:rPr>
              <w:t>96,94</w:t>
            </w:r>
          </w:p>
        </w:tc>
        <w:tc>
          <w:tcPr>
            <w:tcW w:w="2400" w:type="dxa"/>
            <w:tcBorders>
              <w:top w:val="nil"/>
              <w:left w:val="nil"/>
              <w:bottom w:val="single" w:sz="4" w:space="0" w:color="auto"/>
              <w:right w:val="single" w:sz="4" w:space="0" w:color="auto"/>
            </w:tcBorders>
            <w:shd w:val="clear" w:color="auto" w:fill="auto"/>
            <w:hideMark/>
          </w:tcPr>
          <w:p w:rsidR="00C40745" w:rsidRPr="00C40745" w:rsidRDefault="00C40745">
            <w:pPr>
              <w:jc w:val="center"/>
              <w:rPr>
                <w:rFonts w:ascii="Times New Roman" w:hAnsi="Times New Roman" w:cs="Times New Roman"/>
                <w:color w:val="000000"/>
                <w:sz w:val="24"/>
                <w:szCs w:val="24"/>
              </w:rPr>
            </w:pPr>
            <w:r w:rsidRPr="00C40745">
              <w:rPr>
                <w:rFonts w:ascii="Times New Roman" w:hAnsi="Times New Roman" w:cs="Times New Roman"/>
                <w:color w:val="000000"/>
              </w:rPr>
              <w:t>0,00</w:t>
            </w:r>
          </w:p>
        </w:tc>
      </w:tr>
    </w:tbl>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8E4010" w:rsidRPr="00EC7695" w:rsidRDefault="008E4010" w:rsidP="00676E92">
      <w:pPr>
        <w:spacing w:after="0"/>
        <w:jc w:val="center"/>
        <w:rPr>
          <w:rFonts w:ascii="Times New Roman" w:hAnsi="Times New Roman" w:cs="Times New Roman"/>
          <w:sz w:val="24"/>
          <w:szCs w:val="24"/>
        </w:rPr>
      </w:pPr>
      <w:r w:rsidRPr="00EC7695">
        <w:rPr>
          <w:rFonts w:ascii="Times New Roman" w:hAnsi="Times New Roman" w:cs="Times New Roman"/>
          <w:sz w:val="24"/>
          <w:szCs w:val="24"/>
        </w:rPr>
        <w:t xml:space="preserve">Таблица 3.4 – Средние значения оценки параметров, характеризующих удовлетворенность открытостью и доступностью информации </w:t>
      </w:r>
      <w:r w:rsidR="005D5223">
        <w:rPr>
          <w:rFonts w:ascii="Times New Roman" w:hAnsi="Times New Roman" w:cs="Times New Roman"/>
          <w:sz w:val="24"/>
          <w:szCs w:val="24"/>
        </w:rPr>
        <w:t xml:space="preserve">о </w:t>
      </w:r>
      <w:r w:rsidR="00684BF6">
        <w:rPr>
          <w:rFonts w:ascii="Times New Roman" w:hAnsi="Times New Roman" w:cs="Times New Roman"/>
          <w:sz w:val="24"/>
          <w:szCs w:val="24"/>
        </w:rPr>
        <w:t>МБУК «ВЕСЕЛОВСКИЙ СДК»</w:t>
      </w:r>
      <w:r w:rsidRPr="00EC7695">
        <w:rPr>
          <w:rFonts w:ascii="Times New Roman" w:hAnsi="Times New Roman" w:cs="Times New Roman"/>
          <w:sz w:val="24"/>
          <w:szCs w:val="24"/>
        </w:rPr>
        <w:t>, средние баллы</w:t>
      </w:r>
    </w:p>
    <w:tbl>
      <w:tblPr>
        <w:tblW w:w="12280" w:type="dxa"/>
        <w:jc w:val="center"/>
        <w:tblInd w:w="103" w:type="dxa"/>
        <w:tblLook w:val="04A0"/>
      </w:tblPr>
      <w:tblGrid>
        <w:gridCol w:w="2260"/>
        <w:gridCol w:w="3040"/>
        <w:gridCol w:w="2440"/>
        <w:gridCol w:w="2400"/>
        <w:gridCol w:w="2140"/>
      </w:tblGrid>
      <w:tr w:rsidR="003A3F24" w:rsidRPr="003A3F24" w:rsidTr="003A3F24">
        <w:trPr>
          <w:trHeight w:val="1260"/>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Организация культуры</w:t>
            </w:r>
          </w:p>
        </w:tc>
        <w:tc>
          <w:tcPr>
            <w:tcW w:w="6980" w:type="dxa"/>
            <w:gridSpan w:val="3"/>
            <w:tcBorders>
              <w:top w:val="single" w:sz="4" w:space="0" w:color="auto"/>
              <w:left w:val="nil"/>
              <w:bottom w:val="single" w:sz="4" w:space="0" w:color="auto"/>
              <w:right w:val="single" w:sz="4" w:space="0" w:color="auto"/>
            </w:tcBorders>
            <w:shd w:val="clear" w:color="auto" w:fill="auto"/>
            <w:vAlign w:val="bottom"/>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 Доля получателей услуг, удовлетворенных открытостью, полнотой и доступностью информации о деятельности организации, размещенной:</w:t>
            </w:r>
          </w:p>
        </w:tc>
      </w:tr>
      <w:tr w:rsidR="003A3F24" w:rsidRPr="003A3F24" w:rsidTr="003A3F24">
        <w:trPr>
          <w:trHeight w:val="1245"/>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40" w:type="dxa"/>
            <w:vMerge w:val="restart"/>
            <w:tcBorders>
              <w:top w:val="nil"/>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1.3.1 на информационных стендах в помещении организации</w:t>
            </w:r>
          </w:p>
        </w:tc>
        <w:tc>
          <w:tcPr>
            <w:tcW w:w="2400" w:type="dxa"/>
            <w:vMerge w:val="restart"/>
            <w:tcBorders>
              <w:top w:val="nil"/>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1.3.2 на официальном сайте организации в сети «Интернет»</w:t>
            </w:r>
          </w:p>
        </w:tc>
        <w:tc>
          <w:tcPr>
            <w:tcW w:w="2140" w:type="dxa"/>
            <w:tcBorders>
              <w:top w:val="nil"/>
              <w:left w:val="nil"/>
              <w:bottom w:val="single" w:sz="4" w:space="0" w:color="auto"/>
              <w:right w:val="single" w:sz="4" w:space="0" w:color="auto"/>
            </w:tcBorders>
            <w:shd w:val="clear" w:color="000000" w:fill="D9D9D9"/>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 xml:space="preserve">В среднем по </w:t>
            </w:r>
            <w:proofErr w:type="spellStart"/>
            <w:r w:rsidRPr="003A3F24">
              <w:rPr>
                <w:rFonts w:ascii="Times New Roman" w:eastAsia="Times New Roman" w:hAnsi="Times New Roman" w:cs="Times New Roman"/>
                <w:b/>
                <w:bCs/>
                <w:color w:val="000000"/>
                <w:sz w:val="24"/>
                <w:szCs w:val="24"/>
              </w:rPr>
              <w:t>пп</w:t>
            </w:r>
            <w:proofErr w:type="spellEnd"/>
            <w:r w:rsidRPr="003A3F24">
              <w:rPr>
                <w:rFonts w:ascii="Times New Roman" w:eastAsia="Times New Roman" w:hAnsi="Times New Roman" w:cs="Times New Roman"/>
                <w:b/>
                <w:bCs/>
                <w:color w:val="000000"/>
                <w:sz w:val="24"/>
                <w:szCs w:val="24"/>
              </w:rPr>
              <w:t>. 1.3.1-1.3.2</w:t>
            </w:r>
          </w:p>
        </w:tc>
      </w:tr>
      <w:tr w:rsidR="003A3F24" w:rsidRPr="003A3F24" w:rsidTr="003A3F24">
        <w:trPr>
          <w:trHeight w:val="630"/>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40" w:type="dxa"/>
            <w:vMerge/>
            <w:tcBorders>
              <w:top w:val="nil"/>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140" w:type="dxa"/>
            <w:tcBorders>
              <w:top w:val="nil"/>
              <w:left w:val="nil"/>
              <w:bottom w:val="single" w:sz="4" w:space="0" w:color="auto"/>
              <w:right w:val="single" w:sz="4" w:space="0" w:color="auto"/>
            </w:tcBorders>
            <w:shd w:val="clear" w:color="000000" w:fill="D9D9D9"/>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(максимум – 40 баллов)</w:t>
            </w:r>
          </w:p>
        </w:tc>
      </w:tr>
      <w:tr w:rsidR="00684BF6" w:rsidRPr="003A3F24" w:rsidTr="003A3F24">
        <w:trPr>
          <w:trHeight w:val="630"/>
          <w:jc w:val="center"/>
        </w:trPr>
        <w:tc>
          <w:tcPr>
            <w:tcW w:w="2260" w:type="dxa"/>
            <w:tcBorders>
              <w:top w:val="nil"/>
              <w:left w:val="single" w:sz="4" w:space="0" w:color="auto"/>
              <w:bottom w:val="single" w:sz="4" w:space="0" w:color="auto"/>
              <w:right w:val="single" w:sz="4" w:space="0" w:color="auto"/>
            </w:tcBorders>
            <w:shd w:val="clear" w:color="auto" w:fill="auto"/>
            <w:hideMark/>
          </w:tcPr>
          <w:p w:rsidR="00684BF6" w:rsidRPr="003A3F24" w:rsidRDefault="00684BF6" w:rsidP="003A3F24">
            <w:pPr>
              <w:spacing w:after="0" w:line="240" w:lineRule="auto"/>
              <w:jc w:val="center"/>
              <w:rPr>
                <w:rFonts w:ascii="Times New Roman" w:eastAsia="Times New Roman" w:hAnsi="Times New Roman" w:cs="Times New Roman"/>
                <w:color w:val="000000"/>
                <w:sz w:val="24"/>
                <w:szCs w:val="24"/>
              </w:rPr>
            </w:pPr>
            <w:r w:rsidRPr="003A3F24">
              <w:rPr>
                <w:rFonts w:ascii="Times New Roman" w:eastAsia="Times New Roman" w:hAnsi="Times New Roman" w:cs="Times New Roman"/>
                <w:color w:val="000000"/>
                <w:sz w:val="24"/>
                <w:szCs w:val="24"/>
              </w:rPr>
              <w:t>1</w:t>
            </w:r>
          </w:p>
        </w:tc>
        <w:tc>
          <w:tcPr>
            <w:tcW w:w="3040" w:type="dxa"/>
            <w:tcBorders>
              <w:top w:val="nil"/>
              <w:left w:val="nil"/>
              <w:bottom w:val="single" w:sz="4" w:space="0" w:color="auto"/>
              <w:right w:val="single" w:sz="4" w:space="0" w:color="auto"/>
            </w:tcBorders>
            <w:shd w:val="clear" w:color="auto" w:fill="auto"/>
            <w:hideMark/>
          </w:tcPr>
          <w:p w:rsidR="00684BF6" w:rsidRPr="003A3F24" w:rsidRDefault="00684BF6" w:rsidP="003A3F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МБУК «ВЕСЕЛОВСКИЙ СДК» </w:t>
            </w:r>
          </w:p>
        </w:tc>
        <w:tc>
          <w:tcPr>
            <w:tcW w:w="2440"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38,78</w:t>
            </w:r>
          </w:p>
        </w:tc>
        <w:tc>
          <w:tcPr>
            <w:tcW w:w="2400"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0,00</w:t>
            </w:r>
          </w:p>
        </w:tc>
        <w:tc>
          <w:tcPr>
            <w:tcW w:w="2140" w:type="dxa"/>
            <w:tcBorders>
              <w:top w:val="nil"/>
              <w:left w:val="nil"/>
              <w:bottom w:val="single" w:sz="4" w:space="0" w:color="auto"/>
              <w:right w:val="single" w:sz="4" w:space="0" w:color="auto"/>
            </w:tcBorders>
            <w:shd w:val="clear" w:color="000000" w:fill="D9D9D9"/>
            <w:hideMark/>
          </w:tcPr>
          <w:p w:rsidR="00684BF6" w:rsidRPr="00684BF6" w:rsidRDefault="00684BF6">
            <w:pPr>
              <w:jc w:val="center"/>
              <w:rPr>
                <w:rFonts w:ascii="Times New Roman" w:hAnsi="Times New Roman" w:cs="Times New Roman"/>
                <w:b/>
                <w:bCs/>
                <w:color w:val="000000"/>
                <w:sz w:val="24"/>
                <w:szCs w:val="24"/>
              </w:rPr>
            </w:pPr>
            <w:r w:rsidRPr="00684BF6">
              <w:rPr>
                <w:rFonts w:ascii="Times New Roman" w:hAnsi="Times New Roman" w:cs="Times New Roman"/>
                <w:b/>
                <w:bCs/>
                <w:color w:val="000000"/>
              </w:rPr>
              <w:t>19,39</w:t>
            </w:r>
          </w:p>
        </w:tc>
      </w:tr>
    </w:tbl>
    <w:p w:rsidR="00B654F2" w:rsidRPr="00EC7695" w:rsidRDefault="00B654F2">
      <w:pPr>
        <w:spacing w:after="0" w:line="360" w:lineRule="auto"/>
        <w:ind w:firstLine="709"/>
        <w:rPr>
          <w:rFonts w:ascii="Times New Roman" w:hAnsi="Times New Roman" w:cs="Times New Roman"/>
          <w:sz w:val="24"/>
          <w:szCs w:val="24"/>
        </w:rPr>
      </w:pPr>
    </w:p>
    <w:p w:rsidR="00B41AF0" w:rsidRDefault="00B41AF0">
      <w:pPr>
        <w:spacing w:after="0" w:line="360" w:lineRule="auto"/>
        <w:ind w:firstLine="709"/>
        <w:rPr>
          <w:rFonts w:ascii="Times New Roman" w:hAnsi="Times New Roman" w:cs="Times New Roman"/>
          <w:sz w:val="24"/>
          <w:szCs w:val="24"/>
        </w:rPr>
      </w:pPr>
    </w:p>
    <w:p w:rsidR="00B654F2" w:rsidRDefault="00B654F2">
      <w:pPr>
        <w:spacing w:after="0" w:line="360" w:lineRule="auto"/>
        <w:ind w:firstLine="709"/>
        <w:rPr>
          <w:rFonts w:ascii="Times New Roman" w:hAnsi="Times New Roman" w:cs="Times New Roman"/>
          <w:sz w:val="24"/>
          <w:szCs w:val="24"/>
        </w:rPr>
      </w:pPr>
    </w:p>
    <w:p w:rsidR="00B654F2" w:rsidRDefault="00B654F2">
      <w:pPr>
        <w:spacing w:after="0" w:line="360" w:lineRule="auto"/>
        <w:ind w:firstLine="709"/>
        <w:rPr>
          <w:rFonts w:ascii="Times New Roman" w:hAnsi="Times New Roman" w:cs="Times New Roman"/>
          <w:sz w:val="24"/>
          <w:szCs w:val="24"/>
        </w:rPr>
      </w:pPr>
    </w:p>
    <w:p w:rsidR="00B654F2" w:rsidRDefault="00B654F2">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B654F2" w:rsidRDefault="00B654F2">
      <w:pPr>
        <w:spacing w:after="0" w:line="360" w:lineRule="auto"/>
        <w:ind w:firstLine="709"/>
        <w:rPr>
          <w:rFonts w:ascii="Times New Roman" w:hAnsi="Times New Roman" w:cs="Times New Roman"/>
          <w:sz w:val="24"/>
          <w:szCs w:val="24"/>
        </w:rPr>
      </w:pPr>
    </w:p>
    <w:p w:rsidR="00B654F2" w:rsidRPr="00EC7695" w:rsidRDefault="00B654F2">
      <w:pPr>
        <w:spacing w:after="0" w:line="360" w:lineRule="auto"/>
        <w:ind w:firstLine="709"/>
        <w:rPr>
          <w:rFonts w:ascii="Times New Roman" w:hAnsi="Times New Roman" w:cs="Times New Roman"/>
          <w:sz w:val="24"/>
          <w:szCs w:val="24"/>
        </w:rPr>
      </w:pPr>
    </w:p>
    <w:p w:rsidR="0045057F" w:rsidRDefault="00B41AF0" w:rsidP="00676E92">
      <w:pPr>
        <w:spacing w:after="0"/>
        <w:jc w:val="center"/>
        <w:rPr>
          <w:rFonts w:ascii="Times New Roman" w:hAnsi="Times New Roman" w:cs="Times New Roman"/>
          <w:sz w:val="24"/>
          <w:szCs w:val="24"/>
        </w:rPr>
      </w:pPr>
      <w:r w:rsidRPr="00EC7695">
        <w:rPr>
          <w:rFonts w:ascii="Times New Roman" w:hAnsi="Times New Roman" w:cs="Times New Roman"/>
          <w:sz w:val="24"/>
          <w:szCs w:val="24"/>
        </w:rPr>
        <w:t>Таблица 3.5 – Интегральные показатели мониторинга сайта и восприятия опрошенными получателями услуг открытости и доступности информации об организаци</w:t>
      </w:r>
      <w:r w:rsidR="006870DB">
        <w:rPr>
          <w:rFonts w:ascii="Times New Roman" w:hAnsi="Times New Roman" w:cs="Times New Roman"/>
          <w:sz w:val="24"/>
          <w:szCs w:val="24"/>
        </w:rPr>
        <w:t>и</w:t>
      </w:r>
      <w:r w:rsidRPr="00EC7695">
        <w:rPr>
          <w:rFonts w:ascii="Times New Roman" w:hAnsi="Times New Roman" w:cs="Times New Roman"/>
          <w:sz w:val="24"/>
          <w:szCs w:val="24"/>
        </w:rPr>
        <w:t xml:space="preserve"> культуры, средние баллы</w:t>
      </w:r>
    </w:p>
    <w:p w:rsidR="00B654F2" w:rsidRDefault="00B654F2" w:rsidP="00676E92">
      <w:pPr>
        <w:spacing w:after="0"/>
        <w:jc w:val="center"/>
        <w:rPr>
          <w:rFonts w:ascii="Times New Roman" w:hAnsi="Times New Roman" w:cs="Times New Roman"/>
          <w:sz w:val="24"/>
          <w:szCs w:val="24"/>
        </w:rPr>
      </w:pPr>
    </w:p>
    <w:p w:rsidR="00B654F2" w:rsidRDefault="00B654F2" w:rsidP="00676E92">
      <w:pPr>
        <w:spacing w:after="0"/>
        <w:jc w:val="center"/>
        <w:rPr>
          <w:rFonts w:ascii="Times New Roman" w:hAnsi="Times New Roman" w:cs="Times New Roman"/>
          <w:sz w:val="24"/>
          <w:szCs w:val="24"/>
        </w:rPr>
      </w:pPr>
    </w:p>
    <w:tbl>
      <w:tblPr>
        <w:tblW w:w="13980" w:type="dxa"/>
        <w:jc w:val="center"/>
        <w:tblLook w:val="04A0"/>
      </w:tblPr>
      <w:tblGrid>
        <w:gridCol w:w="2260"/>
        <w:gridCol w:w="3040"/>
        <w:gridCol w:w="2440"/>
        <w:gridCol w:w="2400"/>
        <w:gridCol w:w="2140"/>
        <w:gridCol w:w="1700"/>
      </w:tblGrid>
      <w:tr w:rsidR="003A3F24" w:rsidRPr="003A3F24" w:rsidTr="003A3F24">
        <w:trPr>
          <w:trHeight w:val="20"/>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Организация культуры</w:t>
            </w:r>
          </w:p>
        </w:tc>
        <w:tc>
          <w:tcPr>
            <w:tcW w:w="6980" w:type="dxa"/>
            <w:gridSpan w:val="3"/>
            <w:tcBorders>
              <w:top w:val="single" w:sz="4" w:space="0" w:color="auto"/>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Показатели</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Всего, баллов</w:t>
            </w:r>
          </w:p>
        </w:tc>
      </w:tr>
      <w:tr w:rsidR="003A3F24" w:rsidRPr="003A3F24" w:rsidTr="003A3F24">
        <w:trPr>
          <w:trHeight w:val="20"/>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4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1.1 Соответствие информации о деятельности организации, размещенной на общедоступных информационных ресурсах, перечню информации и требованиям к ней, баллов</w:t>
            </w:r>
          </w:p>
        </w:tc>
        <w:tc>
          <w:tcPr>
            <w:tcW w:w="240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баллов</w:t>
            </w:r>
          </w:p>
        </w:tc>
        <w:tc>
          <w:tcPr>
            <w:tcW w:w="214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 Доля получателей услуг, удовлетворенных открытостью, полнотой и доступностью информации о деятельности организации, баллов</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r>
      <w:tr w:rsidR="00684BF6" w:rsidRPr="003A3F24" w:rsidTr="003A3F24">
        <w:trPr>
          <w:trHeight w:val="20"/>
          <w:jc w:val="center"/>
        </w:trPr>
        <w:tc>
          <w:tcPr>
            <w:tcW w:w="2260" w:type="dxa"/>
            <w:tcBorders>
              <w:top w:val="nil"/>
              <w:left w:val="single" w:sz="4" w:space="0" w:color="auto"/>
              <w:bottom w:val="single" w:sz="4" w:space="0" w:color="auto"/>
              <w:right w:val="single" w:sz="4" w:space="0" w:color="auto"/>
            </w:tcBorders>
            <w:shd w:val="clear" w:color="auto" w:fill="auto"/>
            <w:hideMark/>
          </w:tcPr>
          <w:p w:rsidR="00684BF6" w:rsidRPr="003A3F24" w:rsidRDefault="00684BF6" w:rsidP="003A3F24">
            <w:pPr>
              <w:spacing w:after="0" w:line="240" w:lineRule="auto"/>
              <w:jc w:val="center"/>
              <w:rPr>
                <w:rFonts w:ascii="Times New Roman" w:eastAsia="Times New Roman" w:hAnsi="Times New Roman" w:cs="Times New Roman"/>
                <w:color w:val="000000"/>
                <w:sz w:val="24"/>
                <w:szCs w:val="24"/>
              </w:rPr>
            </w:pPr>
            <w:r w:rsidRPr="003A3F24">
              <w:rPr>
                <w:rFonts w:ascii="Times New Roman" w:eastAsia="Times New Roman" w:hAnsi="Times New Roman" w:cs="Times New Roman"/>
                <w:color w:val="000000"/>
                <w:sz w:val="24"/>
                <w:szCs w:val="24"/>
              </w:rPr>
              <w:t>1</w:t>
            </w:r>
          </w:p>
        </w:tc>
        <w:tc>
          <w:tcPr>
            <w:tcW w:w="3040" w:type="dxa"/>
            <w:tcBorders>
              <w:top w:val="nil"/>
              <w:left w:val="nil"/>
              <w:bottom w:val="single" w:sz="4" w:space="0" w:color="auto"/>
              <w:right w:val="single" w:sz="4" w:space="0" w:color="auto"/>
            </w:tcBorders>
            <w:shd w:val="clear" w:color="auto" w:fill="auto"/>
            <w:hideMark/>
          </w:tcPr>
          <w:p w:rsidR="00684BF6" w:rsidRPr="003A3F24" w:rsidRDefault="00684BF6" w:rsidP="003A3F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МБУК «ВЕСЕЛОВСКИЙ СДК» </w:t>
            </w:r>
          </w:p>
        </w:tc>
        <w:tc>
          <w:tcPr>
            <w:tcW w:w="2440" w:type="dxa"/>
            <w:tcBorders>
              <w:top w:val="nil"/>
              <w:left w:val="nil"/>
              <w:bottom w:val="single" w:sz="4" w:space="0" w:color="auto"/>
              <w:right w:val="single" w:sz="4" w:space="0" w:color="auto"/>
            </w:tcBorders>
            <w:shd w:val="clear" w:color="auto" w:fill="auto"/>
            <w:hideMark/>
          </w:tcPr>
          <w:p w:rsidR="00684BF6" w:rsidRPr="00C40745" w:rsidRDefault="00684BF6">
            <w:pPr>
              <w:jc w:val="center"/>
              <w:rPr>
                <w:rFonts w:ascii="Times New Roman" w:hAnsi="Times New Roman" w:cs="Times New Roman"/>
                <w:color w:val="000000"/>
                <w:sz w:val="24"/>
                <w:szCs w:val="24"/>
              </w:rPr>
            </w:pPr>
            <w:r w:rsidRPr="00C40745">
              <w:rPr>
                <w:rFonts w:ascii="Times New Roman" w:hAnsi="Times New Roman" w:cs="Times New Roman"/>
                <w:color w:val="000000"/>
              </w:rPr>
              <w:t>5</w:t>
            </w:r>
          </w:p>
        </w:tc>
        <w:tc>
          <w:tcPr>
            <w:tcW w:w="2400" w:type="dxa"/>
            <w:tcBorders>
              <w:top w:val="nil"/>
              <w:left w:val="nil"/>
              <w:bottom w:val="single" w:sz="4" w:space="0" w:color="auto"/>
              <w:right w:val="single" w:sz="4" w:space="0" w:color="auto"/>
            </w:tcBorders>
            <w:shd w:val="clear" w:color="000000" w:fill="D9D9D9"/>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0</w:t>
            </w:r>
          </w:p>
        </w:tc>
        <w:tc>
          <w:tcPr>
            <w:tcW w:w="2140" w:type="dxa"/>
            <w:tcBorders>
              <w:top w:val="nil"/>
              <w:left w:val="nil"/>
              <w:bottom w:val="single" w:sz="4" w:space="0" w:color="auto"/>
              <w:right w:val="single" w:sz="4" w:space="0" w:color="auto"/>
            </w:tcBorders>
            <w:shd w:val="clear" w:color="000000" w:fill="D9D9D9"/>
            <w:hideMark/>
          </w:tcPr>
          <w:p w:rsidR="00684BF6" w:rsidRPr="00684BF6" w:rsidRDefault="00684BF6">
            <w:pPr>
              <w:jc w:val="center"/>
              <w:rPr>
                <w:rFonts w:ascii="Times New Roman" w:hAnsi="Times New Roman" w:cs="Times New Roman"/>
                <w:b/>
                <w:bCs/>
                <w:color w:val="000000"/>
                <w:sz w:val="24"/>
                <w:szCs w:val="24"/>
              </w:rPr>
            </w:pPr>
            <w:r w:rsidRPr="00684BF6">
              <w:rPr>
                <w:rFonts w:ascii="Times New Roman" w:hAnsi="Times New Roman" w:cs="Times New Roman"/>
                <w:b/>
                <w:bCs/>
                <w:color w:val="000000"/>
              </w:rPr>
              <w:t>19,4</w:t>
            </w:r>
          </w:p>
        </w:tc>
        <w:tc>
          <w:tcPr>
            <w:tcW w:w="1700" w:type="dxa"/>
            <w:tcBorders>
              <w:top w:val="nil"/>
              <w:left w:val="nil"/>
              <w:bottom w:val="single" w:sz="4" w:space="0" w:color="auto"/>
              <w:right w:val="single" w:sz="4" w:space="0" w:color="auto"/>
            </w:tcBorders>
            <w:shd w:val="clear" w:color="000000" w:fill="D9D9D9"/>
            <w:hideMark/>
          </w:tcPr>
          <w:p w:rsidR="00684BF6" w:rsidRPr="00684BF6" w:rsidRDefault="00684BF6">
            <w:pPr>
              <w:jc w:val="center"/>
              <w:rPr>
                <w:rFonts w:ascii="Times New Roman" w:hAnsi="Times New Roman" w:cs="Times New Roman"/>
                <w:b/>
                <w:bCs/>
                <w:color w:val="000000"/>
                <w:sz w:val="24"/>
                <w:szCs w:val="24"/>
              </w:rPr>
            </w:pPr>
            <w:r w:rsidRPr="00684BF6">
              <w:rPr>
                <w:rFonts w:ascii="Times New Roman" w:hAnsi="Times New Roman" w:cs="Times New Roman"/>
                <w:b/>
                <w:bCs/>
                <w:color w:val="000000"/>
              </w:rPr>
              <w:t>24,4</w:t>
            </w:r>
          </w:p>
        </w:tc>
      </w:tr>
    </w:tbl>
    <w:p w:rsidR="00B654F2" w:rsidRPr="00EC7695" w:rsidRDefault="00B654F2" w:rsidP="00676E92">
      <w:pPr>
        <w:spacing w:after="0"/>
        <w:jc w:val="center"/>
        <w:rPr>
          <w:rFonts w:ascii="Times New Roman" w:hAnsi="Times New Roman" w:cs="Times New Roman"/>
          <w:sz w:val="24"/>
          <w:szCs w:val="24"/>
        </w:rPr>
      </w:pPr>
    </w:p>
    <w:p w:rsidR="00676E92" w:rsidRPr="00EC7695" w:rsidRDefault="00676E92" w:rsidP="00676E92">
      <w:pPr>
        <w:spacing w:after="0"/>
        <w:jc w:val="center"/>
        <w:rPr>
          <w:rFonts w:ascii="Times New Roman" w:hAnsi="Times New Roman" w:cs="Times New Roman"/>
          <w:sz w:val="24"/>
          <w:szCs w:val="24"/>
        </w:rPr>
      </w:pPr>
    </w:p>
    <w:p w:rsidR="0045057F" w:rsidRPr="00EC7695" w:rsidRDefault="0045057F">
      <w:pPr>
        <w:spacing w:after="0" w:line="360" w:lineRule="auto"/>
        <w:ind w:firstLine="709"/>
        <w:rPr>
          <w:rFonts w:ascii="Times New Roman" w:hAnsi="Times New Roman" w:cs="Times New Roman"/>
          <w:sz w:val="24"/>
          <w:szCs w:val="24"/>
        </w:rPr>
      </w:pPr>
    </w:p>
    <w:p w:rsidR="0045057F" w:rsidRPr="00EC7695" w:rsidRDefault="0045057F">
      <w:pPr>
        <w:spacing w:after="0" w:line="360" w:lineRule="auto"/>
        <w:ind w:firstLine="709"/>
        <w:rPr>
          <w:rFonts w:ascii="Times New Roman" w:hAnsi="Times New Roman" w:cs="Times New Roman"/>
          <w:sz w:val="24"/>
          <w:szCs w:val="24"/>
        </w:rPr>
        <w:sectPr w:rsidR="0045057F" w:rsidRPr="00EC7695" w:rsidSect="00B41AF0">
          <w:pgSz w:w="16838" w:h="11906" w:orient="landscape"/>
          <w:pgMar w:top="1701" w:right="567" w:bottom="851" w:left="567" w:header="709" w:footer="709" w:gutter="0"/>
          <w:cols w:space="708"/>
          <w:docGrid w:linePitch="360"/>
        </w:sectPr>
      </w:pPr>
    </w:p>
    <w:p w:rsidR="00253369" w:rsidRPr="00EC7695" w:rsidRDefault="00253369" w:rsidP="00676E92">
      <w:pPr>
        <w:spacing w:after="0" w:line="240" w:lineRule="auto"/>
        <w:jc w:val="center"/>
        <w:rPr>
          <w:rFonts w:ascii="Times New Roman" w:eastAsia="Calibri" w:hAnsi="Times New Roman" w:cs="Times New Roman"/>
          <w:sz w:val="24"/>
          <w:szCs w:val="24"/>
          <w:lang w:eastAsia="en-US"/>
        </w:rPr>
      </w:pPr>
    </w:p>
    <w:p w:rsidR="00447630" w:rsidRDefault="00447630" w:rsidP="00447630">
      <w:pPr>
        <w:spacing w:after="0"/>
        <w:jc w:val="center"/>
        <w:rPr>
          <w:rFonts w:ascii="Times New Roman" w:eastAsia="Calibri" w:hAnsi="Times New Roman" w:cs="Times New Roman"/>
          <w:sz w:val="24"/>
          <w:szCs w:val="24"/>
          <w:lang w:eastAsia="en-US"/>
        </w:rPr>
      </w:pPr>
      <w:r w:rsidRPr="00EC7695">
        <w:rPr>
          <w:rFonts w:ascii="Times New Roman" w:eastAsiaTheme="minorHAnsi" w:hAnsi="Times New Roman" w:cs="Times New Roman"/>
          <w:sz w:val="24"/>
          <w:szCs w:val="24"/>
        </w:rPr>
        <w:t xml:space="preserve">Рисунок 3.1 – </w:t>
      </w:r>
      <w:r w:rsidRPr="00EC7695">
        <w:rPr>
          <w:rFonts w:ascii="Times New Roman" w:eastAsia="Calibri" w:hAnsi="Times New Roman" w:cs="Times New Roman"/>
          <w:sz w:val="24"/>
          <w:szCs w:val="24"/>
          <w:lang w:eastAsia="en-US"/>
        </w:rPr>
        <w:t>Интегральные показатели мониторинга сайта и восприятия опрошенными получателями услуг открытости и доступности информации об организаци</w:t>
      </w:r>
      <w:r w:rsidR="006870DB">
        <w:rPr>
          <w:rFonts w:ascii="Times New Roman" w:eastAsia="Calibri" w:hAnsi="Times New Roman" w:cs="Times New Roman"/>
          <w:sz w:val="24"/>
          <w:szCs w:val="24"/>
          <w:lang w:eastAsia="en-US"/>
        </w:rPr>
        <w:t>и</w:t>
      </w:r>
      <w:r w:rsidRPr="00EC7695">
        <w:rPr>
          <w:rFonts w:ascii="Times New Roman" w:eastAsia="Calibri" w:hAnsi="Times New Roman" w:cs="Times New Roman"/>
          <w:sz w:val="24"/>
          <w:szCs w:val="24"/>
          <w:lang w:eastAsia="en-US"/>
        </w:rPr>
        <w:t xml:space="preserve"> культуры, средние баллы</w:t>
      </w:r>
    </w:p>
    <w:p w:rsidR="00160E5D" w:rsidRDefault="00160E5D" w:rsidP="00447630">
      <w:pPr>
        <w:spacing w:after="0"/>
        <w:jc w:val="center"/>
        <w:rPr>
          <w:rFonts w:ascii="Times New Roman" w:hAnsi="Times New Roman" w:cs="Times New Roman"/>
          <w:noProof/>
          <w:sz w:val="24"/>
          <w:szCs w:val="24"/>
        </w:rPr>
      </w:pPr>
    </w:p>
    <w:p w:rsidR="000F2430" w:rsidRPr="00EC7695" w:rsidRDefault="00684BF6" w:rsidP="00447630">
      <w:pPr>
        <w:spacing w:after="0"/>
        <w:jc w:val="center"/>
        <w:rPr>
          <w:rFonts w:ascii="Times New Roman" w:hAnsi="Times New Roman" w:cs="Times New Roman"/>
          <w:sz w:val="24"/>
          <w:szCs w:val="24"/>
        </w:rPr>
      </w:pPr>
      <w:r w:rsidRPr="00684BF6">
        <w:rPr>
          <w:rFonts w:ascii="Times New Roman" w:hAnsi="Times New Roman" w:cs="Times New Roman"/>
          <w:noProof/>
          <w:sz w:val="24"/>
          <w:szCs w:val="24"/>
        </w:rPr>
        <w:drawing>
          <wp:inline distT="0" distB="0" distL="0" distR="0">
            <wp:extent cx="6152515" cy="4333875"/>
            <wp:effectExtent l="19050" t="0" r="1968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54F2" w:rsidRDefault="00B654F2" w:rsidP="00B654F2">
      <w:pPr>
        <w:spacing w:after="0" w:line="360" w:lineRule="auto"/>
        <w:ind w:firstLine="709"/>
        <w:jc w:val="center"/>
        <w:rPr>
          <w:rFonts w:ascii="Times New Roman" w:eastAsia="Calibri" w:hAnsi="Times New Roman" w:cs="Times New Roman"/>
          <w:noProof/>
          <w:sz w:val="24"/>
          <w:szCs w:val="24"/>
        </w:rPr>
      </w:pPr>
    </w:p>
    <w:p w:rsidR="00D95932" w:rsidRPr="00EC7695" w:rsidRDefault="00D95932" w:rsidP="00B654F2">
      <w:pPr>
        <w:spacing w:after="0" w:line="360" w:lineRule="auto"/>
        <w:ind w:firstLine="709"/>
        <w:jc w:val="center"/>
        <w:rPr>
          <w:rFonts w:ascii="Times New Roman" w:eastAsia="Calibri" w:hAnsi="Times New Roman" w:cs="Times New Roman"/>
          <w:sz w:val="24"/>
          <w:szCs w:val="24"/>
          <w:lang w:eastAsia="en-US"/>
        </w:rPr>
        <w:sectPr w:rsidR="00D95932" w:rsidRPr="00EC7695" w:rsidSect="00447630">
          <w:pgSz w:w="16838" w:h="11906" w:orient="landscape"/>
          <w:pgMar w:top="851" w:right="1134" w:bottom="1701" w:left="1134" w:header="709" w:footer="709" w:gutter="0"/>
          <w:cols w:space="708"/>
          <w:docGrid w:linePitch="360"/>
        </w:sectPr>
      </w:pPr>
    </w:p>
    <w:p w:rsidR="00F27D9D" w:rsidRPr="00EC7695" w:rsidRDefault="00447630" w:rsidP="00F27D9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Анализ интегральных</w:t>
      </w:r>
      <w:r w:rsidR="00F27D9D" w:rsidRPr="00EC7695">
        <w:rPr>
          <w:rFonts w:ascii="Times New Roman" w:eastAsia="Calibri" w:hAnsi="Times New Roman" w:cs="Times New Roman"/>
          <w:sz w:val="24"/>
          <w:szCs w:val="24"/>
          <w:lang w:eastAsia="en-US"/>
        </w:rPr>
        <w:t xml:space="preserve"> показателей </w:t>
      </w:r>
      <w:r w:rsidR="00684BF6">
        <w:rPr>
          <w:rFonts w:ascii="Times New Roman" w:eastAsia="Calibri" w:hAnsi="Times New Roman" w:cs="Times New Roman"/>
          <w:sz w:val="24"/>
          <w:szCs w:val="24"/>
          <w:lang w:eastAsia="en-US"/>
        </w:rPr>
        <w:t>МБУК «ВЕСЕЛОВСКИЙ СДК»</w:t>
      </w:r>
      <w:r w:rsidR="009B4CBB">
        <w:rPr>
          <w:rFonts w:ascii="Times New Roman" w:eastAsia="Calibri" w:hAnsi="Times New Roman" w:cs="Times New Roman"/>
          <w:sz w:val="24"/>
          <w:szCs w:val="24"/>
          <w:lang w:eastAsia="en-US"/>
        </w:rPr>
        <w:t xml:space="preserve"> </w:t>
      </w:r>
      <w:r w:rsidR="00F27D9D" w:rsidRPr="00EC7695">
        <w:rPr>
          <w:rFonts w:ascii="Times New Roman" w:eastAsia="Calibri" w:hAnsi="Times New Roman" w:cs="Times New Roman"/>
          <w:sz w:val="24"/>
          <w:szCs w:val="24"/>
          <w:lang w:eastAsia="en-US"/>
        </w:rPr>
        <w:t xml:space="preserve">показывает, что в отношении открытости и доступности информации </w:t>
      </w:r>
      <w:r w:rsidR="006870DB">
        <w:rPr>
          <w:rFonts w:ascii="Times New Roman" w:eastAsia="Calibri" w:hAnsi="Times New Roman" w:cs="Times New Roman"/>
          <w:sz w:val="24"/>
          <w:szCs w:val="24"/>
          <w:lang w:eastAsia="en-US"/>
        </w:rPr>
        <w:t>об анализируемой организации культуры</w:t>
      </w:r>
      <w:r w:rsidR="00906447" w:rsidRPr="00EC7695">
        <w:rPr>
          <w:rFonts w:ascii="Times New Roman" w:eastAsia="Calibri" w:hAnsi="Times New Roman" w:cs="Times New Roman"/>
          <w:sz w:val="24"/>
          <w:szCs w:val="24"/>
          <w:lang w:eastAsia="en-US"/>
        </w:rPr>
        <w:t>,</w:t>
      </w:r>
      <w:r w:rsidR="00F27D9D" w:rsidRPr="00EC7695">
        <w:rPr>
          <w:rFonts w:ascii="Times New Roman" w:eastAsia="Calibri" w:hAnsi="Times New Roman" w:cs="Times New Roman"/>
          <w:sz w:val="24"/>
          <w:szCs w:val="24"/>
          <w:lang w:eastAsia="en-US"/>
        </w:rPr>
        <w:t xml:space="preserve"> зафиксированные оценки параметров находятся </w:t>
      </w:r>
      <w:r w:rsidR="00C91C2E" w:rsidRPr="00EC7695">
        <w:rPr>
          <w:rFonts w:ascii="Times New Roman" w:eastAsia="Calibri" w:hAnsi="Times New Roman" w:cs="Times New Roman"/>
          <w:sz w:val="24"/>
          <w:szCs w:val="24"/>
          <w:lang w:eastAsia="en-US"/>
        </w:rPr>
        <w:t xml:space="preserve">на </w:t>
      </w:r>
      <w:r w:rsidR="00C91C2E">
        <w:rPr>
          <w:rFonts w:ascii="Times New Roman" w:eastAsia="Calibri" w:hAnsi="Times New Roman" w:cs="Times New Roman"/>
          <w:sz w:val="24"/>
          <w:szCs w:val="24"/>
          <w:lang w:eastAsia="en-US"/>
        </w:rPr>
        <w:t xml:space="preserve"> </w:t>
      </w:r>
      <w:r w:rsidR="001B6656">
        <w:rPr>
          <w:rFonts w:ascii="Times New Roman" w:eastAsia="Calibri" w:hAnsi="Times New Roman" w:cs="Times New Roman"/>
          <w:sz w:val="24"/>
          <w:szCs w:val="24"/>
          <w:lang w:eastAsia="en-US"/>
        </w:rPr>
        <w:t>не</w:t>
      </w:r>
      <w:r w:rsidR="00F27D9D" w:rsidRPr="00EC7695">
        <w:rPr>
          <w:rFonts w:ascii="Times New Roman" w:eastAsia="Calibri" w:hAnsi="Times New Roman" w:cs="Times New Roman"/>
          <w:sz w:val="24"/>
          <w:szCs w:val="24"/>
          <w:lang w:eastAsia="en-US"/>
        </w:rPr>
        <w:t>достаточно высоком уровне:</w:t>
      </w:r>
    </w:p>
    <w:p w:rsidR="00F27D9D" w:rsidRPr="00EC7695" w:rsidRDefault="00F27D9D" w:rsidP="00F27D9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по показателю 1.1 – </w:t>
      </w:r>
      <w:r w:rsidR="005D3BD0">
        <w:rPr>
          <w:rFonts w:ascii="Times New Roman" w:eastAsia="Calibri" w:hAnsi="Times New Roman" w:cs="Times New Roman"/>
          <w:sz w:val="24"/>
          <w:szCs w:val="24"/>
          <w:lang w:eastAsia="en-US"/>
        </w:rPr>
        <w:t>5</w:t>
      </w:r>
      <w:r w:rsidR="006870D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w:t>
      </w:r>
      <w:r w:rsidR="005D3BD0">
        <w:rPr>
          <w:rFonts w:ascii="Times New Roman" w:eastAsia="Calibri" w:hAnsi="Times New Roman" w:cs="Times New Roman"/>
          <w:sz w:val="24"/>
          <w:szCs w:val="24"/>
          <w:lang w:eastAsia="en-US"/>
        </w:rPr>
        <w:t>ов</w:t>
      </w:r>
      <w:r w:rsidRPr="00EC7695">
        <w:rPr>
          <w:rFonts w:ascii="Times New Roman" w:eastAsia="Calibri" w:hAnsi="Times New Roman" w:cs="Times New Roman"/>
          <w:sz w:val="24"/>
          <w:szCs w:val="24"/>
          <w:lang w:eastAsia="en-US"/>
        </w:rPr>
        <w:t xml:space="preserve"> из 30 возможных;</w:t>
      </w:r>
    </w:p>
    <w:p w:rsidR="00F27D9D" w:rsidRPr="00EC7695" w:rsidRDefault="00F27D9D" w:rsidP="00F27D9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по показателю 1.2 –</w:t>
      </w:r>
      <w:r w:rsidR="005D3BD0">
        <w:rPr>
          <w:rFonts w:ascii="Times New Roman" w:eastAsia="Calibri" w:hAnsi="Times New Roman" w:cs="Times New Roman"/>
          <w:sz w:val="24"/>
          <w:szCs w:val="24"/>
          <w:lang w:eastAsia="en-US"/>
        </w:rPr>
        <w:t>0</w:t>
      </w:r>
      <w:r w:rsidR="00253369" w:rsidRPr="00EC7695">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w:t>
      </w:r>
      <w:r w:rsidR="005D3BD0">
        <w:rPr>
          <w:rFonts w:ascii="Times New Roman" w:eastAsia="Calibri" w:hAnsi="Times New Roman" w:cs="Times New Roman"/>
          <w:sz w:val="24"/>
          <w:szCs w:val="24"/>
          <w:lang w:eastAsia="en-US"/>
        </w:rPr>
        <w:t>ов</w:t>
      </w:r>
      <w:r w:rsidRPr="00EC7695">
        <w:rPr>
          <w:rFonts w:ascii="Times New Roman" w:eastAsia="Calibri" w:hAnsi="Times New Roman" w:cs="Times New Roman"/>
          <w:sz w:val="24"/>
          <w:szCs w:val="24"/>
          <w:lang w:eastAsia="en-US"/>
        </w:rPr>
        <w:t xml:space="preserve"> из 30 возможных;</w:t>
      </w:r>
    </w:p>
    <w:p w:rsidR="00F27D9D" w:rsidRPr="00EC7695" w:rsidRDefault="00F27D9D" w:rsidP="00253369">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по показателю 1.3 –</w:t>
      </w:r>
      <w:r w:rsidR="00684BF6">
        <w:rPr>
          <w:rFonts w:ascii="Times New Roman" w:eastAsia="Calibri" w:hAnsi="Times New Roman" w:cs="Times New Roman"/>
          <w:sz w:val="24"/>
          <w:szCs w:val="24"/>
          <w:lang w:eastAsia="en-US"/>
        </w:rPr>
        <w:t>19,4</w:t>
      </w:r>
      <w:r w:rsidR="006870DB">
        <w:rPr>
          <w:rFonts w:ascii="Times New Roman" w:eastAsia="Calibri" w:hAnsi="Times New Roman" w:cs="Times New Roman"/>
          <w:sz w:val="24"/>
          <w:szCs w:val="24"/>
          <w:lang w:eastAsia="en-US"/>
        </w:rPr>
        <w:t xml:space="preserve"> </w:t>
      </w:r>
      <w:r w:rsidR="00253369" w:rsidRPr="00EC7695">
        <w:rPr>
          <w:rFonts w:ascii="Times New Roman" w:eastAsia="Calibri" w:hAnsi="Times New Roman" w:cs="Times New Roman"/>
          <w:sz w:val="24"/>
          <w:szCs w:val="24"/>
          <w:lang w:eastAsia="en-US"/>
        </w:rPr>
        <w:t>балл</w:t>
      </w:r>
      <w:r w:rsidR="006870DB">
        <w:rPr>
          <w:rFonts w:ascii="Times New Roman" w:eastAsia="Calibri" w:hAnsi="Times New Roman" w:cs="Times New Roman"/>
          <w:sz w:val="24"/>
          <w:szCs w:val="24"/>
          <w:lang w:eastAsia="en-US"/>
        </w:rPr>
        <w:t>а</w:t>
      </w:r>
      <w:r w:rsidR="00253369" w:rsidRPr="00EC7695">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 xml:space="preserve">из 40 </w:t>
      </w:r>
      <w:proofErr w:type="gramStart"/>
      <w:r w:rsidRPr="00EC7695">
        <w:rPr>
          <w:rFonts w:ascii="Times New Roman" w:eastAsia="Calibri" w:hAnsi="Times New Roman" w:cs="Times New Roman"/>
          <w:sz w:val="24"/>
          <w:szCs w:val="24"/>
          <w:lang w:eastAsia="en-US"/>
        </w:rPr>
        <w:t>возможных</w:t>
      </w:r>
      <w:proofErr w:type="gramEnd"/>
      <w:r w:rsidRPr="00EC7695">
        <w:rPr>
          <w:rFonts w:ascii="Times New Roman" w:eastAsia="Calibri" w:hAnsi="Times New Roman" w:cs="Times New Roman"/>
          <w:sz w:val="24"/>
          <w:szCs w:val="24"/>
          <w:lang w:eastAsia="en-US"/>
        </w:rPr>
        <w:t>.</w:t>
      </w:r>
    </w:p>
    <w:p w:rsidR="00447630" w:rsidRPr="00EC7695" w:rsidRDefault="00253369" w:rsidP="00253369">
      <w:pPr>
        <w:spacing w:after="0" w:line="360" w:lineRule="auto"/>
        <w:ind w:firstLine="709"/>
        <w:jc w:val="both"/>
        <w:rPr>
          <w:rFonts w:ascii="Times New Roman" w:hAnsi="Times New Roman" w:cs="Times New Roman"/>
          <w:sz w:val="24"/>
          <w:szCs w:val="24"/>
        </w:rPr>
      </w:pPr>
      <w:r w:rsidRPr="00EC7695">
        <w:rPr>
          <w:rFonts w:ascii="Times New Roman" w:eastAsiaTheme="minorHAnsi" w:hAnsi="Times New Roman" w:cs="Times New Roman"/>
          <w:sz w:val="24"/>
          <w:szCs w:val="24"/>
          <w:lang w:eastAsia="en-US"/>
        </w:rPr>
        <w:t>В целом из таблицы 3.5 и рисунка 3.1 следует, что анализируем</w:t>
      </w:r>
      <w:r w:rsidR="006870DB">
        <w:rPr>
          <w:rFonts w:ascii="Times New Roman" w:eastAsiaTheme="minorHAnsi" w:hAnsi="Times New Roman" w:cs="Times New Roman"/>
          <w:sz w:val="24"/>
          <w:szCs w:val="24"/>
          <w:lang w:eastAsia="en-US"/>
        </w:rPr>
        <w:t>ая</w:t>
      </w:r>
      <w:r w:rsidRPr="00EC7695">
        <w:rPr>
          <w:rFonts w:ascii="Times New Roman" w:eastAsiaTheme="minorHAnsi" w:hAnsi="Times New Roman" w:cs="Times New Roman"/>
          <w:sz w:val="24"/>
          <w:szCs w:val="24"/>
          <w:lang w:eastAsia="en-US"/>
        </w:rPr>
        <w:t xml:space="preserve"> организаци</w:t>
      </w:r>
      <w:r w:rsidR="006870DB">
        <w:rPr>
          <w:rFonts w:ascii="Times New Roman" w:eastAsiaTheme="minorHAnsi" w:hAnsi="Times New Roman" w:cs="Times New Roman"/>
          <w:sz w:val="24"/>
          <w:szCs w:val="24"/>
          <w:lang w:eastAsia="en-US"/>
        </w:rPr>
        <w:t>я</w:t>
      </w:r>
      <w:r w:rsidRPr="00EC7695">
        <w:rPr>
          <w:rFonts w:ascii="Times New Roman" w:eastAsiaTheme="minorHAnsi" w:hAnsi="Times New Roman" w:cs="Times New Roman"/>
          <w:sz w:val="24"/>
          <w:szCs w:val="24"/>
          <w:lang w:eastAsia="en-US"/>
        </w:rPr>
        <w:t xml:space="preserve"> </w:t>
      </w:r>
      <w:r w:rsidR="00CC7D20">
        <w:rPr>
          <w:rFonts w:ascii="Times New Roman" w:eastAsiaTheme="minorHAnsi" w:hAnsi="Times New Roman" w:cs="Times New Roman"/>
          <w:sz w:val="24"/>
          <w:szCs w:val="24"/>
          <w:lang w:eastAsia="en-US"/>
        </w:rPr>
        <w:t xml:space="preserve">культуры </w:t>
      </w:r>
      <w:r w:rsidRPr="00EC7695">
        <w:rPr>
          <w:rFonts w:ascii="Times New Roman" w:eastAsiaTheme="minorHAnsi" w:hAnsi="Times New Roman" w:cs="Times New Roman"/>
          <w:sz w:val="24"/>
          <w:szCs w:val="24"/>
          <w:lang w:eastAsia="en-US"/>
        </w:rPr>
        <w:t>показал</w:t>
      </w:r>
      <w:r w:rsidR="006870DB">
        <w:rPr>
          <w:rFonts w:ascii="Times New Roman" w:eastAsiaTheme="minorHAnsi" w:hAnsi="Times New Roman" w:cs="Times New Roman"/>
          <w:sz w:val="24"/>
          <w:szCs w:val="24"/>
          <w:lang w:eastAsia="en-US"/>
        </w:rPr>
        <w:t>а</w:t>
      </w:r>
      <w:r w:rsidRPr="00EC7695">
        <w:rPr>
          <w:rFonts w:ascii="Times New Roman" w:eastAsiaTheme="minorHAnsi" w:hAnsi="Times New Roman" w:cs="Times New Roman"/>
          <w:sz w:val="24"/>
          <w:szCs w:val="24"/>
          <w:lang w:eastAsia="en-US"/>
        </w:rPr>
        <w:t xml:space="preserve"> </w:t>
      </w:r>
      <w:r w:rsidR="005D3BD0">
        <w:rPr>
          <w:rFonts w:ascii="Times New Roman" w:eastAsiaTheme="minorHAnsi" w:hAnsi="Times New Roman" w:cs="Times New Roman"/>
          <w:sz w:val="24"/>
          <w:szCs w:val="24"/>
          <w:lang w:eastAsia="en-US"/>
        </w:rPr>
        <w:t>удовлетворительные</w:t>
      </w:r>
      <w:r w:rsidRPr="00EC7695">
        <w:rPr>
          <w:rFonts w:ascii="Times New Roman" w:eastAsiaTheme="minorHAnsi" w:hAnsi="Times New Roman" w:cs="Times New Roman"/>
          <w:sz w:val="24"/>
          <w:szCs w:val="24"/>
          <w:lang w:eastAsia="en-US"/>
        </w:rPr>
        <w:t xml:space="preserve"> результаты по показателям данного раздела </w:t>
      </w:r>
      <w:r w:rsidRPr="00EC7695">
        <w:rPr>
          <w:rFonts w:ascii="Times New Roman" w:hAnsi="Times New Roman" w:cs="Times New Roman"/>
          <w:sz w:val="24"/>
          <w:szCs w:val="24"/>
        </w:rPr>
        <w:t>(</w:t>
      </w:r>
      <w:r w:rsidR="00684BF6">
        <w:rPr>
          <w:rFonts w:ascii="Times New Roman" w:hAnsi="Times New Roman" w:cs="Times New Roman"/>
          <w:sz w:val="24"/>
          <w:szCs w:val="24"/>
        </w:rPr>
        <w:t>24,4</w:t>
      </w:r>
      <w:r w:rsidRPr="00EC7695">
        <w:rPr>
          <w:rFonts w:ascii="Times New Roman" w:hAnsi="Times New Roman" w:cs="Times New Roman"/>
          <w:sz w:val="24"/>
          <w:szCs w:val="24"/>
        </w:rPr>
        <w:t xml:space="preserve"> баллов из 100 возможных).</w:t>
      </w:r>
    </w:p>
    <w:p w:rsidR="00932020" w:rsidRPr="00EC7695" w:rsidRDefault="00932020" w:rsidP="00253369">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br w:type="page"/>
      </w:r>
    </w:p>
    <w:p w:rsidR="000A7793" w:rsidRPr="00EC7695" w:rsidRDefault="000A7793" w:rsidP="000A7793">
      <w:pPr>
        <w:keepNext/>
        <w:keepLines/>
        <w:spacing w:after="0" w:line="240" w:lineRule="auto"/>
        <w:jc w:val="center"/>
        <w:outlineLvl w:val="0"/>
        <w:rPr>
          <w:rFonts w:ascii="Times New Roman" w:eastAsia="Times New Roman" w:hAnsi="Times New Roman" w:cs="Times New Roman"/>
          <w:b/>
          <w:bCs/>
          <w:sz w:val="24"/>
          <w:szCs w:val="24"/>
        </w:rPr>
      </w:pPr>
      <w:bookmarkStart w:id="11" w:name="_Toc455479801"/>
      <w:bookmarkStart w:id="12" w:name="_Toc468106513"/>
      <w:bookmarkStart w:id="13" w:name="_Toc532637410"/>
      <w:r w:rsidRPr="00EC7695">
        <w:rPr>
          <w:rFonts w:ascii="Times New Roman" w:eastAsia="Times New Roman" w:hAnsi="Times New Roman" w:cs="Times New Roman"/>
          <w:b/>
          <w:bCs/>
          <w:sz w:val="24"/>
          <w:szCs w:val="24"/>
        </w:rPr>
        <w:lastRenderedPageBreak/>
        <w:t>4.</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Показатели комфортности </w:t>
      </w:r>
      <w:bookmarkEnd w:id="11"/>
      <w:bookmarkEnd w:id="12"/>
      <w:r w:rsidRPr="00EC7695">
        <w:rPr>
          <w:rFonts w:ascii="Times New Roman" w:eastAsia="Times New Roman" w:hAnsi="Times New Roman" w:cs="Times New Roman"/>
          <w:b/>
          <w:bCs/>
          <w:sz w:val="24"/>
          <w:szCs w:val="24"/>
        </w:rPr>
        <w:t>условий предоставления услуг</w:t>
      </w:r>
      <w:bookmarkEnd w:id="13"/>
    </w:p>
    <w:p w:rsidR="00242A9F" w:rsidRPr="00EC7695" w:rsidRDefault="00242A9F" w:rsidP="00242A9F">
      <w:pPr>
        <w:spacing w:after="0" w:line="360" w:lineRule="auto"/>
        <w:ind w:firstLine="709"/>
        <w:jc w:val="both"/>
        <w:rPr>
          <w:rFonts w:ascii="Times New Roman" w:hAnsi="Times New Roman" w:cs="Times New Roman"/>
          <w:sz w:val="24"/>
          <w:szCs w:val="24"/>
        </w:rPr>
      </w:pPr>
    </w:p>
    <w:p w:rsidR="00AD7953" w:rsidRPr="00EC7695" w:rsidRDefault="00AD7953" w:rsidP="00242A9F">
      <w:pPr>
        <w:spacing w:after="0" w:line="360" w:lineRule="auto"/>
        <w:ind w:firstLine="709"/>
        <w:jc w:val="both"/>
        <w:rPr>
          <w:rFonts w:ascii="Times New Roman" w:hAnsi="Times New Roman" w:cs="Times New Roman"/>
          <w:sz w:val="24"/>
          <w:szCs w:val="24"/>
        </w:rPr>
      </w:pPr>
    </w:p>
    <w:p w:rsidR="00242A9F" w:rsidRPr="00EC7695" w:rsidRDefault="00242A9F" w:rsidP="00242A9F">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Результаты </w:t>
      </w:r>
      <w:proofErr w:type="gramStart"/>
      <w:r w:rsidRPr="00EC7695">
        <w:rPr>
          <w:rFonts w:ascii="Times New Roman" w:hAnsi="Times New Roman" w:cs="Times New Roman"/>
          <w:sz w:val="24"/>
          <w:szCs w:val="24"/>
        </w:rPr>
        <w:t xml:space="preserve">мониторинга обеспечения </w:t>
      </w:r>
      <w:r w:rsidR="00950E1A" w:rsidRPr="00EC7695">
        <w:rPr>
          <w:rFonts w:ascii="Times New Roman" w:hAnsi="Times New Roman" w:cs="Times New Roman"/>
          <w:sz w:val="24"/>
          <w:szCs w:val="24"/>
        </w:rPr>
        <w:t>комфортных условий предоставления услуг</w:t>
      </w:r>
      <w:proofErr w:type="gramEnd"/>
      <w:r w:rsidR="00950E1A" w:rsidRPr="00EC7695">
        <w:rPr>
          <w:rFonts w:ascii="Times New Roman" w:hAnsi="Times New Roman" w:cs="Times New Roman"/>
          <w:sz w:val="24"/>
          <w:szCs w:val="24"/>
        </w:rPr>
        <w:t xml:space="preserve"> </w:t>
      </w:r>
      <w:r w:rsidRPr="00EC7695">
        <w:rPr>
          <w:rFonts w:ascii="Times New Roman" w:hAnsi="Times New Roman" w:cs="Times New Roman"/>
          <w:sz w:val="24"/>
          <w:szCs w:val="24"/>
        </w:rPr>
        <w:t xml:space="preserve">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представлены в таблиц</w:t>
      </w:r>
      <w:r w:rsidR="00896B0A">
        <w:rPr>
          <w:rFonts w:ascii="Times New Roman" w:hAnsi="Times New Roman" w:cs="Times New Roman"/>
          <w:sz w:val="24"/>
          <w:szCs w:val="24"/>
        </w:rPr>
        <w:t>е</w:t>
      </w:r>
      <w:r w:rsidRPr="00EC7695">
        <w:rPr>
          <w:rFonts w:ascii="Times New Roman" w:hAnsi="Times New Roman" w:cs="Times New Roman"/>
          <w:sz w:val="24"/>
          <w:szCs w:val="24"/>
        </w:rPr>
        <w:t xml:space="preserve"> 4.1</w:t>
      </w:r>
      <w:r w:rsidR="00896B0A">
        <w:rPr>
          <w:rFonts w:ascii="Times New Roman" w:hAnsi="Times New Roman" w:cs="Times New Roman"/>
          <w:sz w:val="24"/>
          <w:szCs w:val="24"/>
        </w:rPr>
        <w:t>.</w:t>
      </w:r>
    </w:p>
    <w:p w:rsidR="00CB06AE" w:rsidRPr="00EC7695" w:rsidRDefault="00CB06AE" w:rsidP="00242A9F">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Критерий «Комфортность условий предоставления услуг» не применим к театрально-зрелищным и концертным организациям в соответствии со статьей 36.1 Закона Российской Федерации от </w:t>
      </w:r>
      <w:r w:rsidR="00950E1A" w:rsidRPr="00EC7695">
        <w:rPr>
          <w:rFonts w:ascii="Times New Roman" w:hAnsi="Times New Roman" w:cs="Times New Roman"/>
          <w:sz w:val="24"/>
          <w:szCs w:val="24"/>
        </w:rPr>
        <w:t>0</w:t>
      </w:r>
      <w:r w:rsidRPr="00EC7695">
        <w:rPr>
          <w:rFonts w:ascii="Times New Roman" w:hAnsi="Times New Roman" w:cs="Times New Roman"/>
          <w:sz w:val="24"/>
          <w:szCs w:val="24"/>
        </w:rPr>
        <w:t>9</w:t>
      </w:r>
      <w:r w:rsidR="00950E1A" w:rsidRPr="00EC7695">
        <w:rPr>
          <w:rFonts w:ascii="Times New Roman" w:hAnsi="Times New Roman" w:cs="Times New Roman"/>
          <w:sz w:val="24"/>
          <w:szCs w:val="24"/>
        </w:rPr>
        <w:t>.10.</w:t>
      </w:r>
      <w:r w:rsidRPr="00EC7695">
        <w:rPr>
          <w:rFonts w:ascii="Times New Roman" w:hAnsi="Times New Roman" w:cs="Times New Roman"/>
          <w:sz w:val="24"/>
          <w:szCs w:val="24"/>
        </w:rPr>
        <w:t xml:space="preserve">1992 </w:t>
      </w:r>
      <w:r w:rsidR="00950E1A" w:rsidRPr="00EC7695">
        <w:rPr>
          <w:rFonts w:ascii="Times New Roman" w:hAnsi="Times New Roman" w:cs="Times New Roman"/>
          <w:sz w:val="24"/>
          <w:szCs w:val="24"/>
        </w:rPr>
        <w:t>№</w:t>
      </w:r>
      <w:r w:rsidRPr="00EC7695">
        <w:rPr>
          <w:rFonts w:ascii="Times New Roman" w:hAnsi="Times New Roman" w:cs="Times New Roman"/>
          <w:sz w:val="24"/>
          <w:szCs w:val="24"/>
        </w:rPr>
        <w:t> 3612-1.</w:t>
      </w:r>
    </w:p>
    <w:p w:rsidR="00CB06AE" w:rsidRPr="00EC7695" w:rsidRDefault="00CB06AE" w:rsidP="00CB06AE">
      <w:pPr>
        <w:spacing w:after="0" w:line="360" w:lineRule="auto"/>
        <w:ind w:firstLine="709"/>
        <w:jc w:val="both"/>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t>В таблице 4.</w:t>
      </w:r>
      <w:r w:rsidR="00121607">
        <w:rPr>
          <w:rFonts w:ascii="Times New Roman" w:eastAsiaTheme="minorHAnsi" w:hAnsi="Times New Roman" w:cs="Times New Roman"/>
          <w:sz w:val="24"/>
          <w:szCs w:val="24"/>
          <w:lang w:eastAsia="en-US"/>
        </w:rPr>
        <w:t>2</w:t>
      </w:r>
      <w:r w:rsidR="005B6547">
        <w:rPr>
          <w:rFonts w:ascii="Times New Roman" w:eastAsiaTheme="minorHAnsi" w:hAnsi="Times New Roman" w:cs="Times New Roman"/>
          <w:sz w:val="24"/>
          <w:szCs w:val="24"/>
          <w:lang w:eastAsia="en-US"/>
        </w:rPr>
        <w:t>.</w:t>
      </w:r>
      <w:r w:rsidRPr="00EC7695">
        <w:rPr>
          <w:rFonts w:ascii="Times New Roman" w:eastAsiaTheme="minorHAnsi" w:hAnsi="Times New Roman" w:cs="Times New Roman"/>
          <w:sz w:val="24"/>
          <w:szCs w:val="24"/>
          <w:lang w:eastAsia="en-US"/>
        </w:rPr>
        <w:t xml:space="preserve"> содержатся примечания по проанализированной организации культуры, описывающие недостатки и / или дефициты в комфортности условий предоставления услуг.</w:t>
      </w:r>
    </w:p>
    <w:p w:rsidR="00120BD1" w:rsidRPr="00EC7695" w:rsidRDefault="00120BD1" w:rsidP="00242A9F">
      <w:pPr>
        <w:spacing w:after="0" w:line="360" w:lineRule="auto"/>
        <w:ind w:firstLine="709"/>
        <w:rPr>
          <w:rFonts w:ascii="Times New Roman" w:hAnsi="Times New Roman" w:cs="Times New Roman"/>
          <w:sz w:val="24"/>
          <w:szCs w:val="24"/>
        </w:rPr>
      </w:pPr>
    </w:p>
    <w:p w:rsidR="00120BD1" w:rsidRPr="00EC7695" w:rsidRDefault="00120BD1" w:rsidP="00242A9F">
      <w:pPr>
        <w:spacing w:after="0" w:line="360" w:lineRule="auto"/>
        <w:ind w:firstLine="709"/>
        <w:rPr>
          <w:rFonts w:ascii="Times New Roman" w:hAnsi="Times New Roman" w:cs="Times New Roman"/>
          <w:sz w:val="24"/>
          <w:szCs w:val="24"/>
        </w:rPr>
        <w:sectPr w:rsidR="00120BD1" w:rsidRPr="00EC7695" w:rsidSect="00447630">
          <w:pgSz w:w="11906" w:h="16838"/>
          <w:pgMar w:top="1134" w:right="851" w:bottom="1134" w:left="1701" w:header="709" w:footer="709" w:gutter="0"/>
          <w:cols w:space="708"/>
          <w:docGrid w:linePitch="360"/>
        </w:sectPr>
      </w:pPr>
    </w:p>
    <w:p w:rsidR="00CF476E" w:rsidRDefault="00550018" w:rsidP="00AD7953">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4.1 – Результаты </w:t>
      </w:r>
      <w:proofErr w:type="gramStart"/>
      <w:r w:rsidRPr="00EC7695">
        <w:rPr>
          <w:rFonts w:ascii="Times New Roman" w:hAnsi="Times New Roman" w:cs="Times New Roman"/>
          <w:sz w:val="24"/>
          <w:szCs w:val="24"/>
        </w:rPr>
        <w:t xml:space="preserve">мониторинга обеспечения </w:t>
      </w:r>
      <w:r w:rsidR="00950E1A" w:rsidRPr="00EC7695">
        <w:rPr>
          <w:rFonts w:ascii="Times New Roman" w:hAnsi="Times New Roman" w:cs="Times New Roman"/>
          <w:sz w:val="24"/>
          <w:szCs w:val="24"/>
        </w:rPr>
        <w:t>комфортных условий предоставления услуг</w:t>
      </w:r>
      <w:proofErr w:type="gramEnd"/>
      <w:r w:rsidR="00950E1A" w:rsidRPr="00EC7695">
        <w:rPr>
          <w:rFonts w:ascii="Times New Roman" w:hAnsi="Times New Roman" w:cs="Times New Roman"/>
          <w:sz w:val="24"/>
          <w:szCs w:val="24"/>
        </w:rPr>
        <w:t xml:space="preserve"> </w:t>
      </w:r>
      <w:r w:rsidRPr="00EC7695">
        <w:rPr>
          <w:rFonts w:ascii="Times New Roman" w:hAnsi="Times New Roman" w:cs="Times New Roman"/>
          <w:sz w:val="24"/>
          <w:szCs w:val="24"/>
        </w:rPr>
        <w:t xml:space="preserve">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r w:rsidR="00E672B0">
        <w:rPr>
          <w:rFonts w:ascii="Times New Roman" w:hAnsi="Times New Roman" w:cs="Times New Roman"/>
          <w:sz w:val="24"/>
          <w:szCs w:val="24"/>
        </w:rPr>
        <w:t xml:space="preserve">по состоянию на </w:t>
      </w:r>
      <w:r w:rsidR="000F2430">
        <w:rPr>
          <w:rFonts w:ascii="Times New Roman" w:hAnsi="Times New Roman" w:cs="Times New Roman"/>
          <w:sz w:val="24"/>
          <w:szCs w:val="24"/>
        </w:rPr>
        <w:t xml:space="preserve">март </w:t>
      </w:r>
      <w:r w:rsidR="004538DC">
        <w:rPr>
          <w:rFonts w:ascii="Times New Roman" w:hAnsi="Times New Roman" w:cs="Times New Roman"/>
          <w:sz w:val="24"/>
          <w:szCs w:val="24"/>
        </w:rPr>
        <w:t>2020 г</w:t>
      </w:r>
      <w:r w:rsidRPr="00EC7695">
        <w:rPr>
          <w:rFonts w:ascii="Times New Roman" w:hAnsi="Times New Roman" w:cs="Times New Roman"/>
          <w:sz w:val="24"/>
          <w:szCs w:val="24"/>
        </w:rPr>
        <w:t>.)</w:t>
      </w:r>
    </w:p>
    <w:p w:rsidR="00160E5D" w:rsidRDefault="00160E5D" w:rsidP="00AD7953">
      <w:pPr>
        <w:spacing w:after="0"/>
        <w:jc w:val="center"/>
        <w:rPr>
          <w:rFonts w:ascii="Times New Roman" w:hAnsi="Times New Roman" w:cs="Times New Roman"/>
          <w:sz w:val="24"/>
          <w:szCs w:val="24"/>
        </w:rPr>
      </w:pPr>
    </w:p>
    <w:tbl>
      <w:tblPr>
        <w:tblStyle w:val="aa"/>
        <w:tblW w:w="0" w:type="auto"/>
        <w:jc w:val="center"/>
        <w:tblInd w:w="108" w:type="dxa"/>
        <w:tblLayout w:type="fixed"/>
        <w:tblLook w:val="04A0"/>
      </w:tblPr>
      <w:tblGrid>
        <w:gridCol w:w="709"/>
        <w:gridCol w:w="6095"/>
        <w:gridCol w:w="2552"/>
      </w:tblGrid>
      <w:tr w:rsidR="00160E5D" w:rsidRPr="00F629B8" w:rsidTr="00160E5D">
        <w:trPr>
          <w:tblHeader/>
          <w:jc w:val="center"/>
        </w:trPr>
        <w:tc>
          <w:tcPr>
            <w:tcW w:w="709" w:type="dxa"/>
            <w:vAlign w:val="center"/>
          </w:tcPr>
          <w:p w:rsidR="00160E5D" w:rsidRPr="00F629B8" w:rsidRDefault="00160E5D" w:rsidP="001069A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6095" w:type="dxa"/>
            <w:vAlign w:val="center"/>
          </w:tcPr>
          <w:p w:rsidR="00160E5D" w:rsidRPr="00F629B8" w:rsidRDefault="00160E5D" w:rsidP="001069A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 xml:space="preserve">Параметры </w:t>
            </w:r>
            <w:r w:rsidRPr="00F629B8">
              <w:rPr>
                <w:rFonts w:ascii="Times New Roman" w:hAnsi="Times New Roman" w:cs="Times New Roman"/>
                <w:b/>
                <w:sz w:val="24"/>
                <w:szCs w:val="24"/>
                <w:lang w:val="en-US"/>
              </w:rPr>
              <w:t>/</w:t>
            </w:r>
            <w:r w:rsidRPr="00F629B8">
              <w:rPr>
                <w:rFonts w:ascii="Times New Roman" w:hAnsi="Times New Roman" w:cs="Times New Roman"/>
                <w:b/>
                <w:sz w:val="24"/>
                <w:szCs w:val="24"/>
              </w:rPr>
              <w:t xml:space="preserve"> показатели</w:t>
            </w:r>
          </w:p>
        </w:tc>
        <w:tc>
          <w:tcPr>
            <w:tcW w:w="2552" w:type="dxa"/>
            <w:vAlign w:val="center"/>
          </w:tcPr>
          <w:p w:rsidR="00160E5D" w:rsidRPr="00F629B8" w:rsidRDefault="00160E5D" w:rsidP="001069A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1 – Наличие,</w:t>
            </w:r>
            <w:r w:rsidRPr="00F629B8">
              <w:rPr>
                <w:rFonts w:ascii="Times New Roman" w:hAnsi="Times New Roman" w:cs="Times New Roman"/>
                <w:b/>
                <w:sz w:val="24"/>
                <w:szCs w:val="24"/>
              </w:rPr>
              <w:br/>
              <w:t>0 – Отсутствие</w:t>
            </w:r>
          </w:p>
        </w:tc>
      </w:tr>
      <w:tr w:rsidR="00160E5D" w:rsidRPr="00F629B8" w:rsidTr="00160E5D">
        <w:trPr>
          <w:jc w:val="center"/>
        </w:trPr>
        <w:tc>
          <w:tcPr>
            <w:tcW w:w="709" w:type="dxa"/>
            <w:tcBorders>
              <w:bottom w:val="single" w:sz="4" w:space="0" w:color="auto"/>
            </w:tcBorders>
            <w:shd w:val="clear" w:color="auto" w:fill="D9D9D9" w:themeFill="background1" w:themeFillShade="D9"/>
            <w:vAlign w:val="center"/>
          </w:tcPr>
          <w:p w:rsidR="00160E5D" w:rsidRPr="00F629B8" w:rsidRDefault="00160E5D"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w:t>
            </w:r>
          </w:p>
        </w:tc>
        <w:tc>
          <w:tcPr>
            <w:tcW w:w="8647" w:type="dxa"/>
            <w:gridSpan w:val="2"/>
            <w:tcBorders>
              <w:bottom w:val="single" w:sz="4" w:space="0" w:color="auto"/>
            </w:tcBorders>
            <w:shd w:val="clear" w:color="auto" w:fill="D9D9D9" w:themeFill="background1" w:themeFillShade="D9"/>
            <w:vAlign w:val="bottom"/>
          </w:tcPr>
          <w:p w:rsidR="00160E5D" w:rsidRPr="00F629B8" w:rsidRDefault="00160E5D" w:rsidP="001069A6">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Комфортность условий предоставления услуг</w:t>
            </w:r>
          </w:p>
        </w:tc>
      </w:tr>
      <w:tr w:rsidR="00160E5D" w:rsidRPr="00F629B8" w:rsidTr="00160E5D">
        <w:trPr>
          <w:jc w:val="center"/>
        </w:trPr>
        <w:tc>
          <w:tcPr>
            <w:tcW w:w="709" w:type="dxa"/>
            <w:tcBorders>
              <w:bottom w:val="single" w:sz="4" w:space="0" w:color="auto"/>
            </w:tcBorders>
            <w:shd w:val="clear" w:color="auto" w:fill="F2F2F2" w:themeFill="background1" w:themeFillShade="F2"/>
          </w:tcPr>
          <w:p w:rsidR="00160E5D" w:rsidRPr="00F629B8" w:rsidRDefault="00160E5D"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w:t>
            </w:r>
          </w:p>
        </w:tc>
        <w:tc>
          <w:tcPr>
            <w:tcW w:w="8647" w:type="dxa"/>
            <w:gridSpan w:val="2"/>
            <w:tcBorders>
              <w:bottom w:val="single" w:sz="4" w:space="0" w:color="auto"/>
            </w:tcBorders>
            <w:shd w:val="clear" w:color="auto" w:fill="F2F2F2" w:themeFill="background1" w:themeFillShade="F2"/>
            <w:vAlign w:val="bottom"/>
          </w:tcPr>
          <w:p w:rsidR="00160E5D" w:rsidRPr="00F629B8" w:rsidRDefault="00160E5D" w:rsidP="001069A6">
            <w:pPr>
              <w:spacing w:after="0" w:line="240" w:lineRule="auto"/>
              <w:rPr>
                <w:rFonts w:ascii="Times New Roman" w:hAnsi="Times New Roman" w:cs="Times New Roman"/>
                <w:sz w:val="24"/>
                <w:szCs w:val="24"/>
              </w:rPr>
            </w:pPr>
            <w:r w:rsidRPr="00F629B8">
              <w:rPr>
                <w:rFonts w:ascii="Times New Roman" w:hAnsi="Times New Roman" w:cs="Times New Roman"/>
                <w:sz w:val="24"/>
                <w:szCs w:val="24"/>
              </w:rPr>
              <w:t>Обеспечение в организации комфортных условий для предоставления услуг:</w:t>
            </w:r>
          </w:p>
        </w:tc>
      </w:tr>
      <w:tr w:rsidR="00684BF6" w:rsidRPr="00F629B8" w:rsidTr="00160E5D">
        <w:trPr>
          <w:jc w:val="center"/>
        </w:trPr>
        <w:tc>
          <w:tcPr>
            <w:tcW w:w="709" w:type="dxa"/>
            <w:shd w:val="clear" w:color="auto" w:fill="auto"/>
          </w:tcPr>
          <w:p w:rsidR="00684BF6" w:rsidRPr="00F629B8" w:rsidRDefault="00684BF6"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2.1.1</w:t>
            </w:r>
          </w:p>
        </w:tc>
        <w:tc>
          <w:tcPr>
            <w:tcW w:w="6095" w:type="dxa"/>
            <w:shd w:val="clear" w:color="auto" w:fill="auto"/>
          </w:tcPr>
          <w:p w:rsidR="00684BF6" w:rsidRPr="00F629B8" w:rsidRDefault="00684BF6"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комфортной зоны отдыха (ожидания);</w:t>
            </w:r>
          </w:p>
        </w:tc>
        <w:tc>
          <w:tcPr>
            <w:tcW w:w="2552" w:type="dxa"/>
            <w:shd w:val="clear" w:color="auto" w:fill="auto"/>
            <w:vAlign w:val="bottom"/>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w:t>
            </w:r>
          </w:p>
        </w:tc>
      </w:tr>
      <w:tr w:rsidR="00684BF6" w:rsidRPr="00F629B8" w:rsidTr="00160E5D">
        <w:trPr>
          <w:jc w:val="center"/>
        </w:trPr>
        <w:tc>
          <w:tcPr>
            <w:tcW w:w="709" w:type="dxa"/>
            <w:shd w:val="clear" w:color="auto" w:fill="auto"/>
          </w:tcPr>
          <w:p w:rsidR="00684BF6" w:rsidRPr="00F629B8" w:rsidRDefault="00684BF6"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2.1.2</w:t>
            </w:r>
          </w:p>
        </w:tc>
        <w:tc>
          <w:tcPr>
            <w:tcW w:w="6095" w:type="dxa"/>
            <w:shd w:val="clear" w:color="auto" w:fill="auto"/>
          </w:tcPr>
          <w:p w:rsidR="00684BF6" w:rsidRPr="00F629B8" w:rsidRDefault="00684BF6"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и понятность навигации внутри организации;</w:t>
            </w:r>
          </w:p>
        </w:tc>
        <w:tc>
          <w:tcPr>
            <w:tcW w:w="2552" w:type="dxa"/>
            <w:shd w:val="clear" w:color="auto" w:fill="auto"/>
            <w:vAlign w:val="bottom"/>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w:t>
            </w:r>
          </w:p>
        </w:tc>
      </w:tr>
      <w:tr w:rsidR="00684BF6" w:rsidRPr="00F629B8" w:rsidTr="00160E5D">
        <w:trPr>
          <w:jc w:val="center"/>
        </w:trPr>
        <w:tc>
          <w:tcPr>
            <w:tcW w:w="709" w:type="dxa"/>
            <w:shd w:val="clear" w:color="auto" w:fill="auto"/>
          </w:tcPr>
          <w:p w:rsidR="00684BF6" w:rsidRPr="00F629B8" w:rsidRDefault="00684BF6"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2.1.3</w:t>
            </w:r>
          </w:p>
        </w:tc>
        <w:tc>
          <w:tcPr>
            <w:tcW w:w="6095" w:type="dxa"/>
            <w:shd w:val="clear" w:color="auto" w:fill="auto"/>
          </w:tcPr>
          <w:p w:rsidR="00684BF6" w:rsidRPr="00F629B8" w:rsidRDefault="00684BF6"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доступность питьевой воды;</w:t>
            </w:r>
          </w:p>
        </w:tc>
        <w:tc>
          <w:tcPr>
            <w:tcW w:w="2552" w:type="dxa"/>
            <w:shd w:val="clear" w:color="auto" w:fill="auto"/>
            <w:vAlign w:val="bottom"/>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0</w:t>
            </w:r>
          </w:p>
        </w:tc>
      </w:tr>
      <w:tr w:rsidR="00684BF6" w:rsidRPr="00F629B8" w:rsidTr="00160E5D">
        <w:trPr>
          <w:jc w:val="center"/>
        </w:trPr>
        <w:tc>
          <w:tcPr>
            <w:tcW w:w="709" w:type="dxa"/>
            <w:shd w:val="clear" w:color="auto" w:fill="auto"/>
          </w:tcPr>
          <w:p w:rsidR="00684BF6" w:rsidRPr="00F629B8" w:rsidRDefault="00684BF6"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2.1.4</w:t>
            </w:r>
          </w:p>
        </w:tc>
        <w:tc>
          <w:tcPr>
            <w:tcW w:w="6095" w:type="dxa"/>
            <w:shd w:val="clear" w:color="auto" w:fill="auto"/>
          </w:tcPr>
          <w:p w:rsidR="00684BF6" w:rsidRPr="00F629B8" w:rsidRDefault="00684BF6"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0</w:t>
            </w:r>
          </w:p>
        </w:tc>
      </w:tr>
      <w:tr w:rsidR="00684BF6" w:rsidRPr="00F629B8" w:rsidTr="00160E5D">
        <w:trPr>
          <w:jc w:val="center"/>
        </w:trPr>
        <w:tc>
          <w:tcPr>
            <w:tcW w:w="709" w:type="dxa"/>
            <w:shd w:val="clear" w:color="auto" w:fill="auto"/>
          </w:tcPr>
          <w:p w:rsidR="00684BF6" w:rsidRPr="00F629B8" w:rsidRDefault="00684BF6"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2.1.5</w:t>
            </w:r>
          </w:p>
        </w:tc>
        <w:tc>
          <w:tcPr>
            <w:tcW w:w="6095" w:type="dxa"/>
            <w:shd w:val="clear" w:color="auto" w:fill="auto"/>
          </w:tcPr>
          <w:p w:rsidR="00684BF6" w:rsidRPr="00F629B8" w:rsidRDefault="00684BF6"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санитарное состояние помещений организаций;</w:t>
            </w:r>
          </w:p>
        </w:tc>
        <w:tc>
          <w:tcPr>
            <w:tcW w:w="2552" w:type="dxa"/>
            <w:shd w:val="clear" w:color="auto" w:fill="auto"/>
            <w:vAlign w:val="bottom"/>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w:t>
            </w:r>
          </w:p>
        </w:tc>
      </w:tr>
      <w:tr w:rsidR="00684BF6" w:rsidRPr="00F629B8" w:rsidTr="00160E5D">
        <w:trPr>
          <w:jc w:val="center"/>
        </w:trPr>
        <w:tc>
          <w:tcPr>
            <w:tcW w:w="709" w:type="dxa"/>
            <w:shd w:val="clear" w:color="auto" w:fill="auto"/>
          </w:tcPr>
          <w:p w:rsidR="00684BF6" w:rsidRPr="00F629B8" w:rsidRDefault="00684BF6"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2.1.6</w:t>
            </w:r>
          </w:p>
        </w:tc>
        <w:tc>
          <w:tcPr>
            <w:tcW w:w="6095" w:type="dxa"/>
            <w:shd w:val="clear" w:color="auto" w:fill="auto"/>
          </w:tcPr>
          <w:p w:rsidR="00684BF6" w:rsidRPr="00F629B8" w:rsidRDefault="00684BF6"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0</w:t>
            </w:r>
          </w:p>
        </w:tc>
      </w:tr>
      <w:tr w:rsidR="00684BF6" w:rsidRPr="00F629B8" w:rsidTr="00160E5D">
        <w:trPr>
          <w:jc w:val="center"/>
        </w:trPr>
        <w:tc>
          <w:tcPr>
            <w:tcW w:w="709" w:type="dxa"/>
            <w:tcBorders>
              <w:bottom w:val="single" w:sz="4" w:space="0" w:color="auto"/>
            </w:tcBorders>
            <w:shd w:val="clear" w:color="auto" w:fill="auto"/>
          </w:tcPr>
          <w:p w:rsidR="00684BF6" w:rsidRPr="00F629B8" w:rsidRDefault="00684BF6" w:rsidP="001069A6">
            <w:pPr>
              <w:spacing w:after="0" w:line="240" w:lineRule="auto"/>
              <w:jc w:val="center"/>
              <w:rPr>
                <w:rFonts w:ascii="Times New Roman" w:hAnsi="Times New Roman" w:cs="Times New Roman"/>
                <w:sz w:val="24"/>
                <w:szCs w:val="24"/>
              </w:rPr>
            </w:pPr>
          </w:p>
        </w:tc>
        <w:tc>
          <w:tcPr>
            <w:tcW w:w="6095" w:type="dxa"/>
            <w:tcBorders>
              <w:bottom w:val="single" w:sz="4" w:space="0" w:color="auto"/>
            </w:tcBorders>
            <w:shd w:val="clear" w:color="auto" w:fill="auto"/>
          </w:tcPr>
          <w:p w:rsidR="00684BF6" w:rsidRPr="00F629B8" w:rsidRDefault="00684BF6" w:rsidP="001069A6">
            <w:pPr>
              <w:spacing w:after="0" w:line="240" w:lineRule="auto"/>
              <w:jc w:val="both"/>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684BF6" w:rsidRPr="00684BF6" w:rsidRDefault="00684BF6">
            <w:pPr>
              <w:jc w:val="center"/>
              <w:rPr>
                <w:rFonts w:ascii="Times New Roman" w:hAnsi="Times New Roman" w:cs="Times New Roman"/>
                <w:b/>
                <w:bCs/>
                <w:color w:val="000000"/>
                <w:sz w:val="24"/>
                <w:szCs w:val="24"/>
              </w:rPr>
            </w:pPr>
            <w:r w:rsidRPr="00684BF6">
              <w:rPr>
                <w:rFonts w:ascii="Times New Roman" w:hAnsi="Times New Roman" w:cs="Times New Roman"/>
                <w:b/>
                <w:bCs/>
                <w:color w:val="000000"/>
              </w:rPr>
              <w:t>3</w:t>
            </w:r>
          </w:p>
        </w:tc>
      </w:tr>
      <w:tr w:rsidR="00684BF6" w:rsidRPr="00F629B8" w:rsidTr="00160E5D">
        <w:trPr>
          <w:jc w:val="center"/>
        </w:trPr>
        <w:tc>
          <w:tcPr>
            <w:tcW w:w="709" w:type="dxa"/>
            <w:shd w:val="clear" w:color="auto" w:fill="D9D9D9" w:themeFill="background1" w:themeFillShade="D9"/>
          </w:tcPr>
          <w:p w:rsidR="00684BF6" w:rsidRPr="00F629B8" w:rsidRDefault="00684BF6" w:rsidP="001069A6">
            <w:pPr>
              <w:spacing w:after="0" w:line="240" w:lineRule="auto"/>
              <w:jc w:val="center"/>
              <w:rPr>
                <w:rFonts w:ascii="Times New Roman" w:hAnsi="Times New Roman" w:cs="Times New Roman"/>
                <w:sz w:val="24"/>
                <w:szCs w:val="24"/>
              </w:rPr>
            </w:pPr>
          </w:p>
        </w:tc>
        <w:tc>
          <w:tcPr>
            <w:tcW w:w="6095" w:type="dxa"/>
            <w:shd w:val="clear" w:color="auto" w:fill="D9D9D9" w:themeFill="background1" w:themeFillShade="D9"/>
            <w:vAlign w:val="bottom"/>
          </w:tcPr>
          <w:p w:rsidR="00684BF6" w:rsidRPr="00F629B8" w:rsidRDefault="00684BF6" w:rsidP="001069A6">
            <w:pPr>
              <w:spacing w:after="0" w:line="240" w:lineRule="auto"/>
              <w:jc w:val="both"/>
              <w:rPr>
                <w:rFonts w:ascii="Times New Roman" w:hAnsi="Times New Roman" w:cs="Times New Roman"/>
                <w:sz w:val="24"/>
                <w:szCs w:val="24"/>
              </w:rPr>
            </w:pPr>
            <w:r w:rsidRPr="00F629B8">
              <w:rPr>
                <w:rFonts w:ascii="Times New Roman" w:hAnsi="Times New Roman" w:cs="Times New Roman"/>
                <w:b/>
                <w:sz w:val="24"/>
                <w:szCs w:val="24"/>
              </w:rPr>
              <w:t>Итого по п. 2.1, баллов (максимум – 100 баллов)</w:t>
            </w:r>
          </w:p>
        </w:tc>
        <w:tc>
          <w:tcPr>
            <w:tcW w:w="2552" w:type="dxa"/>
            <w:shd w:val="clear" w:color="auto" w:fill="D9D9D9" w:themeFill="background1" w:themeFillShade="D9"/>
            <w:vAlign w:val="bottom"/>
          </w:tcPr>
          <w:p w:rsidR="00684BF6" w:rsidRPr="00684BF6" w:rsidRDefault="00684BF6">
            <w:pPr>
              <w:jc w:val="center"/>
              <w:rPr>
                <w:rFonts w:ascii="Times New Roman" w:hAnsi="Times New Roman" w:cs="Times New Roman"/>
                <w:b/>
                <w:bCs/>
                <w:color w:val="000000"/>
                <w:sz w:val="24"/>
                <w:szCs w:val="24"/>
              </w:rPr>
            </w:pPr>
            <w:r w:rsidRPr="00684BF6">
              <w:rPr>
                <w:rFonts w:ascii="Times New Roman" w:hAnsi="Times New Roman" w:cs="Times New Roman"/>
                <w:b/>
                <w:bCs/>
                <w:color w:val="000000"/>
              </w:rPr>
              <w:t>60</w:t>
            </w:r>
          </w:p>
        </w:tc>
      </w:tr>
    </w:tbl>
    <w:p w:rsidR="00160E5D" w:rsidRDefault="00160E5D" w:rsidP="00AD7953">
      <w:pPr>
        <w:spacing w:after="0"/>
        <w:jc w:val="center"/>
        <w:rPr>
          <w:rFonts w:ascii="Times New Roman" w:hAnsi="Times New Roman" w:cs="Times New Roman"/>
          <w:sz w:val="24"/>
          <w:szCs w:val="24"/>
        </w:rPr>
      </w:pPr>
    </w:p>
    <w:p w:rsidR="00160E5D" w:rsidRDefault="00160E5D" w:rsidP="00AD7953">
      <w:pPr>
        <w:spacing w:after="0"/>
        <w:jc w:val="center"/>
        <w:rPr>
          <w:rFonts w:ascii="Times New Roman" w:hAnsi="Times New Roman" w:cs="Times New Roman"/>
          <w:sz w:val="24"/>
          <w:szCs w:val="24"/>
        </w:rPr>
      </w:pPr>
    </w:p>
    <w:p w:rsidR="00160E5D" w:rsidRDefault="00160E5D" w:rsidP="00AD7953">
      <w:pPr>
        <w:spacing w:after="0"/>
        <w:jc w:val="center"/>
        <w:rPr>
          <w:rFonts w:ascii="Times New Roman" w:hAnsi="Times New Roman" w:cs="Times New Roman"/>
          <w:sz w:val="24"/>
          <w:szCs w:val="24"/>
        </w:rPr>
      </w:pPr>
    </w:p>
    <w:p w:rsidR="005B6547" w:rsidRDefault="005B6547" w:rsidP="00AD7953">
      <w:pPr>
        <w:spacing w:after="0"/>
        <w:jc w:val="center"/>
        <w:rPr>
          <w:rFonts w:ascii="Times New Roman" w:hAnsi="Times New Roman" w:cs="Times New Roman"/>
          <w:sz w:val="24"/>
          <w:szCs w:val="24"/>
        </w:rPr>
      </w:pPr>
    </w:p>
    <w:p w:rsidR="00120BD1" w:rsidRPr="00EC7695" w:rsidRDefault="00120BD1" w:rsidP="00242A9F">
      <w:pPr>
        <w:spacing w:after="0" w:line="360" w:lineRule="auto"/>
        <w:ind w:firstLine="709"/>
        <w:jc w:val="both"/>
        <w:rPr>
          <w:rFonts w:ascii="Times New Roman" w:eastAsiaTheme="minorHAnsi" w:hAnsi="Times New Roman" w:cs="Times New Roman"/>
          <w:sz w:val="24"/>
          <w:szCs w:val="24"/>
          <w:lang w:eastAsia="en-US"/>
        </w:rPr>
        <w:sectPr w:rsidR="00120BD1" w:rsidRPr="00EC7695" w:rsidSect="00120BD1">
          <w:pgSz w:w="16838" w:h="11906" w:orient="landscape"/>
          <w:pgMar w:top="1701" w:right="1134" w:bottom="850" w:left="1134" w:header="708" w:footer="708" w:gutter="0"/>
          <w:cols w:space="708"/>
          <w:docGrid w:linePitch="360"/>
        </w:sectPr>
      </w:pPr>
    </w:p>
    <w:p w:rsidR="00CB06AE" w:rsidRPr="00EC7695" w:rsidRDefault="00CB06AE" w:rsidP="00CB06AE">
      <w:pPr>
        <w:spacing w:after="0"/>
        <w:jc w:val="center"/>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lastRenderedPageBreak/>
        <w:t>Таблица 4.</w:t>
      </w:r>
      <w:r w:rsidR="00121607">
        <w:rPr>
          <w:rFonts w:ascii="Times New Roman" w:eastAsiaTheme="minorHAnsi" w:hAnsi="Times New Roman" w:cs="Times New Roman"/>
          <w:sz w:val="24"/>
          <w:szCs w:val="24"/>
          <w:lang w:eastAsia="en-US"/>
        </w:rPr>
        <w:t>2</w:t>
      </w:r>
      <w:r w:rsidR="005B6547">
        <w:rPr>
          <w:rFonts w:ascii="Times New Roman" w:eastAsiaTheme="minorHAnsi" w:hAnsi="Times New Roman" w:cs="Times New Roman"/>
          <w:sz w:val="24"/>
          <w:szCs w:val="24"/>
          <w:lang w:eastAsia="en-US"/>
        </w:rPr>
        <w:t>.</w:t>
      </w:r>
      <w:r w:rsidRPr="00EC7695">
        <w:rPr>
          <w:rFonts w:ascii="Times New Roman" w:eastAsiaTheme="minorHAnsi" w:hAnsi="Times New Roman" w:cs="Times New Roman"/>
          <w:sz w:val="24"/>
          <w:szCs w:val="24"/>
          <w:lang w:eastAsia="en-US"/>
        </w:rPr>
        <w:t xml:space="preserve"> – Дефициты </w:t>
      </w:r>
      <w:r w:rsidR="00684BF6">
        <w:rPr>
          <w:rFonts w:ascii="Times New Roman" w:eastAsiaTheme="minorHAnsi" w:hAnsi="Times New Roman" w:cs="Times New Roman"/>
          <w:sz w:val="24"/>
          <w:szCs w:val="24"/>
          <w:lang w:eastAsia="en-US"/>
        </w:rPr>
        <w:t>МБУК «ВЕСЕЛОВСКИЙ СДК»</w:t>
      </w:r>
      <w:r w:rsidR="009B4CBB">
        <w:rPr>
          <w:rFonts w:ascii="Times New Roman" w:eastAsiaTheme="minorHAnsi" w:hAnsi="Times New Roman" w:cs="Times New Roman"/>
          <w:sz w:val="24"/>
          <w:szCs w:val="24"/>
          <w:lang w:eastAsia="en-US"/>
        </w:rPr>
        <w:t xml:space="preserve"> </w:t>
      </w:r>
      <w:r w:rsidRPr="00EC7695">
        <w:rPr>
          <w:rFonts w:ascii="Times New Roman" w:eastAsiaTheme="minorHAnsi" w:hAnsi="Times New Roman" w:cs="Times New Roman"/>
          <w:sz w:val="24"/>
          <w:szCs w:val="24"/>
          <w:lang w:eastAsia="en-US"/>
        </w:rPr>
        <w:t>по показателям комфортности условий предоставления услуг</w:t>
      </w:r>
    </w:p>
    <w:tbl>
      <w:tblPr>
        <w:tblStyle w:val="6"/>
        <w:tblW w:w="0" w:type="auto"/>
        <w:tblInd w:w="108" w:type="dxa"/>
        <w:tblLayout w:type="fixed"/>
        <w:tblLook w:val="04A0"/>
      </w:tblPr>
      <w:tblGrid>
        <w:gridCol w:w="567"/>
        <w:gridCol w:w="2410"/>
        <w:gridCol w:w="6379"/>
      </w:tblGrid>
      <w:tr w:rsidR="00CB06AE" w:rsidRPr="00EC7695" w:rsidTr="00CD3BE0">
        <w:trPr>
          <w:cantSplit/>
          <w:trHeight w:val="20"/>
          <w:tblHeader/>
        </w:trPr>
        <w:tc>
          <w:tcPr>
            <w:tcW w:w="567" w:type="dxa"/>
          </w:tcPr>
          <w:p w:rsidR="00CB06AE" w:rsidRPr="005B6547" w:rsidRDefault="00CB06AE" w:rsidP="00CD3BE0">
            <w:pPr>
              <w:spacing w:after="0" w:line="240" w:lineRule="auto"/>
              <w:jc w:val="center"/>
              <w:rPr>
                <w:rFonts w:ascii="Times New Roman" w:eastAsiaTheme="minorHAnsi" w:hAnsi="Times New Roman" w:cs="Times New Roman"/>
                <w:b/>
                <w:bCs/>
                <w:sz w:val="24"/>
                <w:szCs w:val="24"/>
                <w:lang w:eastAsia="en-US"/>
              </w:rPr>
            </w:pPr>
            <w:r w:rsidRPr="005B6547">
              <w:rPr>
                <w:rFonts w:ascii="Times New Roman" w:eastAsiaTheme="minorHAnsi" w:hAnsi="Times New Roman" w:cs="Times New Roman"/>
                <w:b/>
                <w:bCs/>
                <w:sz w:val="24"/>
                <w:szCs w:val="24"/>
                <w:lang w:eastAsia="en-US"/>
              </w:rPr>
              <w:t>№</w:t>
            </w:r>
          </w:p>
        </w:tc>
        <w:tc>
          <w:tcPr>
            <w:tcW w:w="2410" w:type="dxa"/>
            <w:noWrap/>
            <w:hideMark/>
          </w:tcPr>
          <w:p w:rsidR="00CB06AE" w:rsidRPr="005B6547" w:rsidRDefault="00CB06AE" w:rsidP="00CD3BE0">
            <w:pPr>
              <w:spacing w:after="0" w:line="240" w:lineRule="auto"/>
              <w:jc w:val="center"/>
              <w:rPr>
                <w:rFonts w:ascii="Times New Roman" w:eastAsiaTheme="minorHAnsi" w:hAnsi="Times New Roman" w:cs="Times New Roman"/>
                <w:b/>
                <w:bCs/>
                <w:sz w:val="24"/>
                <w:szCs w:val="24"/>
                <w:lang w:eastAsia="en-US"/>
              </w:rPr>
            </w:pPr>
            <w:r w:rsidRPr="005B6547">
              <w:rPr>
                <w:rFonts w:ascii="Times New Roman" w:eastAsiaTheme="minorHAnsi" w:hAnsi="Times New Roman" w:cs="Times New Roman"/>
                <w:b/>
                <w:bCs/>
                <w:sz w:val="24"/>
                <w:szCs w:val="24"/>
                <w:lang w:eastAsia="en-US"/>
              </w:rPr>
              <w:t>Организации культуры</w:t>
            </w:r>
          </w:p>
        </w:tc>
        <w:tc>
          <w:tcPr>
            <w:tcW w:w="6379" w:type="dxa"/>
          </w:tcPr>
          <w:p w:rsidR="00CB06AE" w:rsidRPr="005B6547" w:rsidRDefault="00CB06AE" w:rsidP="00CD3BE0">
            <w:pPr>
              <w:spacing w:after="0" w:line="240" w:lineRule="auto"/>
              <w:jc w:val="center"/>
              <w:rPr>
                <w:rFonts w:ascii="Times New Roman" w:eastAsiaTheme="minorHAnsi" w:hAnsi="Times New Roman" w:cs="Times New Roman"/>
                <w:b/>
                <w:sz w:val="24"/>
                <w:szCs w:val="24"/>
                <w:lang w:eastAsia="en-US"/>
              </w:rPr>
            </w:pPr>
            <w:r w:rsidRPr="005B6547">
              <w:rPr>
                <w:rFonts w:ascii="Times New Roman" w:eastAsiaTheme="minorHAnsi" w:hAnsi="Times New Roman" w:cs="Times New Roman"/>
                <w:b/>
                <w:sz w:val="24"/>
                <w:szCs w:val="24"/>
                <w:lang w:eastAsia="en-US"/>
              </w:rPr>
              <w:t>Дефициты</w:t>
            </w:r>
          </w:p>
        </w:tc>
      </w:tr>
      <w:tr w:rsidR="005B6547" w:rsidRPr="00EC7695" w:rsidTr="0013708B">
        <w:trPr>
          <w:trHeight w:val="20"/>
        </w:trPr>
        <w:tc>
          <w:tcPr>
            <w:tcW w:w="567" w:type="dxa"/>
          </w:tcPr>
          <w:p w:rsidR="005B6547" w:rsidRPr="005B6547" w:rsidRDefault="00C40745" w:rsidP="00CD3BE0">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2410" w:type="dxa"/>
            <w:noWrap/>
          </w:tcPr>
          <w:p w:rsidR="005B6547" w:rsidRPr="005B6547" w:rsidRDefault="00684BF6">
            <w:pPr>
              <w:rPr>
                <w:rFonts w:ascii="Times New Roman" w:hAnsi="Times New Roman" w:cs="Times New Roman"/>
                <w:color w:val="000000"/>
              </w:rPr>
            </w:pPr>
            <w:r>
              <w:rPr>
                <w:rFonts w:ascii="Times New Roman" w:hAnsi="Times New Roman" w:cs="Times New Roman"/>
                <w:color w:val="000000"/>
              </w:rPr>
              <w:t>МБУК «ВЕСЕЛОВСКИЙ СДК»</w:t>
            </w:r>
            <w:r w:rsidR="009B4CBB">
              <w:rPr>
                <w:rFonts w:ascii="Times New Roman" w:hAnsi="Times New Roman" w:cs="Times New Roman"/>
                <w:color w:val="000000"/>
              </w:rPr>
              <w:t xml:space="preserve"> </w:t>
            </w:r>
          </w:p>
        </w:tc>
        <w:tc>
          <w:tcPr>
            <w:tcW w:w="6379" w:type="dxa"/>
          </w:tcPr>
          <w:p w:rsidR="00684BF6" w:rsidRDefault="00684BF6" w:rsidP="008B3ECE">
            <w:pPr>
              <w:pStyle w:val="ae"/>
              <w:numPr>
                <w:ilvl w:val="0"/>
                <w:numId w:val="11"/>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Отсутствие доступности питьевой воды</w:t>
            </w:r>
          </w:p>
          <w:p w:rsidR="00684BF6" w:rsidRDefault="00684BF6" w:rsidP="008B3ECE">
            <w:pPr>
              <w:pStyle w:val="ae"/>
              <w:numPr>
                <w:ilvl w:val="0"/>
                <w:numId w:val="11"/>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и </w:t>
            </w:r>
            <w:r w:rsidRPr="00F629B8">
              <w:rPr>
                <w:rFonts w:ascii="Times New Roman" w:eastAsia="Calibri" w:hAnsi="Times New Roman" w:cs="Times New Roman"/>
                <w:sz w:val="24"/>
                <w:szCs w:val="24"/>
                <w:lang w:eastAsia="en-US"/>
              </w:rPr>
              <w:t>доступность санитарно-гигиенических помещений (чистота помещений, наличие мыла, воды, туалетной бумаги и пр.</w:t>
            </w:r>
            <w:r>
              <w:rPr>
                <w:rFonts w:ascii="Times New Roman" w:eastAsia="Calibri" w:hAnsi="Times New Roman" w:cs="Times New Roman"/>
                <w:sz w:val="24"/>
                <w:szCs w:val="24"/>
                <w:lang w:eastAsia="en-US"/>
              </w:rPr>
              <w:t>)</w:t>
            </w:r>
          </w:p>
          <w:p w:rsidR="008B3ECE" w:rsidRPr="008B3ECE" w:rsidRDefault="008B3ECE" w:rsidP="008B3ECE">
            <w:pPr>
              <w:pStyle w:val="ae"/>
              <w:numPr>
                <w:ilvl w:val="0"/>
                <w:numId w:val="11"/>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возможности бронирования услуги </w:t>
            </w:r>
            <w:r w:rsidRPr="005B6547">
              <w:rPr>
                <w:rFonts w:ascii="Times New Roman" w:eastAsiaTheme="minorHAnsi" w:hAnsi="Times New Roman" w:cs="Times New Roman"/>
                <w:sz w:val="24"/>
                <w:szCs w:val="24"/>
                <w:lang w:eastAsia="en-US"/>
              </w:rPr>
              <w:t>с использованием сети «Интернет» на официальном сайте организации</w:t>
            </w:r>
          </w:p>
          <w:p w:rsidR="005B6547" w:rsidRPr="005B6547" w:rsidRDefault="005B6547" w:rsidP="005B6547">
            <w:pPr>
              <w:spacing w:after="0" w:line="240" w:lineRule="auto"/>
              <w:jc w:val="both"/>
              <w:rPr>
                <w:rFonts w:ascii="Times New Roman" w:eastAsiaTheme="minorHAnsi" w:hAnsi="Times New Roman" w:cs="Times New Roman"/>
                <w:sz w:val="24"/>
                <w:szCs w:val="24"/>
                <w:lang w:eastAsia="en-US"/>
              </w:rPr>
            </w:pPr>
          </w:p>
        </w:tc>
      </w:tr>
    </w:tbl>
    <w:p w:rsidR="003A00D9" w:rsidRPr="00EC7695" w:rsidRDefault="003A00D9" w:rsidP="00684BF6">
      <w:pPr>
        <w:spacing w:after="0" w:line="360" w:lineRule="auto"/>
        <w:ind w:firstLine="709"/>
        <w:jc w:val="both"/>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t>Сформулируем выводы по данному разделу применительно к анализируем</w:t>
      </w:r>
      <w:r w:rsidR="000504C3">
        <w:rPr>
          <w:rFonts w:ascii="Times New Roman" w:eastAsiaTheme="minorHAnsi" w:hAnsi="Times New Roman" w:cs="Times New Roman"/>
          <w:sz w:val="24"/>
          <w:szCs w:val="24"/>
          <w:lang w:eastAsia="en-US"/>
        </w:rPr>
        <w:t xml:space="preserve">ой организации </w:t>
      </w:r>
      <w:r w:rsidR="00684BF6">
        <w:rPr>
          <w:rFonts w:ascii="Times New Roman" w:eastAsiaTheme="minorHAnsi" w:hAnsi="Times New Roman" w:cs="Times New Roman"/>
          <w:sz w:val="24"/>
          <w:szCs w:val="24"/>
          <w:lang w:eastAsia="en-US"/>
        </w:rPr>
        <w:t>МБУК «ВЕСЕЛОВСКИЙ СДК»</w:t>
      </w:r>
      <w:r w:rsidRPr="00EC7695">
        <w:rPr>
          <w:rFonts w:ascii="Times New Roman" w:eastAsiaTheme="minorHAnsi" w:hAnsi="Times New Roman" w:cs="Times New Roman"/>
          <w:sz w:val="24"/>
          <w:szCs w:val="24"/>
          <w:lang w:eastAsia="en-US"/>
        </w:rPr>
        <w:t>:</w:t>
      </w:r>
    </w:p>
    <w:p w:rsidR="00684BF6" w:rsidRDefault="000504C3" w:rsidP="004C3306">
      <w:pPr>
        <w:pStyle w:val="ae"/>
        <w:spacing w:after="0" w:line="360" w:lineRule="auto"/>
        <w:ind w:left="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3A00D9" w:rsidRPr="00EC7695">
        <w:rPr>
          <w:rFonts w:ascii="Times New Roman" w:eastAsiaTheme="minorHAnsi" w:hAnsi="Times New Roman" w:cs="Times New Roman"/>
          <w:sz w:val="24"/>
          <w:szCs w:val="24"/>
          <w:lang w:eastAsia="en-US"/>
        </w:rPr>
        <w:t xml:space="preserve"> </w:t>
      </w:r>
      <w:r w:rsidR="00684BF6">
        <w:rPr>
          <w:rFonts w:ascii="Times New Roman" w:eastAsiaTheme="minorHAnsi" w:hAnsi="Times New Roman" w:cs="Times New Roman"/>
          <w:sz w:val="24"/>
          <w:szCs w:val="24"/>
          <w:lang w:eastAsia="en-US"/>
        </w:rPr>
        <w:t>Отсутствие доступности питьевой воды</w:t>
      </w:r>
    </w:p>
    <w:p w:rsidR="00684BF6" w:rsidRPr="00684BF6" w:rsidRDefault="00684BF6" w:rsidP="004C3306">
      <w:pPr>
        <w:spacing w:after="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r w:rsidRPr="00684BF6">
        <w:rPr>
          <w:rFonts w:ascii="Times New Roman" w:eastAsiaTheme="minorHAnsi" w:hAnsi="Times New Roman" w:cs="Times New Roman"/>
          <w:sz w:val="24"/>
          <w:szCs w:val="24"/>
          <w:lang w:eastAsia="en-US"/>
        </w:rPr>
        <w:t xml:space="preserve">Отсутствие и </w:t>
      </w:r>
      <w:r w:rsidRPr="00684BF6">
        <w:rPr>
          <w:rFonts w:ascii="Times New Roman" w:eastAsia="Calibri" w:hAnsi="Times New Roman" w:cs="Times New Roman"/>
          <w:sz w:val="24"/>
          <w:szCs w:val="24"/>
          <w:lang w:eastAsia="en-US"/>
        </w:rPr>
        <w:t>доступность санитарно-гигиенических помещений (чистота помещений, наличие мыла, воды, туалетной бумаги и пр.)</w:t>
      </w:r>
    </w:p>
    <w:p w:rsidR="00684BF6" w:rsidRPr="00684BF6" w:rsidRDefault="00684BF6" w:rsidP="004C3306">
      <w:pPr>
        <w:pStyle w:val="ae"/>
        <w:spacing w:after="0" w:line="360" w:lineRule="auto"/>
        <w:ind w:left="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Pr="00684BF6">
        <w:rPr>
          <w:rFonts w:ascii="Times New Roman" w:eastAsiaTheme="minorHAnsi" w:hAnsi="Times New Roman" w:cs="Times New Roman"/>
          <w:sz w:val="24"/>
          <w:szCs w:val="24"/>
          <w:lang w:eastAsia="en-US"/>
        </w:rPr>
        <w:t>Отсутствие возможности бронирования услуги с использованием сети «Интернет» на официальном сайте организации</w:t>
      </w:r>
    </w:p>
    <w:p w:rsidR="00F82B4E" w:rsidRPr="00EC7695" w:rsidRDefault="00AD7953" w:rsidP="00F91566">
      <w:pPr>
        <w:spacing w:after="0" w:line="360" w:lineRule="auto"/>
        <w:ind w:firstLine="709"/>
        <w:jc w:val="both"/>
        <w:rPr>
          <w:rFonts w:ascii="Times New Roman" w:eastAsiaTheme="minorHAnsi" w:hAnsi="Times New Roman" w:cs="Times New Roman"/>
          <w:sz w:val="24"/>
          <w:szCs w:val="24"/>
          <w:lang w:eastAsia="en-US"/>
        </w:rPr>
      </w:pPr>
      <w:r w:rsidRPr="00EC7695">
        <w:rPr>
          <w:rFonts w:ascii="Times New Roman" w:hAnsi="Times New Roman" w:cs="Times New Roman"/>
          <w:sz w:val="24"/>
          <w:szCs w:val="24"/>
        </w:rPr>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261885" w:rsidRPr="00EC7695">
        <w:rPr>
          <w:rFonts w:ascii="Times New Roman" w:hAnsi="Times New Roman" w:cs="Times New Roman"/>
          <w:sz w:val="24"/>
          <w:szCs w:val="24"/>
        </w:rPr>
        <w:t xml:space="preserve"> </w:t>
      </w:r>
      <w:r w:rsidR="00C040D0" w:rsidRPr="00EC7695">
        <w:rPr>
          <w:rFonts w:ascii="Times New Roman" w:hAnsi="Times New Roman" w:cs="Times New Roman"/>
          <w:sz w:val="24"/>
          <w:szCs w:val="24"/>
        </w:rPr>
        <w:t>в организациях культуры</w:t>
      </w:r>
      <w:r w:rsidR="005B6547">
        <w:rPr>
          <w:rFonts w:ascii="Times New Roman" w:hAnsi="Times New Roman" w:cs="Times New Roman"/>
          <w:sz w:val="24"/>
          <w:szCs w:val="24"/>
        </w:rPr>
        <w:t>.</w:t>
      </w:r>
    </w:p>
    <w:p w:rsidR="00062587" w:rsidRPr="00EC7695" w:rsidRDefault="00062587" w:rsidP="00F9156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Анализ результатов восприятия получателями услуг </w:t>
      </w:r>
      <w:r w:rsidRPr="00EC7695">
        <w:rPr>
          <w:rFonts w:ascii="Times New Roman" w:hAnsi="Times New Roman" w:cs="Times New Roman"/>
          <w:i/>
          <w:sz w:val="24"/>
          <w:szCs w:val="24"/>
        </w:rPr>
        <w:t xml:space="preserve">комфортности условий предоставления услуг </w:t>
      </w:r>
      <w:r w:rsidRPr="00EC7695">
        <w:rPr>
          <w:rFonts w:ascii="Times New Roman" w:hAnsi="Times New Roman" w:cs="Times New Roman"/>
          <w:sz w:val="24"/>
          <w:szCs w:val="24"/>
        </w:rPr>
        <w:t xml:space="preserve">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показывает, что респонденты высоко оценивают изучаемые параметры (доля удовлетворенных получателей услуг, средние оценки параметров) (таблиц</w:t>
      </w:r>
      <w:r w:rsidR="005B6547">
        <w:rPr>
          <w:rFonts w:ascii="Times New Roman" w:hAnsi="Times New Roman" w:cs="Times New Roman"/>
          <w:sz w:val="24"/>
          <w:szCs w:val="24"/>
        </w:rPr>
        <w:t>ы</w:t>
      </w:r>
      <w:r w:rsidRPr="00EC7695">
        <w:rPr>
          <w:rFonts w:ascii="Times New Roman" w:hAnsi="Times New Roman" w:cs="Times New Roman"/>
          <w:sz w:val="24"/>
          <w:szCs w:val="24"/>
        </w:rPr>
        <w:t xml:space="preserve"> 4.</w:t>
      </w:r>
      <w:r w:rsidR="005B6547">
        <w:rPr>
          <w:rFonts w:ascii="Times New Roman" w:hAnsi="Times New Roman" w:cs="Times New Roman"/>
          <w:sz w:val="24"/>
          <w:szCs w:val="24"/>
        </w:rPr>
        <w:t>3.-4.4.)</w:t>
      </w:r>
    </w:p>
    <w:p w:rsidR="00062587" w:rsidRPr="00EC7695" w:rsidRDefault="00062587" w:rsidP="00F91566">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комфортностью зоны отдыха (ожидания) (</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684BF6">
        <w:rPr>
          <w:rFonts w:ascii="Times New Roman" w:eastAsia="Calibri" w:hAnsi="Times New Roman" w:cs="Times New Roman"/>
          <w:sz w:val="24"/>
          <w:szCs w:val="24"/>
          <w:lang w:eastAsia="en-US"/>
        </w:rPr>
        <w:t>98,98</w:t>
      </w:r>
      <w:r w:rsidR="00756E4F" w:rsidRPr="00EC7695">
        <w:rPr>
          <w:rFonts w:ascii="Times New Roman" w:eastAsia="Calibri" w:hAnsi="Times New Roman" w:cs="Times New Roman"/>
          <w:sz w:val="24"/>
          <w:szCs w:val="24"/>
          <w:lang w:eastAsia="en-US"/>
        </w:rPr>
        <w:t>%, средние оценки параметра –</w:t>
      </w:r>
      <w:r w:rsidR="004C3306">
        <w:rPr>
          <w:rFonts w:ascii="Times New Roman" w:eastAsia="Calibri" w:hAnsi="Times New Roman" w:cs="Times New Roman"/>
          <w:sz w:val="24"/>
          <w:szCs w:val="24"/>
          <w:lang w:eastAsia="en-US"/>
        </w:rPr>
        <w:t>49,49</w:t>
      </w:r>
      <w:r w:rsidRPr="00EC7695">
        <w:rPr>
          <w:rFonts w:ascii="Times New Roman" w:eastAsia="Calibri" w:hAnsi="Times New Roman" w:cs="Times New Roman"/>
          <w:sz w:val="24"/>
          <w:szCs w:val="24"/>
          <w:lang w:eastAsia="en-US"/>
        </w:rPr>
        <w:t>);</w:t>
      </w:r>
    </w:p>
    <w:p w:rsidR="00062587" w:rsidRPr="00EC7695" w:rsidRDefault="00062587" w:rsidP="00F91566">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понятностью навигации внутри организации </w:t>
      </w:r>
      <w:r w:rsidR="0074518A"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756E4F" w:rsidRPr="00EC7695">
        <w:rPr>
          <w:rFonts w:ascii="Times New Roman" w:eastAsia="Calibri" w:hAnsi="Times New Roman" w:cs="Times New Roman"/>
          <w:sz w:val="24"/>
          <w:szCs w:val="24"/>
          <w:lang w:eastAsia="en-US"/>
        </w:rPr>
        <w:t xml:space="preserve"> </w:t>
      </w:r>
      <w:r w:rsidR="00684BF6">
        <w:rPr>
          <w:rFonts w:ascii="Times New Roman" w:eastAsia="Calibri" w:hAnsi="Times New Roman" w:cs="Times New Roman"/>
          <w:sz w:val="24"/>
          <w:szCs w:val="24"/>
          <w:lang w:eastAsia="en-US"/>
        </w:rPr>
        <w:t>97,96</w:t>
      </w:r>
      <w:r w:rsidR="00756E4F" w:rsidRPr="00EC7695">
        <w:rPr>
          <w:rFonts w:ascii="Times New Roman" w:eastAsia="Calibri" w:hAnsi="Times New Roman" w:cs="Times New Roman"/>
          <w:sz w:val="24"/>
          <w:szCs w:val="24"/>
          <w:lang w:eastAsia="en-US"/>
        </w:rPr>
        <w:t>%, средние оценки параметра –</w:t>
      </w:r>
      <w:r w:rsidR="004C3306">
        <w:rPr>
          <w:rFonts w:ascii="Times New Roman" w:eastAsia="Calibri" w:hAnsi="Times New Roman" w:cs="Times New Roman"/>
          <w:sz w:val="24"/>
          <w:szCs w:val="24"/>
          <w:lang w:eastAsia="en-US"/>
        </w:rPr>
        <w:t>48,98</w:t>
      </w:r>
      <w:r w:rsidR="00756E4F" w:rsidRPr="00EC7695">
        <w:rPr>
          <w:rFonts w:ascii="Times New Roman" w:eastAsia="Calibri" w:hAnsi="Times New Roman" w:cs="Times New Roman"/>
          <w:sz w:val="24"/>
          <w:szCs w:val="24"/>
          <w:lang w:eastAsia="en-US"/>
        </w:rPr>
        <w:t xml:space="preserve"> баллов</w:t>
      </w:r>
      <w:r w:rsidR="0074518A" w:rsidRPr="00EC7695">
        <w:rPr>
          <w:rFonts w:ascii="Times New Roman" w:eastAsia="Calibri" w:hAnsi="Times New Roman" w:cs="Times New Roman"/>
          <w:sz w:val="24"/>
          <w:szCs w:val="24"/>
          <w:lang w:eastAsia="en-US"/>
        </w:rPr>
        <w:t>);</w:t>
      </w:r>
    </w:p>
    <w:p w:rsidR="00F82B4E" w:rsidRPr="00EC7695" w:rsidRDefault="00F82B4E" w:rsidP="00F82B4E">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доступностью питьевой воды (</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684BF6">
        <w:rPr>
          <w:rFonts w:ascii="Times New Roman" w:eastAsia="Calibri" w:hAnsi="Times New Roman" w:cs="Times New Roman"/>
          <w:sz w:val="24"/>
          <w:szCs w:val="24"/>
          <w:lang w:eastAsia="en-US"/>
        </w:rPr>
        <w:t>27,55</w:t>
      </w:r>
      <w:r w:rsidR="00756E4F" w:rsidRPr="00EC7695">
        <w:rPr>
          <w:rFonts w:ascii="Times New Roman" w:eastAsia="Calibri" w:hAnsi="Times New Roman" w:cs="Times New Roman"/>
          <w:sz w:val="24"/>
          <w:szCs w:val="24"/>
          <w:lang w:eastAsia="en-US"/>
        </w:rPr>
        <w:t xml:space="preserve">%, средние оценки параметра – </w:t>
      </w:r>
      <w:r w:rsidR="004C3306">
        <w:rPr>
          <w:rFonts w:ascii="Times New Roman" w:eastAsia="Calibri" w:hAnsi="Times New Roman" w:cs="Times New Roman"/>
          <w:sz w:val="24"/>
          <w:szCs w:val="24"/>
          <w:lang w:eastAsia="en-US"/>
        </w:rPr>
        <w:t>13,78</w:t>
      </w:r>
      <w:r w:rsidR="00756E4F" w:rsidRPr="00EC7695">
        <w:rPr>
          <w:rFonts w:ascii="Times New Roman" w:eastAsia="Calibri" w:hAnsi="Times New Roman" w:cs="Times New Roman"/>
          <w:sz w:val="24"/>
          <w:szCs w:val="24"/>
          <w:lang w:eastAsia="en-US"/>
        </w:rPr>
        <w:t xml:space="preserve"> балла</w:t>
      </w:r>
      <w:r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 </w:t>
      </w:r>
    </w:p>
    <w:p w:rsidR="00F82B4E" w:rsidRPr="00EC7695" w:rsidRDefault="00F82B4E" w:rsidP="00F82B4E">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состоянием санитарно-гигиенических помещений </w:t>
      </w:r>
      <w:r w:rsidR="0074518A"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684BF6">
        <w:rPr>
          <w:rFonts w:ascii="Times New Roman" w:eastAsia="Calibri" w:hAnsi="Times New Roman" w:cs="Times New Roman"/>
          <w:sz w:val="24"/>
          <w:szCs w:val="24"/>
          <w:lang w:eastAsia="en-US"/>
        </w:rPr>
        <w:t>22,45</w:t>
      </w:r>
      <w:r w:rsidR="00756E4F" w:rsidRPr="00EC7695">
        <w:rPr>
          <w:rFonts w:ascii="Times New Roman" w:eastAsia="Calibri" w:hAnsi="Times New Roman" w:cs="Times New Roman"/>
          <w:sz w:val="24"/>
          <w:szCs w:val="24"/>
          <w:lang w:eastAsia="en-US"/>
        </w:rPr>
        <w:t>%, средние оценки параметра –</w:t>
      </w:r>
      <w:r w:rsidR="004C3306">
        <w:rPr>
          <w:rFonts w:ascii="Times New Roman" w:eastAsia="Calibri" w:hAnsi="Times New Roman" w:cs="Times New Roman"/>
          <w:sz w:val="24"/>
          <w:szCs w:val="24"/>
          <w:lang w:eastAsia="en-US"/>
        </w:rPr>
        <w:t>11,22</w:t>
      </w:r>
      <w:r w:rsidR="00756E4F" w:rsidRPr="00EC7695">
        <w:rPr>
          <w:rFonts w:ascii="Times New Roman" w:eastAsia="Calibri" w:hAnsi="Times New Roman" w:cs="Times New Roman"/>
          <w:sz w:val="24"/>
          <w:szCs w:val="24"/>
          <w:lang w:eastAsia="en-US"/>
        </w:rPr>
        <w:t xml:space="preserve"> балла</w:t>
      </w:r>
      <w:r w:rsidR="0074518A" w:rsidRPr="00EC7695">
        <w:rPr>
          <w:rFonts w:ascii="Times New Roman" w:eastAsia="Calibri" w:hAnsi="Times New Roman" w:cs="Times New Roman"/>
          <w:sz w:val="24"/>
          <w:szCs w:val="24"/>
          <w:lang w:eastAsia="en-US"/>
        </w:rPr>
        <w:t>);</w:t>
      </w:r>
    </w:p>
    <w:p w:rsidR="00F82B4E" w:rsidRPr="00EC7695" w:rsidRDefault="00F82B4E" w:rsidP="00F82B4E">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состоянием санитарным состоянием других помещений организации </w:t>
      </w:r>
      <w:r w:rsidR="0074518A"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684BF6">
        <w:rPr>
          <w:rFonts w:ascii="Times New Roman" w:eastAsia="Calibri" w:hAnsi="Times New Roman" w:cs="Times New Roman"/>
          <w:sz w:val="24"/>
          <w:szCs w:val="24"/>
          <w:lang w:eastAsia="en-US"/>
        </w:rPr>
        <w:t>96,94</w:t>
      </w:r>
      <w:r w:rsidR="00756E4F" w:rsidRPr="00EC7695">
        <w:rPr>
          <w:rFonts w:ascii="Times New Roman" w:eastAsia="Calibri" w:hAnsi="Times New Roman" w:cs="Times New Roman"/>
          <w:sz w:val="24"/>
          <w:szCs w:val="24"/>
          <w:lang w:eastAsia="en-US"/>
        </w:rPr>
        <w:t xml:space="preserve">%, средние оценки параметра – </w:t>
      </w:r>
      <w:r w:rsidR="004C3306">
        <w:rPr>
          <w:rFonts w:ascii="Times New Roman" w:eastAsia="Calibri" w:hAnsi="Times New Roman" w:cs="Times New Roman"/>
          <w:sz w:val="24"/>
          <w:szCs w:val="24"/>
          <w:lang w:eastAsia="en-US"/>
        </w:rPr>
        <w:t>48,47</w:t>
      </w:r>
      <w:r w:rsidR="00756E4F" w:rsidRPr="00EC7695">
        <w:rPr>
          <w:rFonts w:ascii="Times New Roman" w:eastAsia="Calibri" w:hAnsi="Times New Roman" w:cs="Times New Roman"/>
          <w:sz w:val="24"/>
          <w:szCs w:val="24"/>
          <w:lang w:eastAsia="en-US"/>
        </w:rPr>
        <w:t xml:space="preserve"> баллов</w:t>
      </w:r>
      <w:r w:rsidR="0074518A" w:rsidRPr="00EC7695">
        <w:rPr>
          <w:rFonts w:ascii="Times New Roman" w:eastAsia="Calibri" w:hAnsi="Times New Roman" w:cs="Times New Roman"/>
          <w:sz w:val="24"/>
          <w:szCs w:val="24"/>
          <w:lang w:eastAsia="en-US"/>
        </w:rPr>
        <w:t>);</w:t>
      </w:r>
    </w:p>
    <w:p w:rsidR="00B172A3" w:rsidRPr="00EC7695" w:rsidRDefault="00F82B4E" w:rsidP="00F82B4E">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w:t>
      </w:r>
      <w:r w:rsidRPr="00EC7695">
        <w:rPr>
          <w:rFonts w:ascii="Times New Roman" w:eastAsia="Calibri" w:hAnsi="Times New Roman" w:cs="Times New Roman"/>
          <w:sz w:val="24"/>
          <w:szCs w:val="24"/>
          <w:lang w:eastAsia="en-US"/>
        </w:rPr>
        <w:lastRenderedPageBreak/>
        <w:t xml:space="preserve">организации, при личном посещении и пр.) </w:t>
      </w:r>
      <w:r w:rsidR="0074518A"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684BF6">
        <w:rPr>
          <w:rFonts w:ascii="Times New Roman" w:eastAsia="Calibri" w:hAnsi="Times New Roman" w:cs="Times New Roman"/>
          <w:sz w:val="24"/>
          <w:szCs w:val="24"/>
          <w:lang w:eastAsia="en-US"/>
        </w:rPr>
        <w:t>58,16</w:t>
      </w:r>
      <w:r w:rsidR="00756E4F" w:rsidRPr="00EC7695">
        <w:rPr>
          <w:rFonts w:ascii="Times New Roman" w:eastAsia="Calibri" w:hAnsi="Times New Roman" w:cs="Times New Roman"/>
          <w:sz w:val="24"/>
          <w:szCs w:val="24"/>
          <w:lang w:eastAsia="en-US"/>
        </w:rPr>
        <w:t xml:space="preserve">%, средние оценки параметра – </w:t>
      </w:r>
      <w:r w:rsidR="004C3306">
        <w:rPr>
          <w:rFonts w:ascii="Times New Roman" w:eastAsia="Calibri" w:hAnsi="Times New Roman" w:cs="Times New Roman"/>
          <w:sz w:val="24"/>
          <w:szCs w:val="24"/>
          <w:lang w:eastAsia="en-US"/>
        </w:rPr>
        <w:t>29,08</w:t>
      </w:r>
      <w:r w:rsidR="00770D7A">
        <w:rPr>
          <w:rFonts w:ascii="Times New Roman" w:eastAsia="Calibri" w:hAnsi="Times New Roman" w:cs="Times New Roman"/>
          <w:sz w:val="24"/>
          <w:szCs w:val="24"/>
          <w:lang w:eastAsia="en-US"/>
        </w:rPr>
        <w:t xml:space="preserve"> </w:t>
      </w:r>
      <w:r w:rsidR="00756E4F" w:rsidRPr="00EC7695">
        <w:rPr>
          <w:rFonts w:ascii="Times New Roman" w:eastAsia="Calibri" w:hAnsi="Times New Roman" w:cs="Times New Roman"/>
          <w:sz w:val="24"/>
          <w:szCs w:val="24"/>
          <w:lang w:eastAsia="en-US"/>
        </w:rPr>
        <w:t>баллов</w:t>
      </w:r>
      <w:r w:rsidR="0074518A" w:rsidRPr="00EC7695">
        <w:rPr>
          <w:rFonts w:ascii="Times New Roman" w:eastAsia="Calibri" w:hAnsi="Times New Roman" w:cs="Times New Roman"/>
          <w:sz w:val="24"/>
          <w:szCs w:val="24"/>
          <w:lang w:eastAsia="en-US"/>
        </w:rPr>
        <w:t>)</w:t>
      </w:r>
      <w:r w:rsidRPr="00EC7695">
        <w:rPr>
          <w:rFonts w:ascii="Times New Roman" w:eastAsia="Calibri" w:hAnsi="Times New Roman" w:cs="Times New Roman"/>
          <w:sz w:val="24"/>
          <w:szCs w:val="24"/>
          <w:lang w:eastAsia="en-US"/>
        </w:rPr>
        <w:t>.</w:t>
      </w:r>
    </w:p>
    <w:p w:rsidR="00756E4F" w:rsidRPr="00EC7695" w:rsidRDefault="00756E4F" w:rsidP="00F82B4E">
      <w:pPr>
        <w:spacing w:after="0" w:line="360" w:lineRule="auto"/>
        <w:ind w:firstLine="709"/>
        <w:jc w:val="both"/>
        <w:rPr>
          <w:rFonts w:ascii="Times New Roman" w:eastAsia="Calibri" w:hAnsi="Times New Roman" w:cs="Times New Roman"/>
          <w:sz w:val="24"/>
          <w:szCs w:val="24"/>
          <w:lang w:eastAsia="en-US"/>
        </w:rPr>
      </w:pPr>
    </w:p>
    <w:p w:rsidR="00676E92" w:rsidRPr="00EC7695" w:rsidRDefault="00676E92" w:rsidP="00F82B4E">
      <w:pPr>
        <w:spacing w:after="0" w:line="360" w:lineRule="auto"/>
        <w:ind w:firstLine="709"/>
        <w:jc w:val="both"/>
        <w:rPr>
          <w:rFonts w:ascii="Times New Roman" w:eastAsia="Calibri" w:hAnsi="Times New Roman" w:cs="Times New Roman"/>
          <w:sz w:val="24"/>
          <w:szCs w:val="24"/>
          <w:lang w:eastAsia="en-US"/>
        </w:rPr>
        <w:sectPr w:rsidR="00676E92" w:rsidRPr="00EC7695" w:rsidSect="00103A23">
          <w:pgSz w:w="11906" w:h="16838"/>
          <w:pgMar w:top="1134" w:right="850" w:bottom="1134" w:left="1701" w:header="708" w:footer="708" w:gutter="0"/>
          <w:cols w:space="708"/>
          <w:docGrid w:linePitch="360"/>
        </w:sectPr>
      </w:pPr>
    </w:p>
    <w:p w:rsidR="00AD7953" w:rsidRDefault="00AD7953" w:rsidP="000043A8">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4.</w:t>
      </w:r>
      <w:r w:rsidR="005B6547">
        <w:rPr>
          <w:rFonts w:ascii="Times New Roman" w:hAnsi="Times New Roman" w:cs="Times New Roman"/>
          <w:sz w:val="24"/>
          <w:szCs w:val="24"/>
        </w:rPr>
        <w:t>3.</w:t>
      </w:r>
      <w:r w:rsidRPr="00EC7695">
        <w:rPr>
          <w:rFonts w:ascii="Times New Roman" w:hAnsi="Times New Roman" w:cs="Times New Roman"/>
          <w:sz w:val="24"/>
          <w:szCs w:val="24"/>
        </w:rPr>
        <w:t xml:space="preserve"> – Доля получателей услуг </w:t>
      </w:r>
      <w:r w:rsidR="00684BF6">
        <w:rPr>
          <w:rFonts w:ascii="Times New Roman" w:hAnsi="Times New Roman" w:cs="Times New Roman"/>
          <w:sz w:val="24"/>
          <w:szCs w:val="24"/>
        </w:rPr>
        <w:t>МБУК «ВЕСЕЛОВСКИЙ СДК»</w:t>
      </w:r>
      <w:proofErr w:type="gramStart"/>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proofErr w:type="gramEnd"/>
      <w:r w:rsidRPr="00EC7695">
        <w:rPr>
          <w:rFonts w:ascii="Times New Roman" w:hAnsi="Times New Roman" w:cs="Times New Roman"/>
          <w:sz w:val="24"/>
          <w:szCs w:val="24"/>
        </w:rPr>
        <w:t xml:space="preserve"> удовлетворенных комфортностью условий предоставления услуг, %</w:t>
      </w:r>
    </w:p>
    <w:p w:rsidR="00F91566" w:rsidRDefault="00F91566" w:rsidP="000043A8">
      <w:pPr>
        <w:spacing w:after="0"/>
        <w:jc w:val="center"/>
        <w:rPr>
          <w:rFonts w:ascii="Times New Roman" w:hAnsi="Times New Roman" w:cs="Times New Roman"/>
          <w:sz w:val="24"/>
          <w:szCs w:val="24"/>
        </w:rPr>
      </w:pPr>
    </w:p>
    <w:tbl>
      <w:tblPr>
        <w:tblW w:w="8020" w:type="dxa"/>
        <w:jc w:val="center"/>
        <w:tblLook w:val="04A0"/>
      </w:tblPr>
      <w:tblGrid>
        <w:gridCol w:w="1780"/>
        <w:gridCol w:w="4500"/>
        <w:gridCol w:w="1740"/>
      </w:tblGrid>
      <w:tr w:rsidR="008B3ECE" w:rsidRPr="008B3ECE" w:rsidTr="005136A7">
        <w:trPr>
          <w:trHeight w:val="20"/>
          <w:jc w:val="center"/>
        </w:trPr>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w:t>
            </w:r>
          </w:p>
        </w:tc>
        <w:tc>
          <w:tcPr>
            <w:tcW w:w="4500" w:type="dxa"/>
            <w:tcBorders>
              <w:top w:val="single" w:sz="4" w:space="0" w:color="auto"/>
              <w:left w:val="nil"/>
              <w:bottom w:val="single" w:sz="4" w:space="0" w:color="auto"/>
              <w:right w:val="single" w:sz="4" w:space="0" w:color="auto"/>
            </w:tcBorders>
            <w:shd w:val="clear" w:color="auto" w:fill="auto"/>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Параметры / показатели</w:t>
            </w:r>
          </w:p>
        </w:tc>
        <w:tc>
          <w:tcPr>
            <w:tcW w:w="1740" w:type="dxa"/>
            <w:tcBorders>
              <w:top w:val="single" w:sz="4" w:space="0" w:color="auto"/>
              <w:left w:val="nil"/>
              <w:bottom w:val="single" w:sz="4" w:space="0" w:color="auto"/>
              <w:right w:val="single" w:sz="4" w:space="0" w:color="auto"/>
            </w:tcBorders>
            <w:shd w:val="clear" w:color="auto" w:fill="auto"/>
            <w:hideMark/>
          </w:tcPr>
          <w:p w:rsidR="008B3ECE" w:rsidRPr="008B3ECE" w:rsidRDefault="008B3ECE" w:rsidP="008B3ECE">
            <w:pPr>
              <w:spacing w:after="0" w:line="240" w:lineRule="auto"/>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 </w:t>
            </w:r>
          </w:p>
        </w:tc>
      </w:tr>
      <w:tr w:rsidR="008B3ECE"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000000" w:fill="EAF1DD"/>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2.3.</w:t>
            </w:r>
          </w:p>
        </w:tc>
        <w:tc>
          <w:tcPr>
            <w:tcW w:w="6240" w:type="dxa"/>
            <w:gridSpan w:val="2"/>
            <w:tcBorders>
              <w:top w:val="single" w:sz="4" w:space="0" w:color="auto"/>
              <w:left w:val="nil"/>
              <w:bottom w:val="single" w:sz="4" w:space="0" w:color="auto"/>
              <w:right w:val="single" w:sz="4" w:space="0" w:color="auto"/>
            </w:tcBorders>
            <w:shd w:val="clear" w:color="000000" w:fill="EAF1DD"/>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Доля получателей услуг, удовлетворенных комфортностью условий предоставления услуг:</w:t>
            </w:r>
          </w:p>
        </w:tc>
      </w:tr>
      <w:tr w:rsidR="00684BF6"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2.3.1.</w:t>
            </w:r>
          </w:p>
        </w:tc>
        <w:tc>
          <w:tcPr>
            <w:tcW w:w="4500" w:type="dxa"/>
            <w:tcBorders>
              <w:top w:val="nil"/>
              <w:left w:val="nil"/>
              <w:bottom w:val="single" w:sz="4" w:space="0" w:color="auto"/>
              <w:right w:val="single" w:sz="4" w:space="0" w:color="auto"/>
            </w:tcBorders>
            <w:shd w:val="clear" w:color="auto" w:fill="auto"/>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комфортностью зоны отдыха (ожидания);</w:t>
            </w:r>
          </w:p>
        </w:tc>
        <w:tc>
          <w:tcPr>
            <w:tcW w:w="1740"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98,98</w:t>
            </w:r>
          </w:p>
        </w:tc>
      </w:tr>
      <w:tr w:rsidR="00684BF6"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2.3.2.</w:t>
            </w:r>
          </w:p>
        </w:tc>
        <w:tc>
          <w:tcPr>
            <w:tcW w:w="4500" w:type="dxa"/>
            <w:tcBorders>
              <w:top w:val="nil"/>
              <w:left w:val="nil"/>
              <w:bottom w:val="single" w:sz="4" w:space="0" w:color="auto"/>
              <w:right w:val="single" w:sz="4" w:space="0" w:color="auto"/>
            </w:tcBorders>
            <w:shd w:val="clear" w:color="auto" w:fill="auto"/>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понятностью навигации внутри организации;</w:t>
            </w:r>
          </w:p>
        </w:tc>
        <w:tc>
          <w:tcPr>
            <w:tcW w:w="1740"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97,96</w:t>
            </w:r>
          </w:p>
        </w:tc>
      </w:tr>
      <w:tr w:rsidR="00684BF6"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2.3.3.</w:t>
            </w:r>
          </w:p>
        </w:tc>
        <w:tc>
          <w:tcPr>
            <w:tcW w:w="4500" w:type="dxa"/>
            <w:tcBorders>
              <w:top w:val="nil"/>
              <w:left w:val="nil"/>
              <w:bottom w:val="single" w:sz="4" w:space="0" w:color="auto"/>
              <w:right w:val="single" w:sz="4" w:space="0" w:color="auto"/>
            </w:tcBorders>
            <w:shd w:val="clear" w:color="auto" w:fill="auto"/>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доступностью питьевой воды;</w:t>
            </w:r>
          </w:p>
        </w:tc>
        <w:tc>
          <w:tcPr>
            <w:tcW w:w="1740"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27,55</w:t>
            </w:r>
          </w:p>
        </w:tc>
      </w:tr>
      <w:tr w:rsidR="00684BF6"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2.3.4.</w:t>
            </w:r>
          </w:p>
        </w:tc>
        <w:tc>
          <w:tcPr>
            <w:tcW w:w="4500" w:type="dxa"/>
            <w:tcBorders>
              <w:top w:val="nil"/>
              <w:left w:val="nil"/>
              <w:bottom w:val="single" w:sz="4" w:space="0" w:color="auto"/>
              <w:right w:val="single" w:sz="4" w:space="0" w:color="auto"/>
            </w:tcBorders>
            <w:shd w:val="clear" w:color="auto" w:fill="auto"/>
            <w:hideMark/>
          </w:tcPr>
          <w:p w:rsidR="00684BF6" w:rsidRPr="008B3ECE" w:rsidRDefault="00684BF6" w:rsidP="008B3ECE">
            <w:pPr>
              <w:spacing w:after="0" w:line="240" w:lineRule="auto"/>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состоянием санитарно-гигиенических помещений (чистота, наличие мыла, воды, туалетной бумаги и пр.);</w:t>
            </w:r>
          </w:p>
        </w:tc>
        <w:tc>
          <w:tcPr>
            <w:tcW w:w="1740"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22,45</w:t>
            </w:r>
          </w:p>
        </w:tc>
      </w:tr>
      <w:tr w:rsidR="00684BF6"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2.3.5.</w:t>
            </w:r>
          </w:p>
        </w:tc>
        <w:tc>
          <w:tcPr>
            <w:tcW w:w="4500" w:type="dxa"/>
            <w:tcBorders>
              <w:top w:val="nil"/>
              <w:left w:val="nil"/>
              <w:bottom w:val="single" w:sz="4" w:space="0" w:color="auto"/>
              <w:right w:val="single" w:sz="4" w:space="0" w:color="auto"/>
            </w:tcBorders>
            <w:shd w:val="clear" w:color="auto" w:fill="auto"/>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санитарным состоянием других помещений организации;</w:t>
            </w:r>
          </w:p>
        </w:tc>
        <w:tc>
          <w:tcPr>
            <w:tcW w:w="1740"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96,94</w:t>
            </w:r>
          </w:p>
        </w:tc>
      </w:tr>
      <w:tr w:rsidR="00684BF6"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2.3.6.</w:t>
            </w:r>
          </w:p>
        </w:tc>
        <w:tc>
          <w:tcPr>
            <w:tcW w:w="4500" w:type="dxa"/>
            <w:tcBorders>
              <w:top w:val="nil"/>
              <w:left w:val="nil"/>
              <w:bottom w:val="single" w:sz="4" w:space="0" w:color="auto"/>
              <w:right w:val="single" w:sz="4" w:space="0" w:color="auto"/>
            </w:tcBorders>
            <w:shd w:val="clear" w:color="auto" w:fill="auto"/>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1740"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58,16</w:t>
            </w:r>
          </w:p>
        </w:tc>
      </w:tr>
      <w:tr w:rsidR="00684BF6" w:rsidRPr="008B3ECE" w:rsidTr="00C40745">
        <w:trPr>
          <w:trHeight w:val="20"/>
          <w:jc w:val="center"/>
        </w:trPr>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684BF6" w:rsidRPr="00F629B8" w:rsidRDefault="00684BF6" w:rsidP="005136A7">
            <w:pPr>
              <w:spacing w:after="0" w:line="240" w:lineRule="auto"/>
              <w:rPr>
                <w:rFonts w:ascii="Times New Roman" w:hAnsi="Times New Roman" w:cs="Times New Roman"/>
                <w:sz w:val="24"/>
                <w:szCs w:val="24"/>
              </w:rPr>
            </w:pPr>
          </w:p>
        </w:tc>
        <w:tc>
          <w:tcPr>
            <w:tcW w:w="4500" w:type="dxa"/>
            <w:tcBorders>
              <w:top w:val="single" w:sz="4" w:space="0" w:color="auto"/>
              <w:left w:val="nil"/>
              <w:bottom w:val="single" w:sz="4" w:space="0" w:color="auto"/>
              <w:right w:val="single" w:sz="4" w:space="0" w:color="auto"/>
            </w:tcBorders>
            <w:shd w:val="clear" w:color="auto" w:fill="auto"/>
            <w:hideMark/>
          </w:tcPr>
          <w:p w:rsidR="00684BF6" w:rsidRPr="00F629B8" w:rsidRDefault="00684BF6" w:rsidP="005136A7">
            <w:pPr>
              <w:spacing w:after="0" w:line="240" w:lineRule="auto"/>
              <w:rPr>
                <w:rFonts w:ascii="Times New Roman" w:hAnsi="Times New Roman" w:cs="Times New Roman"/>
                <w:sz w:val="24"/>
                <w:szCs w:val="24"/>
              </w:rPr>
            </w:pPr>
            <w:r w:rsidRPr="00F629B8">
              <w:rPr>
                <w:rFonts w:ascii="Times New Roman" w:hAnsi="Times New Roman" w:cs="Times New Roman"/>
                <w:b/>
                <w:sz w:val="24"/>
                <w:szCs w:val="24"/>
              </w:rPr>
              <w:t xml:space="preserve">В среднем по </w:t>
            </w:r>
            <w:proofErr w:type="spellStart"/>
            <w:r w:rsidRPr="00F629B8">
              <w:rPr>
                <w:rFonts w:ascii="Times New Roman" w:hAnsi="Times New Roman" w:cs="Times New Roman"/>
                <w:b/>
                <w:sz w:val="24"/>
                <w:szCs w:val="24"/>
              </w:rPr>
              <w:t>пп</w:t>
            </w:r>
            <w:proofErr w:type="spellEnd"/>
            <w:r w:rsidRPr="00F629B8">
              <w:rPr>
                <w:rFonts w:ascii="Times New Roman" w:hAnsi="Times New Roman" w:cs="Times New Roman"/>
                <w:b/>
                <w:sz w:val="24"/>
                <w:szCs w:val="24"/>
              </w:rPr>
              <w:t>. 2.3.1-2.3.6 (максимум – 100 баллов)</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684BF6" w:rsidRPr="00684BF6" w:rsidRDefault="00684BF6">
            <w:pPr>
              <w:jc w:val="center"/>
              <w:rPr>
                <w:rFonts w:ascii="Times New Roman" w:hAnsi="Times New Roman" w:cs="Times New Roman"/>
                <w:b/>
                <w:bCs/>
                <w:color w:val="000000"/>
                <w:sz w:val="24"/>
                <w:szCs w:val="24"/>
              </w:rPr>
            </w:pPr>
            <w:r w:rsidRPr="00684BF6">
              <w:rPr>
                <w:rFonts w:ascii="Times New Roman" w:hAnsi="Times New Roman" w:cs="Times New Roman"/>
                <w:b/>
                <w:bCs/>
                <w:color w:val="000000"/>
              </w:rPr>
              <w:t>67,01</w:t>
            </w:r>
          </w:p>
        </w:tc>
      </w:tr>
    </w:tbl>
    <w:p w:rsidR="00F91566" w:rsidRDefault="00F91566" w:rsidP="000043A8">
      <w:pPr>
        <w:spacing w:after="0"/>
        <w:jc w:val="center"/>
        <w:rPr>
          <w:rFonts w:ascii="Times New Roman" w:hAnsi="Times New Roman" w:cs="Times New Roman"/>
          <w:sz w:val="24"/>
          <w:szCs w:val="24"/>
        </w:rPr>
      </w:pPr>
    </w:p>
    <w:p w:rsidR="00F91566" w:rsidRDefault="00F91566" w:rsidP="000043A8">
      <w:pPr>
        <w:spacing w:after="0"/>
        <w:jc w:val="center"/>
        <w:rPr>
          <w:rFonts w:ascii="Times New Roman" w:hAnsi="Times New Roman" w:cs="Times New Roman"/>
          <w:sz w:val="24"/>
          <w:szCs w:val="24"/>
        </w:rPr>
      </w:pPr>
    </w:p>
    <w:p w:rsidR="00F91566" w:rsidRPr="00EC7695" w:rsidRDefault="00F91566" w:rsidP="000043A8">
      <w:pPr>
        <w:spacing w:after="0"/>
        <w:jc w:val="center"/>
        <w:rPr>
          <w:rFonts w:ascii="Times New Roman" w:hAnsi="Times New Roman" w:cs="Times New Roman"/>
          <w:sz w:val="24"/>
          <w:szCs w:val="24"/>
        </w:rPr>
      </w:pPr>
    </w:p>
    <w:p w:rsidR="00676E92" w:rsidRPr="00EC7695" w:rsidRDefault="00676E92" w:rsidP="000043A8">
      <w:pPr>
        <w:spacing w:after="0"/>
        <w:jc w:val="center"/>
        <w:rPr>
          <w:rFonts w:ascii="Times New Roman" w:hAnsi="Times New Roman" w:cs="Times New Roman"/>
          <w:sz w:val="24"/>
          <w:szCs w:val="24"/>
        </w:rPr>
      </w:pPr>
    </w:p>
    <w:p w:rsidR="00B172A3" w:rsidRPr="00EC7695" w:rsidRDefault="00B172A3" w:rsidP="009D4920">
      <w:pPr>
        <w:spacing w:after="0" w:line="360" w:lineRule="auto"/>
        <w:jc w:val="center"/>
        <w:rPr>
          <w:rFonts w:ascii="Times New Roman" w:hAnsi="Times New Roman" w:cs="Times New Roman"/>
          <w:sz w:val="24"/>
          <w:szCs w:val="24"/>
        </w:rPr>
      </w:pPr>
    </w:p>
    <w:p w:rsidR="00B172A3" w:rsidRPr="00EC7695" w:rsidRDefault="00B172A3">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AD7953" w:rsidRPr="00EC7695" w:rsidRDefault="00AD7953" w:rsidP="000504C3">
      <w:pPr>
        <w:spacing w:after="0" w:line="240" w:lineRule="auto"/>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4.</w:t>
      </w:r>
      <w:r w:rsidR="005B6547">
        <w:rPr>
          <w:rFonts w:ascii="Times New Roman" w:hAnsi="Times New Roman" w:cs="Times New Roman"/>
          <w:sz w:val="24"/>
          <w:szCs w:val="24"/>
        </w:rPr>
        <w:t>4.</w:t>
      </w:r>
      <w:r w:rsidRPr="00EC7695">
        <w:rPr>
          <w:rFonts w:ascii="Times New Roman" w:hAnsi="Times New Roman" w:cs="Times New Roman"/>
          <w:sz w:val="24"/>
          <w:szCs w:val="24"/>
        </w:rPr>
        <w:t xml:space="preserve"> – Средние значения оценки параметров, характеризующих удовлетворенность комфортностью условий предоставления услуг в </w:t>
      </w:r>
      <w:r w:rsidR="00684BF6">
        <w:rPr>
          <w:rFonts w:ascii="Times New Roman" w:hAnsi="Times New Roman" w:cs="Times New Roman"/>
          <w:sz w:val="24"/>
          <w:szCs w:val="24"/>
        </w:rPr>
        <w:t>МБУК «ВЕСЕЛОВСКИЙ СДК»</w:t>
      </w:r>
      <w:r w:rsidRPr="00EC7695">
        <w:rPr>
          <w:rFonts w:ascii="Times New Roman" w:hAnsi="Times New Roman" w:cs="Times New Roman"/>
          <w:sz w:val="24"/>
          <w:szCs w:val="24"/>
        </w:rPr>
        <w:t>,</w:t>
      </w:r>
      <w:r w:rsidR="00DB4812">
        <w:rPr>
          <w:rFonts w:ascii="Times New Roman" w:hAnsi="Times New Roman" w:cs="Times New Roman"/>
          <w:sz w:val="24"/>
          <w:szCs w:val="24"/>
        </w:rPr>
        <w:t xml:space="preserve"> </w:t>
      </w:r>
      <w:r w:rsidRPr="00EC7695">
        <w:rPr>
          <w:rFonts w:ascii="Times New Roman" w:hAnsi="Times New Roman" w:cs="Times New Roman"/>
          <w:sz w:val="24"/>
          <w:szCs w:val="24"/>
        </w:rPr>
        <w:t>средние баллы</w:t>
      </w:r>
    </w:p>
    <w:p w:rsidR="00F91566" w:rsidRPr="00EC7695" w:rsidRDefault="00F91566">
      <w:pPr>
        <w:spacing w:after="0" w:line="360" w:lineRule="auto"/>
        <w:ind w:firstLine="709"/>
        <w:rPr>
          <w:rFonts w:ascii="Times New Roman" w:hAnsi="Times New Roman" w:cs="Times New Roman"/>
          <w:sz w:val="24"/>
          <w:szCs w:val="24"/>
        </w:rPr>
      </w:pPr>
    </w:p>
    <w:tbl>
      <w:tblPr>
        <w:tblW w:w="8020" w:type="dxa"/>
        <w:jc w:val="center"/>
        <w:tblLook w:val="04A0"/>
      </w:tblPr>
      <w:tblGrid>
        <w:gridCol w:w="1780"/>
        <w:gridCol w:w="4500"/>
        <w:gridCol w:w="1740"/>
      </w:tblGrid>
      <w:tr w:rsidR="008B3ECE" w:rsidRPr="008B3ECE" w:rsidTr="00DB4812">
        <w:trPr>
          <w:trHeight w:val="20"/>
          <w:jc w:val="center"/>
        </w:trPr>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w:t>
            </w:r>
          </w:p>
        </w:tc>
        <w:tc>
          <w:tcPr>
            <w:tcW w:w="4500" w:type="dxa"/>
            <w:tcBorders>
              <w:top w:val="single" w:sz="4" w:space="0" w:color="auto"/>
              <w:left w:val="nil"/>
              <w:bottom w:val="single" w:sz="4" w:space="0" w:color="auto"/>
              <w:right w:val="single" w:sz="4" w:space="0" w:color="auto"/>
            </w:tcBorders>
            <w:shd w:val="clear" w:color="auto" w:fill="auto"/>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Параметры / показатели</w:t>
            </w:r>
          </w:p>
        </w:tc>
        <w:tc>
          <w:tcPr>
            <w:tcW w:w="1740" w:type="dxa"/>
            <w:tcBorders>
              <w:top w:val="single" w:sz="4" w:space="0" w:color="auto"/>
              <w:left w:val="nil"/>
              <w:bottom w:val="single" w:sz="4" w:space="0" w:color="auto"/>
              <w:right w:val="single" w:sz="4" w:space="0" w:color="auto"/>
            </w:tcBorders>
            <w:shd w:val="clear" w:color="auto" w:fill="auto"/>
            <w:hideMark/>
          </w:tcPr>
          <w:p w:rsidR="008B3ECE" w:rsidRPr="008B3ECE" w:rsidRDefault="008B3ECE" w:rsidP="008B3ECE">
            <w:pPr>
              <w:spacing w:after="0" w:line="240" w:lineRule="auto"/>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 </w:t>
            </w:r>
          </w:p>
        </w:tc>
      </w:tr>
      <w:tr w:rsidR="008B3ECE" w:rsidRPr="008B3ECE" w:rsidTr="00DB4812">
        <w:trPr>
          <w:trHeight w:val="20"/>
          <w:jc w:val="center"/>
        </w:trPr>
        <w:tc>
          <w:tcPr>
            <w:tcW w:w="1780" w:type="dxa"/>
            <w:tcBorders>
              <w:top w:val="nil"/>
              <w:left w:val="single" w:sz="4" w:space="0" w:color="auto"/>
              <w:bottom w:val="single" w:sz="4" w:space="0" w:color="auto"/>
              <w:right w:val="single" w:sz="4" w:space="0" w:color="auto"/>
            </w:tcBorders>
            <w:shd w:val="clear" w:color="000000" w:fill="EAF1DD"/>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2.3.</w:t>
            </w:r>
          </w:p>
        </w:tc>
        <w:tc>
          <w:tcPr>
            <w:tcW w:w="6240" w:type="dxa"/>
            <w:gridSpan w:val="2"/>
            <w:tcBorders>
              <w:top w:val="single" w:sz="4" w:space="0" w:color="auto"/>
              <w:left w:val="nil"/>
              <w:bottom w:val="single" w:sz="4" w:space="0" w:color="auto"/>
              <w:right w:val="single" w:sz="4" w:space="0" w:color="auto"/>
            </w:tcBorders>
            <w:shd w:val="clear" w:color="000000" w:fill="EAF1DD"/>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Доля получателей услуг, удовлетворенных комфортностью условий предоставления услуг:</w:t>
            </w:r>
          </w:p>
        </w:tc>
      </w:tr>
      <w:tr w:rsidR="00684BF6" w:rsidRPr="008B3ECE" w:rsidTr="00DB4812">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2.3.1.</w:t>
            </w:r>
          </w:p>
        </w:tc>
        <w:tc>
          <w:tcPr>
            <w:tcW w:w="4500" w:type="dxa"/>
            <w:tcBorders>
              <w:top w:val="nil"/>
              <w:left w:val="nil"/>
              <w:bottom w:val="single" w:sz="4" w:space="0" w:color="auto"/>
              <w:right w:val="single" w:sz="4" w:space="0" w:color="auto"/>
            </w:tcBorders>
            <w:shd w:val="clear" w:color="auto" w:fill="auto"/>
            <w:vAlign w:val="bottom"/>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комфортностью зоны отдыха (ожидания);</w:t>
            </w:r>
          </w:p>
        </w:tc>
        <w:tc>
          <w:tcPr>
            <w:tcW w:w="1740" w:type="dxa"/>
            <w:tcBorders>
              <w:top w:val="nil"/>
              <w:left w:val="nil"/>
              <w:bottom w:val="single" w:sz="4" w:space="0" w:color="auto"/>
              <w:right w:val="single" w:sz="4" w:space="0" w:color="auto"/>
            </w:tcBorders>
            <w:shd w:val="clear" w:color="auto" w:fill="auto"/>
            <w:vAlign w:val="bottom"/>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49,49</w:t>
            </w:r>
          </w:p>
        </w:tc>
      </w:tr>
      <w:tr w:rsidR="00684BF6" w:rsidRPr="008B3ECE" w:rsidTr="00DB4812">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2.3.2.</w:t>
            </w:r>
          </w:p>
        </w:tc>
        <w:tc>
          <w:tcPr>
            <w:tcW w:w="4500" w:type="dxa"/>
            <w:tcBorders>
              <w:top w:val="nil"/>
              <w:left w:val="nil"/>
              <w:bottom w:val="single" w:sz="4" w:space="0" w:color="auto"/>
              <w:right w:val="single" w:sz="4" w:space="0" w:color="auto"/>
            </w:tcBorders>
            <w:shd w:val="clear" w:color="auto" w:fill="auto"/>
            <w:vAlign w:val="bottom"/>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понятностью навигации внутри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48,98</w:t>
            </w:r>
          </w:p>
        </w:tc>
      </w:tr>
      <w:tr w:rsidR="00684BF6" w:rsidRPr="008B3ECE" w:rsidTr="00DB4812">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2.3.3.</w:t>
            </w:r>
          </w:p>
        </w:tc>
        <w:tc>
          <w:tcPr>
            <w:tcW w:w="4500" w:type="dxa"/>
            <w:tcBorders>
              <w:top w:val="nil"/>
              <w:left w:val="nil"/>
              <w:bottom w:val="single" w:sz="4" w:space="0" w:color="auto"/>
              <w:right w:val="single" w:sz="4" w:space="0" w:color="auto"/>
            </w:tcBorders>
            <w:shd w:val="clear" w:color="auto" w:fill="auto"/>
            <w:vAlign w:val="bottom"/>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доступностью питьевой воды;</w:t>
            </w:r>
          </w:p>
        </w:tc>
        <w:tc>
          <w:tcPr>
            <w:tcW w:w="1740" w:type="dxa"/>
            <w:tcBorders>
              <w:top w:val="nil"/>
              <w:left w:val="nil"/>
              <w:bottom w:val="single" w:sz="4" w:space="0" w:color="auto"/>
              <w:right w:val="single" w:sz="4" w:space="0" w:color="auto"/>
            </w:tcBorders>
            <w:shd w:val="clear" w:color="auto" w:fill="auto"/>
            <w:vAlign w:val="bottom"/>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13,78</w:t>
            </w:r>
          </w:p>
        </w:tc>
      </w:tr>
      <w:tr w:rsidR="00684BF6" w:rsidRPr="008B3ECE" w:rsidTr="00DB4812">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2.3.4.</w:t>
            </w:r>
          </w:p>
        </w:tc>
        <w:tc>
          <w:tcPr>
            <w:tcW w:w="4500" w:type="dxa"/>
            <w:tcBorders>
              <w:top w:val="nil"/>
              <w:left w:val="nil"/>
              <w:bottom w:val="single" w:sz="4" w:space="0" w:color="auto"/>
              <w:right w:val="single" w:sz="4" w:space="0" w:color="auto"/>
            </w:tcBorders>
            <w:shd w:val="clear" w:color="auto" w:fill="auto"/>
            <w:vAlign w:val="bottom"/>
            <w:hideMark/>
          </w:tcPr>
          <w:p w:rsidR="00684BF6" w:rsidRPr="008B3ECE" w:rsidRDefault="00684BF6" w:rsidP="008B3ECE">
            <w:pPr>
              <w:spacing w:after="0" w:line="240" w:lineRule="auto"/>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состоянием санитарно-гигиенических помещений (чистота, наличие мыла, воды, туалетной бумаги и пр.);</w:t>
            </w:r>
          </w:p>
        </w:tc>
        <w:tc>
          <w:tcPr>
            <w:tcW w:w="1740" w:type="dxa"/>
            <w:tcBorders>
              <w:top w:val="nil"/>
              <w:left w:val="nil"/>
              <w:bottom w:val="single" w:sz="4" w:space="0" w:color="auto"/>
              <w:right w:val="single" w:sz="4" w:space="0" w:color="auto"/>
            </w:tcBorders>
            <w:shd w:val="clear" w:color="auto" w:fill="auto"/>
            <w:vAlign w:val="bottom"/>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11,22</w:t>
            </w:r>
          </w:p>
        </w:tc>
      </w:tr>
      <w:tr w:rsidR="00684BF6" w:rsidRPr="008B3ECE" w:rsidTr="00DB4812">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2.3.5.</w:t>
            </w:r>
          </w:p>
        </w:tc>
        <w:tc>
          <w:tcPr>
            <w:tcW w:w="4500" w:type="dxa"/>
            <w:tcBorders>
              <w:top w:val="nil"/>
              <w:left w:val="nil"/>
              <w:bottom w:val="single" w:sz="4" w:space="0" w:color="auto"/>
              <w:right w:val="single" w:sz="4" w:space="0" w:color="auto"/>
            </w:tcBorders>
            <w:shd w:val="clear" w:color="auto" w:fill="auto"/>
            <w:vAlign w:val="bottom"/>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санитарным состоянием других помещений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48,47</w:t>
            </w:r>
          </w:p>
        </w:tc>
      </w:tr>
      <w:tr w:rsidR="00684BF6" w:rsidRPr="008B3ECE" w:rsidTr="00DB4812">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2.3.6.</w:t>
            </w:r>
          </w:p>
        </w:tc>
        <w:tc>
          <w:tcPr>
            <w:tcW w:w="4500" w:type="dxa"/>
            <w:tcBorders>
              <w:top w:val="nil"/>
              <w:left w:val="nil"/>
              <w:bottom w:val="single" w:sz="4" w:space="0" w:color="auto"/>
              <w:right w:val="single" w:sz="4" w:space="0" w:color="auto"/>
            </w:tcBorders>
            <w:shd w:val="clear" w:color="auto" w:fill="auto"/>
            <w:vAlign w:val="bottom"/>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1740" w:type="dxa"/>
            <w:tcBorders>
              <w:top w:val="nil"/>
              <w:left w:val="nil"/>
              <w:bottom w:val="single" w:sz="4" w:space="0" w:color="auto"/>
              <w:right w:val="single" w:sz="4" w:space="0" w:color="auto"/>
            </w:tcBorders>
            <w:shd w:val="clear" w:color="auto" w:fill="auto"/>
            <w:vAlign w:val="bottom"/>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29,08</w:t>
            </w:r>
          </w:p>
        </w:tc>
      </w:tr>
      <w:tr w:rsidR="00684BF6" w:rsidRPr="008B3ECE" w:rsidTr="00DB4812">
        <w:trPr>
          <w:trHeight w:val="20"/>
          <w:jc w:val="center"/>
        </w:trPr>
        <w:tc>
          <w:tcPr>
            <w:tcW w:w="1780" w:type="dxa"/>
            <w:vMerge w:val="restart"/>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 </w:t>
            </w:r>
          </w:p>
        </w:tc>
        <w:tc>
          <w:tcPr>
            <w:tcW w:w="4500" w:type="dxa"/>
            <w:tcBorders>
              <w:top w:val="nil"/>
              <w:left w:val="nil"/>
              <w:bottom w:val="single" w:sz="4" w:space="0" w:color="auto"/>
              <w:right w:val="single" w:sz="4" w:space="0" w:color="auto"/>
            </w:tcBorders>
            <w:shd w:val="clear" w:color="auto" w:fill="auto"/>
            <w:vAlign w:val="bottom"/>
            <w:hideMark/>
          </w:tcPr>
          <w:p w:rsidR="00684BF6" w:rsidRPr="008B3ECE" w:rsidRDefault="00684BF6" w:rsidP="008B3ECE">
            <w:pPr>
              <w:spacing w:after="0" w:line="240" w:lineRule="auto"/>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 xml:space="preserve">В среднем по </w:t>
            </w:r>
            <w:proofErr w:type="spellStart"/>
            <w:r w:rsidRPr="008B3ECE">
              <w:rPr>
                <w:rFonts w:ascii="Times New Roman" w:eastAsia="Times New Roman" w:hAnsi="Times New Roman" w:cs="Times New Roman"/>
                <w:b/>
                <w:bCs/>
                <w:color w:val="000000"/>
                <w:sz w:val="24"/>
                <w:szCs w:val="24"/>
              </w:rPr>
              <w:t>пп</w:t>
            </w:r>
            <w:proofErr w:type="spellEnd"/>
            <w:r w:rsidRPr="008B3ECE">
              <w:rPr>
                <w:rFonts w:ascii="Times New Roman" w:eastAsia="Times New Roman" w:hAnsi="Times New Roman" w:cs="Times New Roman"/>
                <w:b/>
                <w:bCs/>
                <w:color w:val="000000"/>
                <w:sz w:val="24"/>
                <w:szCs w:val="24"/>
              </w:rPr>
              <w:t>. 2.3.1-2.3.6</w:t>
            </w:r>
          </w:p>
        </w:tc>
        <w:tc>
          <w:tcPr>
            <w:tcW w:w="1740" w:type="dxa"/>
            <w:vMerge w:val="restart"/>
            <w:tcBorders>
              <w:top w:val="nil"/>
              <w:left w:val="single" w:sz="4" w:space="0" w:color="auto"/>
              <w:bottom w:val="single" w:sz="4" w:space="0" w:color="000000"/>
              <w:right w:val="single" w:sz="4" w:space="0" w:color="auto"/>
            </w:tcBorders>
            <w:shd w:val="clear" w:color="auto" w:fill="auto"/>
            <w:vAlign w:val="bottom"/>
            <w:hideMark/>
          </w:tcPr>
          <w:p w:rsidR="00684BF6" w:rsidRPr="00684BF6" w:rsidRDefault="00684BF6">
            <w:pPr>
              <w:jc w:val="center"/>
              <w:rPr>
                <w:rFonts w:ascii="Times New Roman" w:hAnsi="Times New Roman" w:cs="Times New Roman"/>
                <w:b/>
                <w:bCs/>
                <w:color w:val="000000"/>
                <w:sz w:val="24"/>
                <w:szCs w:val="24"/>
              </w:rPr>
            </w:pPr>
            <w:r w:rsidRPr="00684BF6">
              <w:rPr>
                <w:rFonts w:ascii="Times New Roman" w:hAnsi="Times New Roman" w:cs="Times New Roman"/>
                <w:b/>
                <w:bCs/>
                <w:color w:val="000000"/>
              </w:rPr>
              <w:t>33,50</w:t>
            </w:r>
          </w:p>
        </w:tc>
      </w:tr>
      <w:tr w:rsidR="008B3ECE" w:rsidRPr="008B3ECE" w:rsidTr="00DB4812">
        <w:trPr>
          <w:trHeight w:val="20"/>
          <w:jc w:val="center"/>
        </w:trPr>
        <w:tc>
          <w:tcPr>
            <w:tcW w:w="1780" w:type="dxa"/>
            <w:vMerge/>
            <w:tcBorders>
              <w:top w:val="nil"/>
              <w:left w:val="single" w:sz="4" w:space="0" w:color="auto"/>
              <w:bottom w:val="single" w:sz="4" w:space="0" w:color="auto"/>
              <w:right w:val="single" w:sz="4" w:space="0" w:color="auto"/>
            </w:tcBorders>
            <w:vAlign w:val="center"/>
            <w:hideMark/>
          </w:tcPr>
          <w:p w:rsidR="008B3ECE" w:rsidRPr="008B3ECE" w:rsidRDefault="008B3ECE" w:rsidP="008B3ECE">
            <w:pPr>
              <w:spacing w:after="0" w:line="240" w:lineRule="auto"/>
              <w:rPr>
                <w:rFonts w:ascii="Times New Roman" w:eastAsia="Times New Roman" w:hAnsi="Times New Roman" w:cs="Times New Roman"/>
                <w:color w:val="000000"/>
                <w:sz w:val="24"/>
                <w:szCs w:val="24"/>
              </w:rPr>
            </w:pPr>
          </w:p>
        </w:tc>
        <w:tc>
          <w:tcPr>
            <w:tcW w:w="4500" w:type="dxa"/>
            <w:tcBorders>
              <w:top w:val="nil"/>
              <w:left w:val="nil"/>
              <w:bottom w:val="single" w:sz="4" w:space="0" w:color="auto"/>
              <w:right w:val="single" w:sz="4" w:space="0" w:color="auto"/>
            </w:tcBorders>
            <w:shd w:val="clear" w:color="auto" w:fill="auto"/>
            <w:vAlign w:val="bottom"/>
            <w:hideMark/>
          </w:tcPr>
          <w:p w:rsidR="008B3ECE" w:rsidRPr="008B3ECE" w:rsidRDefault="008B3ECE" w:rsidP="008B3ECE">
            <w:pPr>
              <w:spacing w:after="0" w:line="240" w:lineRule="auto"/>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(максимум – 50 баллов)</w:t>
            </w:r>
          </w:p>
        </w:tc>
        <w:tc>
          <w:tcPr>
            <w:tcW w:w="1740" w:type="dxa"/>
            <w:vMerge/>
            <w:tcBorders>
              <w:top w:val="nil"/>
              <w:left w:val="single" w:sz="4" w:space="0" w:color="auto"/>
              <w:bottom w:val="single" w:sz="4" w:space="0" w:color="000000"/>
              <w:right w:val="single" w:sz="4" w:space="0" w:color="auto"/>
            </w:tcBorders>
            <w:vAlign w:val="center"/>
            <w:hideMark/>
          </w:tcPr>
          <w:p w:rsidR="008B3ECE" w:rsidRPr="008B3ECE" w:rsidRDefault="008B3ECE" w:rsidP="008B3ECE">
            <w:pPr>
              <w:spacing w:after="0" w:line="240" w:lineRule="auto"/>
              <w:rPr>
                <w:rFonts w:ascii="Times New Roman" w:eastAsia="Times New Roman" w:hAnsi="Times New Roman" w:cs="Times New Roman"/>
                <w:b/>
                <w:bCs/>
                <w:color w:val="000000"/>
                <w:sz w:val="24"/>
                <w:szCs w:val="24"/>
              </w:rPr>
            </w:pPr>
          </w:p>
        </w:tc>
      </w:tr>
    </w:tbl>
    <w:p w:rsidR="000043A8" w:rsidRPr="00EC7695" w:rsidRDefault="000043A8">
      <w:pPr>
        <w:spacing w:after="0" w:line="360" w:lineRule="auto"/>
        <w:ind w:firstLine="709"/>
        <w:rPr>
          <w:rFonts w:ascii="Times New Roman" w:hAnsi="Times New Roman" w:cs="Times New Roman"/>
          <w:sz w:val="24"/>
          <w:szCs w:val="24"/>
        </w:rPr>
      </w:pPr>
    </w:p>
    <w:p w:rsidR="00AC3350" w:rsidRPr="00EC7695" w:rsidRDefault="00AC3350" w:rsidP="00AC3350">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B172A3" w:rsidRPr="00EC7695" w:rsidRDefault="00B172A3">
      <w:pPr>
        <w:spacing w:after="0" w:line="360" w:lineRule="auto"/>
        <w:ind w:firstLine="709"/>
        <w:rPr>
          <w:rFonts w:ascii="Times New Roman" w:eastAsiaTheme="minorHAnsi" w:hAnsi="Times New Roman" w:cs="Times New Roman"/>
          <w:sz w:val="24"/>
          <w:szCs w:val="24"/>
          <w:lang w:eastAsia="en-US"/>
        </w:rPr>
        <w:sectPr w:rsidR="00B172A3" w:rsidRPr="00EC7695" w:rsidSect="00B172A3">
          <w:pgSz w:w="16838" w:h="11906" w:orient="landscape"/>
          <w:pgMar w:top="850" w:right="1134" w:bottom="1701" w:left="1134" w:header="708" w:footer="708" w:gutter="0"/>
          <w:cols w:space="708"/>
          <w:docGrid w:linePitch="360"/>
        </w:sectPr>
      </w:pPr>
    </w:p>
    <w:p w:rsidR="0074518A" w:rsidRPr="00EC7695" w:rsidRDefault="00CA7BA7" w:rsidP="0074518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lastRenderedPageBreak/>
        <w:t>Интегральные</w:t>
      </w:r>
      <w:r w:rsidR="0074518A" w:rsidRPr="00EC7695">
        <w:rPr>
          <w:rFonts w:ascii="Times New Roman" w:eastAsia="Calibri" w:hAnsi="Times New Roman" w:cs="Times New Roman"/>
          <w:i/>
          <w:sz w:val="24"/>
          <w:szCs w:val="24"/>
          <w:lang w:eastAsia="en-US"/>
        </w:rPr>
        <w:t xml:space="preserve"> показатели</w:t>
      </w:r>
      <w:r w:rsidR="0074518A" w:rsidRPr="00EC7695">
        <w:rPr>
          <w:rFonts w:ascii="Times New Roman" w:eastAsia="Calibri" w:hAnsi="Times New Roman" w:cs="Times New Roman"/>
          <w:sz w:val="24"/>
          <w:szCs w:val="24"/>
          <w:lang w:eastAsia="en-US"/>
        </w:rPr>
        <w:t xml:space="preserve"> </w:t>
      </w:r>
      <w:proofErr w:type="gramStart"/>
      <w:r w:rsidR="0074518A" w:rsidRPr="00EC7695">
        <w:rPr>
          <w:rFonts w:ascii="Times New Roman" w:eastAsia="Calibri" w:hAnsi="Times New Roman" w:cs="Times New Roman"/>
          <w:sz w:val="24"/>
          <w:szCs w:val="24"/>
          <w:lang w:eastAsia="en-US"/>
        </w:rPr>
        <w:t>мониторинга обеспечения комфортных условий предоставления услуг</w:t>
      </w:r>
      <w:proofErr w:type="gramEnd"/>
      <w:r w:rsidR="0074518A" w:rsidRPr="00EC7695">
        <w:rPr>
          <w:rFonts w:ascii="Times New Roman" w:eastAsia="Calibri" w:hAnsi="Times New Roman" w:cs="Times New Roman"/>
          <w:sz w:val="24"/>
          <w:szCs w:val="24"/>
          <w:lang w:eastAsia="en-US"/>
        </w:rPr>
        <w:t xml:space="preserve"> и восприятия опрошенными получателями услуг </w:t>
      </w:r>
      <w:r w:rsidR="0074518A" w:rsidRPr="00EC7695">
        <w:rPr>
          <w:rFonts w:ascii="Times New Roman" w:hAnsi="Times New Roman" w:cs="Times New Roman"/>
          <w:sz w:val="24"/>
          <w:szCs w:val="24"/>
        </w:rPr>
        <w:t xml:space="preserve">комфортности условий предоставления услуг 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0074518A" w:rsidRPr="00EC7695">
        <w:rPr>
          <w:rFonts w:ascii="Times New Roman" w:eastAsia="Calibri" w:hAnsi="Times New Roman" w:cs="Times New Roman"/>
          <w:sz w:val="24"/>
          <w:szCs w:val="24"/>
          <w:lang w:eastAsia="en-US"/>
        </w:rPr>
        <w:t>представлены в таблице 4.</w:t>
      </w:r>
      <w:r w:rsidR="00C512A4">
        <w:rPr>
          <w:rFonts w:ascii="Times New Roman" w:eastAsia="Calibri" w:hAnsi="Times New Roman" w:cs="Times New Roman"/>
          <w:sz w:val="24"/>
          <w:szCs w:val="24"/>
          <w:lang w:eastAsia="en-US"/>
        </w:rPr>
        <w:t>5</w:t>
      </w:r>
      <w:r w:rsidR="0074518A" w:rsidRPr="00EC7695">
        <w:rPr>
          <w:rFonts w:ascii="Times New Roman" w:eastAsia="Calibri" w:hAnsi="Times New Roman" w:cs="Times New Roman"/>
          <w:sz w:val="24"/>
          <w:szCs w:val="24"/>
          <w:lang w:eastAsia="en-US"/>
        </w:rPr>
        <w:t xml:space="preserve"> </w:t>
      </w:r>
      <w:r w:rsidR="000D547C" w:rsidRPr="00EC7695">
        <w:rPr>
          <w:rFonts w:ascii="Times New Roman" w:eastAsia="Calibri" w:hAnsi="Times New Roman" w:cs="Times New Roman"/>
          <w:sz w:val="24"/>
          <w:szCs w:val="24"/>
          <w:lang w:eastAsia="en-US"/>
        </w:rPr>
        <w:t xml:space="preserve">и </w:t>
      </w:r>
      <w:r w:rsidR="0074518A" w:rsidRPr="00EC7695">
        <w:rPr>
          <w:rFonts w:ascii="Times New Roman" w:eastAsia="Calibri" w:hAnsi="Times New Roman" w:cs="Times New Roman"/>
          <w:sz w:val="24"/>
          <w:szCs w:val="24"/>
          <w:lang w:eastAsia="en-US"/>
        </w:rPr>
        <w:t>на рисунке 4.1.</w:t>
      </w:r>
    </w:p>
    <w:p w:rsidR="00CA7BA7" w:rsidRPr="00EC7695" w:rsidRDefault="00CA7BA7" w:rsidP="00CA7BA7">
      <w:pPr>
        <w:spacing w:after="0"/>
        <w:jc w:val="center"/>
        <w:rPr>
          <w:rFonts w:ascii="Times New Roman" w:hAnsi="Times New Roman" w:cs="Times New Roman"/>
          <w:sz w:val="24"/>
          <w:szCs w:val="24"/>
        </w:rPr>
      </w:pPr>
      <w:r w:rsidRPr="00EC7695">
        <w:rPr>
          <w:rFonts w:ascii="Times New Roman" w:hAnsi="Times New Roman" w:cs="Times New Roman"/>
          <w:sz w:val="24"/>
          <w:szCs w:val="24"/>
        </w:rPr>
        <w:t>Таблица 4.</w:t>
      </w:r>
      <w:r w:rsidR="00C512A4">
        <w:rPr>
          <w:rFonts w:ascii="Times New Roman" w:hAnsi="Times New Roman" w:cs="Times New Roman"/>
          <w:sz w:val="24"/>
          <w:szCs w:val="24"/>
        </w:rPr>
        <w:t>5</w:t>
      </w:r>
      <w:r w:rsidRPr="00EC7695">
        <w:rPr>
          <w:rFonts w:ascii="Times New Roman" w:hAnsi="Times New Roman" w:cs="Times New Roman"/>
          <w:sz w:val="24"/>
          <w:szCs w:val="24"/>
        </w:rPr>
        <w:t xml:space="preserve"> – Интегральные показатели </w:t>
      </w:r>
      <w:proofErr w:type="gramStart"/>
      <w:r w:rsidRPr="00EC7695">
        <w:rPr>
          <w:rFonts w:ascii="Times New Roman" w:hAnsi="Times New Roman" w:cs="Times New Roman"/>
          <w:sz w:val="24"/>
          <w:szCs w:val="24"/>
        </w:rPr>
        <w:t>мониторинга обеспечения комфортных условий предоставления услуг</w:t>
      </w:r>
      <w:proofErr w:type="gramEnd"/>
      <w:r w:rsidRPr="00EC7695">
        <w:rPr>
          <w:rFonts w:ascii="Times New Roman" w:hAnsi="Times New Roman" w:cs="Times New Roman"/>
          <w:sz w:val="24"/>
          <w:szCs w:val="24"/>
        </w:rPr>
        <w:t xml:space="preserve"> и восприятия опрошенными получателями услуг комфортности условий предоставления услуг </w:t>
      </w:r>
      <w:r w:rsidR="000504C3">
        <w:rPr>
          <w:rFonts w:ascii="Times New Roman" w:hAnsi="Times New Roman" w:cs="Times New Roman"/>
          <w:sz w:val="24"/>
          <w:szCs w:val="24"/>
        </w:rPr>
        <w:t xml:space="preserve">в </w:t>
      </w:r>
      <w:r w:rsidR="00684BF6">
        <w:rPr>
          <w:rFonts w:ascii="Times New Roman" w:hAnsi="Times New Roman" w:cs="Times New Roman"/>
          <w:sz w:val="24"/>
          <w:szCs w:val="24"/>
        </w:rPr>
        <w:t>МБУК «ВЕСЕЛОВСКИЙ СДК»</w:t>
      </w:r>
      <w:r w:rsidRPr="00EC7695">
        <w:rPr>
          <w:rFonts w:ascii="Times New Roman" w:hAnsi="Times New Roman" w:cs="Times New Roman"/>
          <w:sz w:val="24"/>
          <w:szCs w:val="24"/>
        </w:rPr>
        <w:t>, средние баллы</w:t>
      </w:r>
    </w:p>
    <w:p w:rsidR="00676E92" w:rsidRPr="00EC7695" w:rsidRDefault="00676E92" w:rsidP="00CA7BA7">
      <w:pPr>
        <w:spacing w:after="0"/>
        <w:jc w:val="center"/>
        <w:rPr>
          <w:rFonts w:ascii="Times New Roman" w:eastAsia="Calibri" w:hAnsi="Times New Roman" w:cs="Times New Roman"/>
          <w:sz w:val="24"/>
          <w:szCs w:val="24"/>
          <w:lang w:eastAsia="en-US"/>
        </w:rPr>
      </w:pPr>
    </w:p>
    <w:tbl>
      <w:tblPr>
        <w:tblW w:w="9200" w:type="dxa"/>
        <w:tblInd w:w="93" w:type="dxa"/>
        <w:tblLook w:val="04A0"/>
      </w:tblPr>
      <w:tblGrid>
        <w:gridCol w:w="2454"/>
        <w:gridCol w:w="2880"/>
        <w:gridCol w:w="2140"/>
        <w:gridCol w:w="1726"/>
      </w:tblGrid>
      <w:tr w:rsidR="00C512A4" w:rsidRPr="00C512A4" w:rsidTr="000504C3">
        <w:trPr>
          <w:trHeight w:val="315"/>
        </w:trPr>
        <w:tc>
          <w:tcPr>
            <w:tcW w:w="24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Организация культуры</w:t>
            </w:r>
          </w:p>
        </w:tc>
        <w:tc>
          <w:tcPr>
            <w:tcW w:w="5020" w:type="dxa"/>
            <w:gridSpan w:val="2"/>
            <w:tcBorders>
              <w:top w:val="single" w:sz="4" w:space="0" w:color="auto"/>
              <w:left w:val="nil"/>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Параметры / показатели</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Всего, баллов</w:t>
            </w:r>
          </w:p>
        </w:tc>
      </w:tr>
      <w:tr w:rsidR="00C512A4" w:rsidRPr="00C512A4" w:rsidTr="000504C3">
        <w:trPr>
          <w:trHeight w:val="2835"/>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C512A4" w:rsidRPr="00C512A4" w:rsidRDefault="00C512A4" w:rsidP="0013708B">
            <w:pPr>
              <w:spacing w:after="0" w:line="240" w:lineRule="auto"/>
              <w:rPr>
                <w:rFonts w:ascii="Times New Roman" w:eastAsia="Times New Roman" w:hAnsi="Times New Roman" w:cs="Times New Roman"/>
                <w:b/>
                <w:bCs/>
                <w:color w:val="000000"/>
                <w:sz w:val="24"/>
                <w:szCs w:val="24"/>
              </w:rPr>
            </w:pPr>
          </w:p>
        </w:tc>
        <w:tc>
          <w:tcPr>
            <w:tcW w:w="2880" w:type="dxa"/>
            <w:tcBorders>
              <w:top w:val="nil"/>
              <w:left w:val="nil"/>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2.1 Обеспечение в организации комфортных условий для предоставления услуг, баллов</w:t>
            </w:r>
          </w:p>
        </w:tc>
        <w:tc>
          <w:tcPr>
            <w:tcW w:w="2140" w:type="dxa"/>
            <w:tcBorders>
              <w:top w:val="nil"/>
              <w:left w:val="nil"/>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2.3 Доля получателей услуг, удовлетворенных комфортностью условий предоставления услуг, баллов</w:t>
            </w: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C512A4" w:rsidRPr="00C512A4" w:rsidRDefault="00C512A4" w:rsidP="0013708B">
            <w:pPr>
              <w:spacing w:after="0" w:line="240" w:lineRule="auto"/>
              <w:rPr>
                <w:rFonts w:ascii="Times New Roman" w:eastAsia="Times New Roman" w:hAnsi="Times New Roman" w:cs="Times New Roman"/>
                <w:b/>
                <w:bCs/>
                <w:color w:val="000000"/>
                <w:sz w:val="24"/>
                <w:szCs w:val="24"/>
              </w:rPr>
            </w:pPr>
          </w:p>
        </w:tc>
      </w:tr>
      <w:tr w:rsidR="004C3306" w:rsidRPr="00C512A4" w:rsidTr="000504C3">
        <w:trPr>
          <w:trHeight w:val="600"/>
        </w:trPr>
        <w:tc>
          <w:tcPr>
            <w:tcW w:w="2454" w:type="dxa"/>
            <w:tcBorders>
              <w:top w:val="nil"/>
              <w:left w:val="single" w:sz="4" w:space="0" w:color="auto"/>
              <w:bottom w:val="single" w:sz="4" w:space="0" w:color="auto"/>
              <w:right w:val="single" w:sz="4" w:space="0" w:color="auto"/>
            </w:tcBorders>
            <w:shd w:val="clear" w:color="auto" w:fill="auto"/>
            <w:hideMark/>
          </w:tcPr>
          <w:p w:rsidR="004C3306" w:rsidRPr="00C512A4" w:rsidRDefault="004C3306" w:rsidP="0013708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«ВЕСЕЛОВСКИЙ СДК» </w:t>
            </w:r>
          </w:p>
        </w:tc>
        <w:tc>
          <w:tcPr>
            <w:tcW w:w="2880" w:type="dxa"/>
            <w:tcBorders>
              <w:top w:val="nil"/>
              <w:left w:val="nil"/>
              <w:bottom w:val="single" w:sz="4" w:space="0" w:color="auto"/>
              <w:right w:val="single" w:sz="4" w:space="0" w:color="auto"/>
            </w:tcBorders>
            <w:shd w:val="clear" w:color="auto" w:fill="auto"/>
            <w:vAlign w:val="center"/>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30</w:t>
            </w:r>
          </w:p>
        </w:tc>
        <w:tc>
          <w:tcPr>
            <w:tcW w:w="2140" w:type="dxa"/>
            <w:tcBorders>
              <w:top w:val="nil"/>
              <w:left w:val="nil"/>
              <w:bottom w:val="single" w:sz="4" w:space="0" w:color="auto"/>
              <w:right w:val="single" w:sz="4" w:space="0" w:color="auto"/>
            </w:tcBorders>
            <w:shd w:val="clear" w:color="auto" w:fill="auto"/>
            <w:vAlign w:val="center"/>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33,50</w:t>
            </w:r>
          </w:p>
        </w:tc>
        <w:tc>
          <w:tcPr>
            <w:tcW w:w="1726" w:type="dxa"/>
            <w:tcBorders>
              <w:top w:val="nil"/>
              <w:left w:val="nil"/>
              <w:bottom w:val="single" w:sz="4" w:space="0" w:color="auto"/>
              <w:right w:val="single" w:sz="4" w:space="0" w:color="auto"/>
            </w:tcBorders>
            <w:shd w:val="clear" w:color="auto" w:fill="auto"/>
            <w:vAlign w:val="center"/>
            <w:hideMark/>
          </w:tcPr>
          <w:p w:rsidR="004C3306" w:rsidRPr="004C3306" w:rsidRDefault="004C3306">
            <w:pPr>
              <w:jc w:val="center"/>
              <w:rPr>
                <w:rFonts w:ascii="Times New Roman" w:hAnsi="Times New Roman" w:cs="Times New Roman"/>
                <w:b/>
                <w:bCs/>
                <w:color w:val="000000"/>
                <w:sz w:val="24"/>
                <w:szCs w:val="24"/>
              </w:rPr>
            </w:pPr>
            <w:r w:rsidRPr="004C3306">
              <w:rPr>
                <w:rFonts w:ascii="Times New Roman" w:hAnsi="Times New Roman" w:cs="Times New Roman"/>
                <w:b/>
                <w:bCs/>
                <w:color w:val="000000"/>
              </w:rPr>
              <w:t>63,50</w:t>
            </w:r>
          </w:p>
        </w:tc>
      </w:tr>
    </w:tbl>
    <w:p w:rsidR="00CA7BA7" w:rsidRPr="00EC7695" w:rsidRDefault="00CA7BA7" w:rsidP="0074518A">
      <w:pPr>
        <w:spacing w:after="0" w:line="360" w:lineRule="auto"/>
        <w:ind w:firstLine="709"/>
        <w:jc w:val="both"/>
        <w:rPr>
          <w:rFonts w:ascii="Times New Roman" w:eastAsia="Calibri" w:hAnsi="Times New Roman" w:cs="Times New Roman"/>
          <w:sz w:val="24"/>
          <w:szCs w:val="24"/>
          <w:lang w:eastAsia="en-US"/>
        </w:rPr>
      </w:pPr>
    </w:p>
    <w:p w:rsidR="00C512A4" w:rsidRPr="00EC7695" w:rsidRDefault="00CA7BA7">
      <w:pPr>
        <w:spacing w:after="0" w:line="360" w:lineRule="auto"/>
        <w:ind w:firstLine="709"/>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br w:type="page"/>
      </w:r>
    </w:p>
    <w:p w:rsidR="00CA7BA7" w:rsidRDefault="0074518A" w:rsidP="00676E92">
      <w:pPr>
        <w:spacing w:after="0"/>
        <w:jc w:val="center"/>
        <w:rPr>
          <w:rFonts w:ascii="Times New Roman" w:eastAsia="Calibri" w:hAnsi="Times New Roman" w:cs="Times New Roman"/>
          <w:sz w:val="24"/>
          <w:szCs w:val="24"/>
          <w:lang w:eastAsia="en-US"/>
        </w:rPr>
      </w:pPr>
      <w:r w:rsidRPr="00EC7695">
        <w:rPr>
          <w:rFonts w:ascii="Times New Roman" w:eastAsiaTheme="minorHAnsi" w:hAnsi="Times New Roman" w:cs="Times New Roman"/>
          <w:sz w:val="24"/>
          <w:szCs w:val="24"/>
        </w:rPr>
        <w:lastRenderedPageBreak/>
        <w:t xml:space="preserve">Рисунок </w:t>
      </w:r>
      <w:r w:rsidR="00DD00CC" w:rsidRPr="00EC7695">
        <w:rPr>
          <w:rFonts w:ascii="Times New Roman" w:eastAsiaTheme="minorHAnsi" w:hAnsi="Times New Roman" w:cs="Times New Roman"/>
          <w:sz w:val="24"/>
          <w:szCs w:val="24"/>
        </w:rPr>
        <w:t>4</w:t>
      </w:r>
      <w:r w:rsidRPr="00EC7695">
        <w:rPr>
          <w:rFonts w:ascii="Times New Roman" w:eastAsiaTheme="minorHAnsi" w:hAnsi="Times New Roman" w:cs="Times New Roman"/>
          <w:sz w:val="24"/>
          <w:szCs w:val="24"/>
        </w:rPr>
        <w:t xml:space="preserve">.1 – </w:t>
      </w:r>
      <w:r w:rsidR="00CA7BA7" w:rsidRPr="00EC7695">
        <w:rPr>
          <w:rFonts w:ascii="Times New Roman" w:eastAsia="Calibri" w:hAnsi="Times New Roman" w:cs="Times New Roman"/>
          <w:sz w:val="24"/>
          <w:szCs w:val="24"/>
          <w:lang w:eastAsia="en-US"/>
        </w:rPr>
        <w:t>Интегральные</w:t>
      </w:r>
      <w:r w:rsidRPr="00EC7695">
        <w:rPr>
          <w:rFonts w:ascii="Times New Roman" w:eastAsia="Calibri" w:hAnsi="Times New Roman" w:cs="Times New Roman"/>
          <w:sz w:val="24"/>
          <w:szCs w:val="24"/>
          <w:lang w:eastAsia="en-US"/>
        </w:rPr>
        <w:t xml:space="preserve"> показатели </w:t>
      </w:r>
      <w:proofErr w:type="gramStart"/>
      <w:r w:rsidR="00DD00CC" w:rsidRPr="00EC7695">
        <w:rPr>
          <w:rFonts w:ascii="Times New Roman" w:eastAsia="Calibri" w:hAnsi="Times New Roman" w:cs="Times New Roman"/>
          <w:sz w:val="24"/>
          <w:szCs w:val="24"/>
          <w:lang w:eastAsia="en-US"/>
        </w:rPr>
        <w:t>мониторинга обеспечения комфортных условий предоставления услуг</w:t>
      </w:r>
      <w:proofErr w:type="gramEnd"/>
      <w:r w:rsidR="00DD00CC" w:rsidRPr="00EC7695">
        <w:rPr>
          <w:rFonts w:ascii="Times New Roman" w:eastAsia="Calibri" w:hAnsi="Times New Roman" w:cs="Times New Roman"/>
          <w:sz w:val="24"/>
          <w:szCs w:val="24"/>
          <w:lang w:eastAsia="en-US"/>
        </w:rPr>
        <w:t xml:space="preserve"> и восприятия опрошенными получателями услуг комфортности условий предоставления услуг </w:t>
      </w:r>
      <w:r w:rsidR="000504C3">
        <w:rPr>
          <w:rFonts w:ascii="Times New Roman" w:eastAsia="Calibri" w:hAnsi="Times New Roman" w:cs="Times New Roman"/>
          <w:sz w:val="24"/>
          <w:szCs w:val="24"/>
          <w:lang w:eastAsia="en-US"/>
        </w:rPr>
        <w:t xml:space="preserve">в </w:t>
      </w:r>
      <w:r w:rsidR="00684BF6">
        <w:rPr>
          <w:rFonts w:ascii="Times New Roman" w:eastAsia="Calibri" w:hAnsi="Times New Roman" w:cs="Times New Roman"/>
          <w:sz w:val="24"/>
          <w:szCs w:val="24"/>
          <w:lang w:eastAsia="en-US"/>
        </w:rPr>
        <w:t>МБУК «ВЕСЕЛОВСКИЙ СДК»</w:t>
      </w:r>
      <w:r w:rsidRPr="00EC7695">
        <w:rPr>
          <w:rFonts w:ascii="Times New Roman" w:eastAsia="Calibri" w:hAnsi="Times New Roman" w:cs="Times New Roman"/>
          <w:sz w:val="24"/>
          <w:szCs w:val="24"/>
          <w:lang w:eastAsia="en-US"/>
        </w:rPr>
        <w:t>, средние баллы</w:t>
      </w:r>
    </w:p>
    <w:p w:rsidR="00C40745" w:rsidRDefault="00C40745" w:rsidP="00676E92">
      <w:pPr>
        <w:spacing w:after="0"/>
        <w:jc w:val="center"/>
        <w:rPr>
          <w:rFonts w:ascii="Times New Roman" w:eastAsia="Calibri" w:hAnsi="Times New Roman" w:cs="Times New Roman"/>
          <w:sz w:val="24"/>
          <w:szCs w:val="24"/>
          <w:lang w:eastAsia="en-US"/>
        </w:rPr>
      </w:pPr>
    </w:p>
    <w:p w:rsidR="00C40745" w:rsidRDefault="004C3306" w:rsidP="00676E92">
      <w:pPr>
        <w:spacing w:after="0"/>
        <w:jc w:val="center"/>
        <w:rPr>
          <w:rFonts w:ascii="Times New Roman" w:eastAsia="Calibri" w:hAnsi="Times New Roman" w:cs="Times New Roman"/>
          <w:sz w:val="24"/>
          <w:szCs w:val="24"/>
          <w:lang w:eastAsia="en-US"/>
        </w:rPr>
      </w:pPr>
      <w:r w:rsidRPr="004C3306">
        <w:rPr>
          <w:rFonts w:ascii="Times New Roman" w:eastAsia="Calibri" w:hAnsi="Times New Roman" w:cs="Times New Roman"/>
          <w:noProof/>
          <w:sz w:val="24"/>
          <w:szCs w:val="24"/>
        </w:rPr>
        <w:drawing>
          <wp:inline distT="0" distB="0" distL="0" distR="0">
            <wp:extent cx="5057775" cy="2743200"/>
            <wp:effectExtent l="19050" t="0" r="9525"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40745" w:rsidRDefault="00C40745" w:rsidP="00676E92">
      <w:pPr>
        <w:spacing w:after="0"/>
        <w:jc w:val="center"/>
        <w:rPr>
          <w:rFonts w:ascii="Times New Roman" w:eastAsia="Calibri" w:hAnsi="Times New Roman" w:cs="Times New Roman"/>
          <w:sz w:val="24"/>
          <w:szCs w:val="24"/>
          <w:lang w:eastAsia="en-US"/>
        </w:rPr>
      </w:pPr>
    </w:p>
    <w:p w:rsidR="00DD00CC" w:rsidRPr="00EC7695" w:rsidRDefault="00CA7BA7" w:rsidP="003625F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Анализ интегральных</w:t>
      </w:r>
      <w:r w:rsidR="00DD00CC" w:rsidRPr="00EC7695">
        <w:rPr>
          <w:rFonts w:ascii="Times New Roman" w:hAnsi="Times New Roman" w:cs="Times New Roman"/>
          <w:sz w:val="24"/>
          <w:szCs w:val="24"/>
        </w:rPr>
        <w:t xml:space="preserve"> показателей 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00DD00CC" w:rsidRPr="00EC7695">
        <w:rPr>
          <w:rFonts w:ascii="Times New Roman" w:hAnsi="Times New Roman" w:cs="Times New Roman"/>
          <w:sz w:val="24"/>
          <w:szCs w:val="24"/>
        </w:rPr>
        <w:t>показывает, что в отношении комфортности условий предоставления услуг в анализируем</w:t>
      </w:r>
      <w:r w:rsidR="00D41328">
        <w:rPr>
          <w:rFonts w:ascii="Times New Roman" w:hAnsi="Times New Roman" w:cs="Times New Roman"/>
          <w:sz w:val="24"/>
          <w:szCs w:val="24"/>
        </w:rPr>
        <w:t>ой</w:t>
      </w:r>
      <w:r w:rsidR="00DD00CC" w:rsidRPr="00EC7695">
        <w:rPr>
          <w:rFonts w:ascii="Times New Roman" w:hAnsi="Times New Roman" w:cs="Times New Roman"/>
          <w:sz w:val="24"/>
          <w:szCs w:val="24"/>
        </w:rPr>
        <w:t xml:space="preserve"> организаци</w:t>
      </w:r>
      <w:r w:rsidR="00D41328">
        <w:rPr>
          <w:rFonts w:ascii="Times New Roman" w:hAnsi="Times New Roman" w:cs="Times New Roman"/>
          <w:sz w:val="24"/>
          <w:szCs w:val="24"/>
        </w:rPr>
        <w:t>и</w:t>
      </w:r>
      <w:r w:rsidR="00DD00CC" w:rsidRPr="00EC7695">
        <w:rPr>
          <w:rFonts w:ascii="Times New Roman" w:hAnsi="Times New Roman" w:cs="Times New Roman"/>
          <w:sz w:val="24"/>
          <w:szCs w:val="24"/>
        </w:rPr>
        <w:t xml:space="preserve"> </w:t>
      </w:r>
      <w:proofErr w:type="gramStart"/>
      <w:r w:rsidR="00DD00CC" w:rsidRPr="00EC7695">
        <w:rPr>
          <w:rFonts w:ascii="Times New Roman" w:hAnsi="Times New Roman" w:cs="Times New Roman"/>
          <w:sz w:val="24"/>
          <w:szCs w:val="24"/>
        </w:rPr>
        <w:t>культуры</w:t>
      </w:r>
      <w:proofErr w:type="gramEnd"/>
      <w:r w:rsidR="00DD00CC" w:rsidRPr="00EC7695">
        <w:rPr>
          <w:rFonts w:ascii="Times New Roman" w:hAnsi="Times New Roman" w:cs="Times New Roman"/>
          <w:sz w:val="24"/>
          <w:szCs w:val="24"/>
        </w:rPr>
        <w:t xml:space="preserve"> зафиксированные оценки параметров находятся на высоком уровне:</w:t>
      </w:r>
    </w:p>
    <w:p w:rsidR="00DD00CC" w:rsidRPr="00EC7695" w:rsidRDefault="00DD00CC" w:rsidP="003625F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по показателю 2.1 –</w:t>
      </w:r>
      <w:r w:rsidR="004C3306">
        <w:rPr>
          <w:rFonts w:ascii="Times New Roman" w:hAnsi="Times New Roman" w:cs="Times New Roman"/>
          <w:sz w:val="24"/>
          <w:szCs w:val="24"/>
        </w:rPr>
        <w:t>30,00</w:t>
      </w:r>
      <w:r w:rsidR="00DF7063" w:rsidRPr="00EC7695">
        <w:rPr>
          <w:rFonts w:ascii="Times New Roman" w:hAnsi="Times New Roman" w:cs="Times New Roman"/>
          <w:sz w:val="24"/>
          <w:szCs w:val="24"/>
        </w:rPr>
        <w:t xml:space="preserve"> </w:t>
      </w:r>
      <w:r w:rsidRPr="00EC7695">
        <w:rPr>
          <w:rFonts w:ascii="Times New Roman" w:hAnsi="Times New Roman" w:cs="Times New Roman"/>
          <w:sz w:val="24"/>
          <w:szCs w:val="24"/>
        </w:rPr>
        <w:t>баллов из 50</w:t>
      </w:r>
      <w:r w:rsidR="000D547C" w:rsidRPr="00EC7695">
        <w:rPr>
          <w:rFonts w:ascii="Times New Roman" w:hAnsi="Times New Roman" w:cs="Times New Roman"/>
          <w:sz w:val="24"/>
          <w:szCs w:val="24"/>
        </w:rPr>
        <w:t>,0</w:t>
      </w:r>
      <w:r w:rsidRPr="00EC7695">
        <w:rPr>
          <w:rFonts w:ascii="Times New Roman" w:hAnsi="Times New Roman" w:cs="Times New Roman"/>
          <w:sz w:val="24"/>
          <w:szCs w:val="24"/>
        </w:rPr>
        <w:t xml:space="preserve"> возможных;</w:t>
      </w:r>
    </w:p>
    <w:p w:rsidR="00DD00CC" w:rsidRPr="00EC7695" w:rsidRDefault="00DD00CC" w:rsidP="003625F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 по показателю 2.3 – </w:t>
      </w:r>
      <w:r w:rsidR="004C3306">
        <w:rPr>
          <w:rFonts w:ascii="Times New Roman" w:hAnsi="Times New Roman" w:cs="Times New Roman"/>
          <w:sz w:val="24"/>
          <w:szCs w:val="24"/>
        </w:rPr>
        <w:t>33,50</w:t>
      </w:r>
      <w:r w:rsidR="00CA7BA7" w:rsidRPr="00EC7695">
        <w:rPr>
          <w:rFonts w:ascii="Times New Roman" w:hAnsi="Times New Roman" w:cs="Times New Roman"/>
          <w:sz w:val="24"/>
          <w:szCs w:val="24"/>
        </w:rPr>
        <w:t xml:space="preserve"> </w:t>
      </w:r>
      <w:r w:rsidRPr="00EC7695">
        <w:rPr>
          <w:rFonts w:ascii="Times New Roman" w:hAnsi="Times New Roman" w:cs="Times New Roman"/>
          <w:sz w:val="24"/>
          <w:szCs w:val="24"/>
        </w:rPr>
        <w:t>балл</w:t>
      </w:r>
      <w:r w:rsidR="00CA7BA7" w:rsidRPr="00EC7695">
        <w:rPr>
          <w:rFonts w:ascii="Times New Roman" w:hAnsi="Times New Roman" w:cs="Times New Roman"/>
          <w:sz w:val="24"/>
          <w:szCs w:val="24"/>
        </w:rPr>
        <w:t>а</w:t>
      </w:r>
      <w:r w:rsidRPr="00EC7695">
        <w:rPr>
          <w:rFonts w:ascii="Times New Roman" w:hAnsi="Times New Roman" w:cs="Times New Roman"/>
          <w:sz w:val="24"/>
          <w:szCs w:val="24"/>
        </w:rPr>
        <w:t xml:space="preserve"> из 50</w:t>
      </w:r>
      <w:r w:rsidR="000D547C" w:rsidRPr="00EC7695">
        <w:rPr>
          <w:rFonts w:ascii="Times New Roman" w:hAnsi="Times New Roman" w:cs="Times New Roman"/>
          <w:sz w:val="24"/>
          <w:szCs w:val="24"/>
        </w:rPr>
        <w:t>,0</w:t>
      </w:r>
      <w:r w:rsidRPr="00EC7695">
        <w:rPr>
          <w:rFonts w:ascii="Times New Roman" w:hAnsi="Times New Roman" w:cs="Times New Roman"/>
          <w:sz w:val="24"/>
          <w:szCs w:val="24"/>
        </w:rPr>
        <w:t xml:space="preserve"> </w:t>
      </w:r>
      <w:proofErr w:type="gramStart"/>
      <w:r w:rsidRPr="00EC7695">
        <w:rPr>
          <w:rFonts w:ascii="Times New Roman" w:hAnsi="Times New Roman" w:cs="Times New Roman"/>
          <w:sz w:val="24"/>
          <w:szCs w:val="24"/>
        </w:rPr>
        <w:t>возможных</w:t>
      </w:r>
      <w:proofErr w:type="gramEnd"/>
      <w:r w:rsidRPr="00EC7695">
        <w:rPr>
          <w:rFonts w:ascii="Times New Roman" w:hAnsi="Times New Roman" w:cs="Times New Roman"/>
          <w:sz w:val="24"/>
          <w:szCs w:val="24"/>
        </w:rPr>
        <w:t>.</w:t>
      </w:r>
    </w:p>
    <w:p w:rsidR="00AD7953" w:rsidRPr="00EC7695" w:rsidRDefault="0074518A" w:rsidP="00770D7A">
      <w:pPr>
        <w:spacing w:after="0" w:line="360" w:lineRule="auto"/>
        <w:jc w:val="both"/>
        <w:rPr>
          <w:rFonts w:ascii="Times New Roman" w:hAnsi="Times New Roman" w:cs="Times New Roman"/>
          <w:sz w:val="24"/>
          <w:szCs w:val="24"/>
        </w:rPr>
      </w:pPr>
      <w:r w:rsidRPr="00EC7695">
        <w:rPr>
          <w:rFonts w:ascii="Times New Roman" w:eastAsiaTheme="minorHAnsi" w:hAnsi="Times New Roman" w:cs="Times New Roman"/>
          <w:sz w:val="24"/>
          <w:szCs w:val="24"/>
          <w:lang w:eastAsia="en-US"/>
        </w:rPr>
        <w:t xml:space="preserve">В целом из таблицы </w:t>
      </w:r>
      <w:r w:rsidR="00DD00CC" w:rsidRPr="00EC7695">
        <w:rPr>
          <w:rFonts w:ascii="Times New Roman" w:eastAsiaTheme="minorHAnsi" w:hAnsi="Times New Roman" w:cs="Times New Roman"/>
          <w:sz w:val="24"/>
          <w:szCs w:val="24"/>
          <w:lang w:eastAsia="en-US"/>
        </w:rPr>
        <w:t>4</w:t>
      </w:r>
      <w:r w:rsidRPr="00EC7695">
        <w:rPr>
          <w:rFonts w:ascii="Times New Roman" w:eastAsiaTheme="minorHAnsi" w:hAnsi="Times New Roman" w:cs="Times New Roman"/>
          <w:sz w:val="24"/>
          <w:szCs w:val="24"/>
          <w:lang w:eastAsia="en-US"/>
        </w:rPr>
        <w:t>.</w:t>
      </w:r>
      <w:r w:rsidR="00062690">
        <w:rPr>
          <w:rFonts w:ascii="Times New Roman" w:eastAsiaTheme="minorHAnsi" w:hAnsi="Times New Roman" w:cs="Times New Roman"/>
          <w:sz w:val="24"/>
          <w:szCs w:val="24"/>
          <w:lang w:eastAsia="en-US"/>
        </w:rPr>
        <w:t>5</w:t>
      </w:r>
      <w:r w:rsidRPr="00EC7695">
        <w:rPr>
          <w:rFonts w:ascii="Times New Roman" w:eastAsiaTheme="minorHAnsi" w:hAnsi="Times New Roman" w:cs="Times New Roman"/>
          <w:sz w:val="24"/>
          <w:szCs w:val="24"/>
          <w:lang w:eastAsia="en-US"/>
        </w:rPr>
        <w:t xml:space="preserve"> и рисунка </w:t>
      </w:r>
      <w:r w:rsidR="00DD00CC" w:rsidRPr="00EC7695">
        <w:rPr>
          <w:rFonts w:ascii="Times New Roman" w:eastAsiaTheme="minorHAnsi" w:hAnsi="Times New Roman" w:cs="Times New Roman"/>
          <w:sz w:val="24"/>
          <w:szCs w:val="24"/>
          <w:lang w:eastAsia="en-US"/>
        </w:rPr>
        <w:t>4</w:t>
      </w:r>
      <w:r w:rsidRPr="00EC7695">
        <w:rPr>
          <w:rFonts w:ascii="Times New Roman" w:eastAsiaTheme="minorHAnsi" w:hAnsi="Times New Roman" w:cs="Times New Roman"/>
          <w:sz w:val="24"/>
          <w:szCs w:val="24"/>
          <w:lang w:eastAsia="en-US"/>
        </w:rPr>
        <w:t>.1 следует, что анализируем</w:t>
      </w:r>
      <w:r w:rsidR="00770D7A">
        <w:rPr>
          <w:rFonts w:ascii="Times New Roman" w:eastAsiaTheme="minorHAnsi" w:hAnsi="Times New Roman" w:cs="Times New Roman"/>
          <w:sz w:val="24"/>
          <w:szCs w:val="24"/>
          <w:lang w:eastAsia="en-US"/>
        </w:rPr>
        <w:t xml:space="preserve">ая </w:t>
      </w:r>
      <w:r w:rsidRPr="00EC7695">
        <w:rPr>
          <w:rFonts w:ascii="Times New Roman" w:eastAsiaTheme="minorHAnsi" w:hAnsi="Times New Roman" w:cs="Times New Roman"/>
          <w:sz w:val="24"/>
          <w:szCs w:val="24"/>
          <w:lang w:eastAsia="en-US"/>
        </w:rPr>
        <w:t>организаци</w:t>
      </w:r>
      <w:r w:rsidR="00770D7A">
        <w:rPr>
          <w:rFonts w:ascii="Times New Roman" w:eastAsiaTheme="minorHAnsi" w:hAnsi="Times New Roman" w:cs="Times New Roman"/>
          <w:sz w:val="24"/>
          <w:szCs w:val="24"/>
          <w:lang w:eastAsia="en-US"/>
        </w:rPr>
        <w:t>я</w:t>
      </w:r>
      <w:r w:rsidRPr="00EC7695">
        <w:rPr>
          <w:rFonts w:ascii="Times New Roman" w:eastAsiaTheme="minorHAnsi" w:hAnsi="Times New Roman" w:cs="Times New Roman"/>
          <w:sz w:val="24"/>
          <w:szCs w:val="24"/>
          <w:lang w:eastAsia="en-US"/>
        </w:rPr>
        <w:t xml:space="preserve"> культуры показал</w:t>
      </w:r>
      <w:r w:rsidR="00770D7A">
        <w:rPr>
          <w:rFonts w:ascii="Times New Roman" w:eastAsiaTheme="minorHAnsi" w:hAnsi="Times New Roman" w:cs="Times New Roman"/>
          <w:sz w:val="24"/>
          <w:szCs w:val="24"/>
          <w:lang w:eastAsia="en-US"/>
        </w:rPr>
        <w:t>а</w:t>
      </w:r>
      <w:r w:rsidR="004C3306">
        <w:rPr>
          <w:rFonts w:ascii="Times New Roman" w:eastAsiaTheme="minorHAnsi" w:hAnsi="Times New Roman" w:cs="Times New Roman"/>
          <w:sz w:val="24"/>
          <w:szCs w:val="24"/>
          <w:lang w:eastAsia="en-US"/>
        </w:rPr>
        <w:t xml:space="preserve"> хорошие</w:t>
      </w:r>
      <w:r w:rsidRPr="00EC7695">
        <w:rPr>
          <w:rFonts w:ascii="Times New Roman" w:eastAsiaTheme="minorHAnsi" w:hAnsi="Times New Roman" w:cs="Times New Roman"/>
          <w:sz w:val="24"/>
          <w:szCs w:val="24"/>
          <w:lang w:eastAsia="en-US"/>
        </w:rPr>
        <w:t xml:space="preserve"> результаты по показателям данного раздела </w:t>
      </w:r>
      <w:r w:rsidRPr="00EC7695">
        <w:rPr>
          <w:rFonts w:ascii="Times New Roman" w:hAnsi="Times New Roman" w:cs="Times New Roman"/>
          <w:sz w:val="24"/>
          <w:szCs w:val="24"/>
        </w:rPr>
        <w:t>(</w:t>
      </w:r>
      <w:r w:rsidR="004C3306">
        <w:rPr>
          <w:rFonts w:ascii="Times New Roman" w:hAnsi="Times New Roman" w:cs="Times New Roman"/>
          <w:sz w:val="24"/>
          <w:szCs w:val="24"/>
        </w:rPr>
        <w:t>63,50</w:t>
      </w:r>
      <w:r w:rsidR="00CA7BA7" w:rsidRPr="00EC7695">
        <w:rPr>
          <w:rFonts w:ascii="Times New Roman" w:hAnsi="Times New Roman" w:cs="Times New Roman"/>
          <w:sz w:val="24"/>
          <w:szCs w:val="24"/>
        </w:rPr>
        <w:t xml:space="preserve"> балла</w:t>
      </w:r>
      <w:r w:rsidRPr="00EC7695">
        <w:rPr>
          <w:rFonts w:ascii="Times New Roman" w:hAnsi="Times New Roman" w:cs="Times New Roman"/>
          <w:sz w:val="24"/>
          <w:szCs w:val="24"/>
        </w:rPr>
        <w:t xml:space="preserve"> из 100</w:t>
      </w:r>
      <w:r w:rsidR="00DD00CC" w:rsidRPr="00EC7695">
        <w:rPr>
          <w:rFonts w:ascii="Times New Roman" w:hAnsi="Times New Roman" w:cs="Times New Roman"/>
          <w:sz w:val="24"/>
          <w:szCs w:val="24"/>
        </w:rPr>
        <w:t>,0</w:t>
      </w:r>
      <w:r w:rsidRPr="00EC7695">
        <w:rPr>
          <w:rFonts w:ascii="Times New Roman" w:hAnsi="Times New Roman" w:cs="Times New Roman"/>
          <w:sz w:val="24"/>
          <w:szCs w:val="24"/>
        </w:rPr>
        <w:t xml:space="preserve"> </w:t>
      </w:r>
      <w:proofErr w:type="gramStart"/>
      <w:r w:rsidRPr="00EC7695">
        <w:rPr>
          <w:rFonts w:ascii="Times New Roman" w:hAnsi="Times New Roman" w:cs="Times New Roman"/>
          <w:sz w:val="24"/>
          <w:szCs w:val="24"/>
        </w:rPr>
        <w:t>возможных</w:t>
      </w:r>
      <w:proofErr w:type="gramEnd"/>
      <w:r w:rsidRPr="00EC7695">
        <w:rPr>
          <w:rFonts w:ascii="Times New Roman" w:hAnsi="Times New Roman" w:cs="Times New Roman"/>
          <w:sz w:val="24"/>
          <w:szCs w:val="24"/>
        </w:rPr>
        <w:t>).</w:t>
      </w:r>
    </w:p>
    <w:p w:rsidR="00CF476E" w:rsidRPr="00EC7695" w:rsidRDefault="00CF476E">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0A7793" w:rsidRPr="00EC7695" w:rsidRDefault="000A7793" w:rsidP="00CD5B1F">
      <w:pPr>
        <w:keepNext/>
        <w:keepLines/>
        <w:spacing w:after="0"/>
        <w:jc w:val="center"/>
        <w:outlineLvl w:val="0"/>
        <w:rPr>
          <w:rFonts w:ascii="Times New Roman" w:eastAsia="Times New Roman" w:hAnsi="Times New Roman" w:cs="Times New Roman"/>
          <w:b/>
          <w:bCs/>
          <w:sz w:val="24"/>
          <w:szCs w:val="24"/>
        </w:rPr>
      </w:pPr>
      <w:bookmarkStart w:id="14" w:name="_Toc532637411"/>
      <w:r w:rsidRPr="00EC7695">
        <w:rPr>
          <w:rFonts w:ascii="Times New Roman" w:eastAsia="Times New Roman" w:hAnsi="Times New Roman" w:cs="Times New Roman"/>
          <w:b/>
          <w:bCs/>
          <w:sz w:val="24"/>
          <w:szCs w:val="24"/>
        </w:rPr>
        <w:lastRenderedPageBreak/>
        <w:t>5.</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Показатели </w:t>
      </w:r>
      <w:r w:rsidR="00552C50" w:rsidRPr="00EC7695">
        <w:rPr>
          <w:rFonts w:ascii="Times New Roman" w:eastAsia="Times New Roman" w:hAnsi="Times New Roman" w:cs="Times New Roman"/>
          <w:b/>
          <w:bCs/>
          <w:sz w:val="24"/>
          <w:szCs w:val="24"/>
        </w:rPr>
        <w:t>доступности</w:t>
      </w:r>
      <w:r w:rsidR="005326DD" w:rsidRPr="00EC7695">
        <w:rPr>
          <w:rFonts w:ascii="Times New Roman" w:eastAsia="Times New Roman" w:hAnsi="Times New Roman" w:cs="Times New Roman"/>
          <w:b/>
          <w:bCs/>
          <w:sz w:val="24"/>
          <w:szCs w:val="24"/>
        </w:rPr>
        <w:t xml:space="preserve"> услуг для инвалидов</w:t>
      </w:r>
      <w:bookmarkEnd w:id="14"/>
    </w:p>
    <w:p w:rsidR="00EA006C" w:rsidRPr="00EC7695" w:rsidRDefault="00EA006C" w:rsidP="00CD5B1F">
      <w:pPr>
        <w:spacing w:after="0" w:line="360" w:lineRule="auto"/>
        <w:ind w:firstLine="709"/>
        <w:jc w:val="both"/>
        <w:rPr>
          <w:rFonts w:ascii="Times New Roman" w:hAnsi="Times New Roman" w:cs="Times New Roman"/>
          <w:sz w:val="24"/>
          <w:szCs w:val="24"/>
        </w:rPr>
      </w:pP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Результаты мониторинга обеспечения доступности услуг для инвалидов 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представлены в таблиц</w:t>
      </w:r>
      <w:r>
        <w:rPr>
          <w:rFonts w:ascii="Times New Roman" w:hAnsi="Times New Roman" w:cs="Times New Roman"/>
          <w:sz w:val="24"/>
          <w:szCs w:val="24"/>
        </w:rPr>
        <w:t>е</w:t>
      </w:r>
      <w:r w:rsidRPr="00EC7695">
        <w:rPr>
          <w:rFonts w:ascii="Times New Roman" w:hAnsi="Times New Roman" w:cs="Times New Roman"/>
          <w:sz w:val="24"/>
          <w:szCs w:val="24"/>
        </w:rPr>
        <w:t xml:space="preserve"> 5.1</w:t>
      </w:r>
      <w:r>
        <w:rPr>
          <w:rFonts w:ascii="Times New Roman" w:hAnsi="Times New Roman" w:cs="Times New Roman"/>
          <w:sz w:val="24"/>
          <w:szCs w:val="24"/>
        </w:rPr>
        <w:t>.</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В таблиц</w:t>
      </w:r>
      <w:r>
        <w:rPr>
          <w:rFonts w:ascii="Times New Roman" w:hAnsi="Times New Roman" w:cs="Times New Roman"/>
          <w:sz w:val="24"/>
          <w:szCs w:val="24"/>
        </w:rPr>
        <w:t>е</w:t>
      </w:r>
      <w:r w:rsidRPr="00EC7695">
        <w:rPr>
          <w:rFonts w:ascii="Times New Roman" w:hAnsi="Times New Roman" w:cs="Times New Roman"/>
          <w:sz w:val="24"/>
          <w:szCs w:val="24"/>
        </w:rPr>
        <w:t xml:space="preserve"> 5.</w:t>
      </w:r>
      <w:r>
        <w:rPr>
          <w:rFonts w:ascii="Times New Roman" w:hAnsi="Times New Roman" w:cs="Times New Roman"/>
          <w:sz w:val="24"/>
          <w:szCs w:val="24"/>
        </w:rPr>
        <w:t>2.</w:t>
      </w:r>
      <w:r w:rsidRPr="00EC7695">
        <w:rPr>
          <w:rFonts w:ascii="Times New Roman" w:hAnsi="Times New Roman" w:cs="Times New Roman"/>
          <w:sz w:val="24"/>
          <w:szCs w:val="24"/>
        </w:rPr>
        <w:t xml:space="preserve"> содержатся примечания описывающие недостатки и / или дефициты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в обеспечении доступности услуг для инвалидов.</w:t>
      </w:r>
    </w:p>
    <w:p w:rsidR="00E7729A" w:rsidRPr="00EC7695" w:rsidRDefault="00E7729A" w:rsidP="00E7729A">
      <w:pPr>
        <w:spacing w:after="0" w:line="360" w:lineRule="auto"/>
        <w:ind w:firstLine="709"/>
        <w:jc w:val="both"/>
        <w:rPr>
          <w:rFonts w:ascii="Times New Roman" w:hAnsi="Times New Roman" w:cs="Times New Roman"/>
          <w:sz w:val="24"/>
          <w:szCs w:val="24"/>
        </w:rPr>
      </w:pPr>
    </w:p>
    <w:p w:rsidR="00E7729A" w:rsidRPr="00EC7695" w:rsidRDefault="00E7729A" w:rsidP="00E7729A">
      <w:pPr>
        <w:spacing w:after="0" w:line="360" w:lineRule="auto"/>
        <w:ind w:firstLine="709"/>
        <w:jc w:val="both"/>
        <w:rPr>
          <w:rFonts w:ascii="Times New Roman" w:hAnsi="Times New Roman" w:cs="Times New Roman"/>
          <w:sz w:val="24"/>
          <w:szCs w:val="24"/>
        </w:rPr>
        <w:sectPr w:rsidR="00E7729A" w:rsidRPr="00EC7695" w:rsidSect="00103A23">
          <w:pgSz w:w="11906" w:h="16838"/>
          <w:pgMar w:top="1134" w:right="850" w:bottom="1134" w:left="1701" w:header="708" w:footer="708" w:gutter="0"/>
          <w:cols w:space="708"/>
          <w:docGrid w:linePitch="360"/>
        </w:sectPr>
      </w:pPr>
    </w:p>
    <w:p w:rsidR="00E7729A" w:rsidRPr="00EC7695" w:rsidRDefault="00E7729A" w:rsidP="00E7729A">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5.1 – Результаты мониторинга обеспечения доступности услуг для инвалидов 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r w:rsidR="00E672B0">
        <w:rPr>
          <w:rFonts w:ascii="Times New Roman" w:hAnsi="Times New Roman" w:cs="Times New Roman"/>
          <w:sz w:val="24"/>
          <w:szCs w:val="24"/>
        </w:rPr>
        <w:t xml:space="preserve">по состоянию на </w:t>
      </w:r>
      <w:r w:rsidR="004538DC">
        <w:rPr>
          <w:rFonts w:ascii="Times New Roman" w:hAnsi="Times New Roman" w:cs="Times New Roman"/>
          <w:sz w:val="24"/>
          <w:szCs w:val="24"/>
        </w:rPr>
        <w:t>февраль 2020 г</w:t>
      </w:r>
      <w:r w:rsidRPr="00EC7695">
        <w:rPr>
          <w:rFonts w:ascii="Times New Roman" w:hAnsi="Times New Roman" w:cs="Times New Roman"/>
          <w:sz w:val="24"/>
          <w:szCs w:val="24"/>
        </w:rPr>
        <w:t>.)</w:t>
      </w:r>
    </w:p>
    <w:tbl>
      <w:tblPr>
        <w:tblW w:w="13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8359"/>
        <w:gridCol w:w="3043"/>
      </w:tblGrid>
      <w:tr w:rsidR="00C30120" w:rsidRPr="00534872" w:rsidTr="00534872">
        <w:trPr>
          <w:trHeight w:val="20"/>
          <w:jc w:val="center"/>
        </w:trPr>
        <w:tc>
          <w:tcPr>
            <w:tcW w:w="1900" w:type="dxa"/>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w:t>
            </w:r>
          </w:p>
        </w:tc>
        <w:tc>
          <w:tcPr>
            <w:tcW w:w="8359" w:type="dxa"/>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Параметры / показатели</w:t>
            </w:r>
          </w:p>
        </w:tc>
        <w:tc>
          <w:tcPr>
            <w:tcW w:w="3043" w:type="dxa"/>
            <w:shd w:val="clear" w:color="auto" w:fill="auto"/>
            <w:hideMark/>
          </w:tcPr>
          <w:p w:rsidR="00C30120" w:rsidRPr="00534872" w:rsidRDefault="00684BF6" w:rsidP="00C30120">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МБУК «ВЕСЕЛОВСКИЙ СДК»</w:t>
            </w:r>
            <w:r w:rsidR="009B4CBB">
              <w:rPr>
                <w:rFonts w:ascii="Times New Roman" w:eastAsia="Times New Roman" w:hAnsi="Times New Roman" w:cs="Times New Roman"/>
                <w:b/>
                <w:bCs/>
                <w:color w:val="000000"/>
              </w:rPr>
              <w:t xml:space="preserve"> </w:t>
            </w:r>
          </w:p>
        </w:tc>
      </w:tr>
      <w:tr w:rsidR="00C30120" w:rsidRPr="00534872" w:rsidTr="00534872">
        <w:trPr>
          <w:trHeight w:val="20"/>
          <w:jc w:val="center"/>
        </w:trPr>
        <w:tc>
          <w:tcPr>
            <w:tcW w:w="1900" w:type="dxa"/>
            <w:shd w:val="clear" w:color="000000" w:fill="FCD5B4"/>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w:t>
            </w:r>
          </w:p>
        </w:tc>
        <w:tc>
          <w:tcPr>
            <w:tcW w:w="11402" w:type="dxa"/>
            <w:gridSpan w:val="2"/>
            <w:shd w:val="clear" w:color="000000" w:fill="FCD5B4"/>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Доступность услуг для инвалидов, баллы</w:t>
            </w:r>
          </w:p>
        </w:tc>
      </w:tr>
      <w:tr w:rsidR="00C30120" w:rsidRPr="00534872" w:rsidTr="00534872">
        <w:trPr>
          <w:trHeight w:val="20"/>
          <w:jc w:val="center"/>
        </w:trPr>
        <w:tc>
          <w:tcPr>
            <w:tcW w:w="1900" w:type="dxa"/>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3.1.</w:t>
            </w:r>
          </w:p>
        </w:tc>
        <w:tc>
          <w:tcPr>
            <w:tcW w:w="11402" w:type="dxa"/>
            <w:gridSpan w:val="2"/>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Оборудование территории, прилегающей к организации, и ее помещений с учетом доступности для инвалидов:</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3.1.1.</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оборудование входных групп пандусами / подъемными платформами;</w:t>
            </w:r>
          </w:p>
        </w:tc>
        <w:tc>
          <w:tcPr>
            <w:tcW w:w="3043" w:type="dxa"/>
            <w:shd w:val="clear" w:color="auto" w:fill="auto"/>
            <w:hideMark/>
          </w:tcPr>
          <w:p w:rsidR="00920793" w:rsidRPr="00534872" w:rsidRDefault="00920793">
            <w:pPr>
              <w:jc w:val="center"/>
              <w:rPr>
                <w:rFonts w:ascii="Times New Roman" w:hAnsi="Times New Roman" w:cs="Times New Roman"/>
                <w:color w:val="000000"/>
              </w:rPr>
            </w:pPr>
            <w:r w:rsidRPr="00534872">
              <w:rPr>
                <w:rFonts w:ascii="Times New Roman" w:hAnsi="Times New Roman" w:cs="Times New Roman"/>
                <w:color w:val="000000"/>
              </w:rPr>
              <w:t>6</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3.1.2.</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выделенных стоянок для автотранспортных средств инвалидов;</w:t>
            </w:r>
          </w:p>
        </w:tc>
        <w:tc>
          <w:tcPr>
            <w:tcW w:w="3043" w:type="dxa"/>
            <w:shd w:val="clear" w:color="auto" w:fill="auto"/>
            <w:hideMark/>
          </w:tcPr>
          <w:p w:rsidR="00920793" w:rsidRPr="00534872" w:rsidRDefault="00920793">
            <w:pPr>
              <w:jc w:val="center"/>
              <w:rPr>
                <w:rFonts w:ascii="Times New Roman" w:hAnsi="Times New Roman" w:cs="Times New Roman"/>
                <w:color w:val="000000"/>
              </w:rPr>
            </w:pPr>
            <w:r w:rsidRPr="00534872">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3.1.3.</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адаптированных лифтов, поручней, расширенных дверных проемов;</w:t>
            </w:r>
          </w:p>
        </w:tc>
        <w:tc>
          <w:tcPr>
            <w:tcW w:w="3043" w:type="dxa"/>
            <w:shd w:val="clear" w:color="auto" w:fill="auto"/>
            <w:hideMark/>
          </w:tcPr>
          <w:p w:rsidR="00920793" w:rsidRPr="00534872" w:rsidRDefault="00DB4812">
            <w:pPr>
              <w:jc w:val="center"/>
              <w:rPr>
                <w:rFonts w:ascii="Times New Roman" w:hAnsi="Times New Roman" w:cs="Times New Roman"/>
                <w:color w:val="000000"/>
              </w:rPr>
            </w:pPr>
            <w:r>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3.1.4.</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сменных кресел-колясок;</w:t>
            </w:r>
          </w:p>
        </w:tc>
        <w:tc>
          <w:tcPr>
            <w:tcW w:w="3043" w:type="dxa"/>
            <w:shd w:val="clear" w:color="auto" w:fill="auto"/>
            <w:hideMark/>
          </w:tcPr>
          <w:p w:rsidR="00920793" w:rsidRPr="00534872" w:rsidRDefault="00920793">
            <w:pPr>
              <w:jc w:val="center"/>
              <w:rPr>
                <w:rFonts w:ascii="Times New Roman" w:hAnsi="Times New Roman" w:cs="Times New Roman"/>
                <w:color w:val="000000"/>
              </w:rPr>
            </w:pPr>
            <w:r w:rsidRPr="00534872">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3.1.5.</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специально оборудованных санитарно-гигиенических помещений в организации.</w:t>
            </w:r>
          </w:p>
        </w:tc>
        <w:tc>
          <w:tcPr>
            <w:tcW w:w="3043" w:type="dxa"/>
            <w:shd w:val="clear" w:color="auto" w:fill="auto"/>
            <w:hideMark/>
          </w:tcPr>
          <w:p w:rsidR="00920793" w:rsidRPr="00534872" w:rsidRDefault="00920793">
            <w:pPr>
              <w:jc w:val="center"/>
              <w:rPr>
                <w:rFonts w:ascii="Times New Roman" w:hAnsi="Times New Roman" w:cs="Times New Roman"/>
                <w:color w:val="000000"/>
              </w:rPr>
            </w:pPr>
            <w:r w:rsidRPr="00534872">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noWrap/>
            <w:vAlign w:val="bottom"/>
            <w:hideMark/>
          </w:tcPr>
          <w:p w:rsidR="00920793" w:rsidRPr="00534872" w:rsidRDefault="00920793" w:rsidP="00C30120">
            <w:pPr>
              <w:spacing w:after="0" w:line="240" w:lineRule="auto"/>
              <w:rPr>
                <w:rFonts w:ascii="Calibri" w:eastAsia="Times New Roman" w:hAnsi="Calibri" w:cs="Times New Roman"/>
                <w:color w:val="000000"/>
              </w:rPr>
            </w:pPr>
            <w:r w:rsidRPr="00534872">
              <w:rPr>
                <w:rFonts w:ascii="Calibri" w:eastAsia="Times New Roman" w:hAnsi="Calibri" w:cs="Times New Roman"/>
                <w:color w:val="000000"/>
              </w:rPr>
              <w:t> </w:t>
            </w:r>
          </w:p>
        </w:tc>
        <w:tc>
          <w:tcPr>
            <w:tcW w:w="8359" w:type="dxa"/>
            <w:shd w:val="clear" w:color="000000" w:fill="FCD5B4"/>
            <w:hideMark/>
          </w:tcPr>
          <w:p w:rsidR="00920793" w:rsidRPr="00534872" w:rsidRDefault="00920793" w:rsidP="00C30120">
            <w:pPr>
              <w:spacing w:after="0" w:line="240" w:lineRule="auto"/>
              <w:jc w:val="both"/>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 xml:space="preserve">Итого по </w:t>
            </w:r>
            <w:proofErr w:type="spellStart"/>
            <w:r w:rsidRPr="00534872">
              <w:rPr>
                <w:rFonts w:ascii="Times New Roman" w:eastAsia="Times New Roman" w:hAnsi="Times New Roman" w:cs="Times New Roman"/>
                <w:b/>
                <w:bCs/>
                <w:color w:val="000000"/>
              </w:rPr>
              <w:t>пп</w:t>
            </w:r>
            <w:proofErr w:type="spellEnd"/>
            <w:r w:rsidRPr="00534872">
              <w:rPr>
                <w:rFonts w:ascii="Times New Roman" w:eastAsia="Times New Roman" w:hAnsi="Times New Roman" w:cs="Times New Roman"/>
                <w:b/>
                <w:bCs/>
                <w:color w:val="000000"/>
              </w:rPr>
              <w:t>. 3.1.1-3.1.4, баллов (максимум – 30 баллов)</w:t>
            </w:r>
          </w:p>
        </w:tc>
        <w:tc>
          <w:tcPr>
            <w:tcW w:w="3043" w:type="dxa"/>
            <w:shd w:val="clear" w:color="000000" w:fill="FCD5B4"/>
            <w:hideMark/>
          </w:tcPr>
          <w:p w:rsidR="00920793" w:rsidRPr="00534872" w:rsidRDefault="00DB4812">
            <w:pPr>
              <w:jc w:val="center"/>
              <w:rPr>
                <w:rFonts w:ascii="Times New Roman" w:hAnsi="Times New Roman" w:cs="Times New Roman"/>
                <w:b/>
                <w:bCs/>
                <w:color w:val="000000"/>
              </w:rPr>
            </w:pPr>
            <w:r>
              <w:rPr>
                <w:rFonts w:ascii="Times New Roman" w:hAnsi="Times New Roman" w:cs="Times New Roman"/>
                <w:b/>
                <w:bCs/>
                <w:color w:val="000000"/>
              </w:rPr>
              <w:t>6</w:t>
            </w:r>
          </w:p>
        </w:tc>
      </w:tr>
      <w:tr w:rsidR="00C30120" w:rsidRPr="00534872" w:rsidTr="00534872">
        <w:trPr>
          <w:trHeight w:val="20"/>
          <w:jc w:val="center"/>
        </w:trPr>
        <w:tc>
          <w:tcPr>
            <w:tcW w:w="1900" w:type="dxa"/>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3.2.</w:t>
            </w:r>
          </w:p>
        </w:tc>
        <w:tc>
          <w:tcPr>
            <w:tcW w:w="11402" w:type="dxa"/>
            <w:gridSpan w:val="2"/>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Обеспечение в организации условий доступности, позволяющих инвалидам получать услуги наравне с другими, включая:</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3.2.1.</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дублирование для инвалидов по слуху и зрению звуковой и зрительной информации;</w:t>
            </w:r>
          </w:p>
        </w:tc>
        <w:tc>
          <w:tcPr>
            <w:tcW w:w="3043" w:type="dxa"/>
            <w:shd w:val="clear" w:color="auto" w:fill="auto"/>
            <w:hideMark/>
          </w:tcPr>
          <w:p w:rsidR="00FB12AE" w:rsidRPr="00534872" w:rsidRDefault="00FB12AE">
            <w:pPr>
              <w:jc w:val="center"/>
              <w:rPr>
                <w:rFonts w:ascii="Times New Roman" w:hAnsi="Times New Roman" w:cs="Times New Roman"/>
                <w:color w:val="000000"/>
              </w:rPr>
            </w:pPr>
            <w:r w:rsidRPr="00534872">
              <w:rPr>
                <w:rFonts w:ascii="Times New Roman" w:hAnsi="Times New Roman" w:cs="Times New Roman"/>
                <w:color w:val="000000"/>
              </w:rPr>
              <w:t>0</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3.2.2.</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043" w:type="dxa"/>
            <w:shd w:val="clear" w:color="auto" w:fill="auto"/>
            <w:hideMark/>
          </w:tcPr>
          <w:p w:rsidR="00FB12AE" w:rsidRPr="00534872" w:rsidRDefault="00FB12AE">
            <w:pPr>
              <w:jc w:val="center"/>
              <w:rPr>
                <w:rFonts w:ascii="Times New Roman" w:hAnsi="Times New Roman" w:cs="Times New Roman"/>
                <w:color w:val="000000"/>
              </w:rPr>
            </w:pPr>
            <w:r w:rsidRPr="00534872">
              <w:rPr>
                <w:rFonts w:ascii="Times New Roman" w:hAnsi="Times New Roman" w:cs="Times New Roman"/>
                <w:color w:val="000000"/>
              </w:rPr>
              <w:t>0</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3.2.3.</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 xml:space="preserve">возможность предоставления инвалидам по слуху (слуху и зрению) услуг </w:t>
            </w:r>
            <w:proofErr w:type="spellStart"/>
            <w:r w:rsidRPr="00534872">
              <w:rPr>
                <w:rFonts w:ascii="Times New Roman" w:eastAsia="Times New Roman" w:hAnsi="Times New Roman" w:cs="Times New Roman"/>
                <w:color w:val="000000"/>
              </w:rPr>
              <w:t>сурдопереводчика</w:t>
            </w:r>
            <w:proofErr w:type="spellEnd"/>
            <w:r w:rsidRPr="00534872">
              <w:rPr>
                <w:rFonts w:ascii="Times New Roman" w:eastAsia="Times New Roman" w:hAnsi="Times New Roman" w:cs="Times New Roman"/>
                <w:color w:val="000000"/>
              </w:rPr>
              <w:t xml:space="preserve"> (</w:t>
            </w:r>
            <w:proofErr w:type="spellStart"/>
            <w:r w:rsidRPr="00534872">
              <w:rPr>
                <w:rFonts w:ascii="Times New Roman" w:eastAsia="Times New Roman" w:hAnsi="Times New Roman" w:cs="Times New Roman"/>
                <w:color w:val="000000"/>
              </w:rPr>
              <w:t>тифлосурдопереводчика</w:t>
            </w:r>
            <w:proofErr w:type="spellEnd"/>
            <w:r w:rsidRPr="00534872">
              <w:rPr>
                <w:rFonts w:ascii="Times New Roman" w:eastAsia="Times New Roman" w:hAnsi="Times New Roman" w:cs="Times New Roman"/>
                <w:color w:val="000000"/>
              </w:rPr>
              <w:t>);</w:t>
            </w:r>
          </w:p>
        </w:tc>
        <w:tc>
          <w:tcPr>
            <w:tcW w:w="3043" w:type="dxa"/>
            <w:shd w:val="clear" w:color="auto" w:fill="auto"/>
            <w:hideMark/>
          </w:tcPr>
          <w:p w:rsidR="00FB12AE" w:rsidRPr="00534872" w:rsidRDefault="00FB12AE">
            <w:pPr>
              <w:jc w:val="center"/>
              <w:rPr>
                <w:rFonts w:ascii="Times New Roman" w:hAnsi="Times New Roman" w:cs="Times New Roman"/>
                <w:color w:val="000000"/>
              </w:rPr>
            </w:pPr>
            <w:r w:rsidRPr="00534872">
              <w:rPr>
                <w:rFonts w:ascii="Times New Roman" w:hAnsi="Times New Roman" w:cs="Times New Roman"/>
                <w:color w:val="000000"/>
              </w:rPr>
              <w:t>0</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3.2.4.</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43" w:type="dxa"/>
            <w:shd w:val="clear" w:color="auto" w:fill="auto"/>
            <w:hideMark/>
          </w:tcPr>
          <w:p w:rsidR="00FB12AE" w:rsidRPr="00534872" w:rsidRDefault="004C3306">
            <w:pPr>
              <w:jc w:val="center"/>
              <w:rPr>
                <w:rFonts w:ascii="Times New Roman" w:hAnsi="Times New Roman" w:cs="Times New Roman"/>
                <w:color w:val="000000"/>
              </w:rPr>
            </w:pPr>
            <w:r>
              <w:rPr>
                <w:rFonts w:ascii="Times New Roman" w:hAnsi="Times New Roman" w:cs="Times New Roman"/>
                <w:color w:val="000000"/>
              </w:rPr>
              <w:t>0</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3.2.5.</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возможности предоставления услуги в дистанционном режиме или на дому.</w:t>
            </w:r>
          </w:p>
        </w:tc>
        <w:tc>
          <w:tcPr>
            <w:tcW w:w="3043" w:type="dxa"/>
            <w:shd w:val="clear" w:color="auto" w:fill="auto"/>
            <w:hideMark/>
          </w:tcPr>
          <w:p w:rsidR="00FB12AE" w:rsidRPr="00534872" w:rsidRDefault="00FB12AE">
            <w:pPr>
              <w:jc w:val="center"/>
              <w:rPr>
                <w:rFonts w:ascii="Times New Roman" w:hAnsi="Times New Roman" w:cs="Times New Roman"/>
                <w:color w:val="000000"/>
              </w:rPr>
            </w:pPr>
            <w:r w:rsidRPr="00534872">
              <w:rPr>
                <w:rFonts w:ascii="Times New Roman" w:hAnsi="Times New Roman" w:cs="Times New Roman"/>
                <w:color w:val="000000"/>
              </w:rPr>
              <w:t>0</w:t>
            </w:r>
          </w:p>
        </w:tc>
      </w:tr>
      <w:tr w:rsidR="00FB12AE" w:rsidRPr="00534872" w:rsidTr="00534872">
        <w:trPr>
          <w:trHeight w:val="20"/>
          <w:jc w:val="center"/>
        </w:trPr>
        <w:tc>
          <w:tcPr>
            <w:tcW w:w="1900" w:type="dxa"/>
            <w:shd w:val="clear" w:color="000000" w:fill="FCD5B4"/>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 </w:t>
            </w:r>
          </w:p>
        </w:tc>
        <w:tc>
          <w:tcPr>
            <w:tcW w:w="8359" w:type="dxa"/>
            <w:shd w:val="clear" w:color="000000" w:fill="FCD5B4"/>
            <w:hideMark/>
          </w:tcPr>
          <w:p w:rsidR="00FB12AE" w:rsidRPr="00534872" w:rsidRDefault="00FB12AE" w:rsidP="00C30120">
            <w:pPr>
              <w:spacing w:after="0" w:line="240" w:lineRule="auto"/>
              <w:jc w:val="both"/>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 xml:space="preserve">Итого по </w:t>
            </w:r>
            <w:proofErr w:type="spellStart"/>
            <w:r w:rsidRPr="00534872">
              <w:rPr>
                <w:rFonts w:ascii="Times New Roman" w:eastAsia="Times New Roman" w:hAnsi="Times New Roman" w:cs="Times New Roman"/>
                <w:b/>
                <w:bCs/>
                <w:color w:val="000000"/>
              </w:rPr>
              <w:t>пп</w:t>
            </w:r>
            <w:proofErr w:type="spellEnd"/>
            <w:r w:rsidRPr="00534872">
              <w:rPr>
                <w:rFonts w:ascii="Times New Roman" w:eastAsia="Times New Roman" w:hAnsi="Times New Roman" w:cs="Times New Roman"/>
                <w:b/>
                <w:bCs/>
                <w:color w:val="000000"/>
              </w:rPr>
              <w:t>. 3.2.1-3.2.5, баллов (максимум – 40 баллов)</w:t>
            </w:r>
          </w:p>
        </w:tc>
        <w:tc>
          <w:tcPr>
            <w:tcW w:w="3043" w:type="dxa"/>
            <w:shd w:val="clear" w:color="000000" w:fill="FCD5B4"/>
            <w:hideMark/>
          </w:tcPr>
          <w:p w:rsidR="00FB12AE" w:rsidRPr="00534872" w:rsidRDefault="004C3306">
            <w:pPr>
              <w:jc w:val="center"/>
              <w:rPr>
                <w:rFonts w:ascii="Times New Roman" w:hAnsi="Times New Roman" w:cs="Times New Roman"/>
                <w:b/>
                <w:bCs/>
                <w:color w:val="000000"/>
              </w:rPr>
            </w:pPr>
            <w:r>
              <w:rPr>
                <w:rFonts w:ascii="Times New Roman" w:hAnsi="Times New Roman" w:cs="Times New Roman"/>
                <w:b/>
                <w:bCs/>
                <w:color w:val="000000"/>
              </w:rPr>
              <w:t>0</w:t>
            </w:r>
          </w:p>
        </w:tc>
      </w:tr>
    </w:tbl>
    <w:p w:rsidR="00BF714B" w:rsidRPr="00EC7695" w:rsidRDefault="00BF714B" w:rsidP="00E7729A">
      <w:pPr>
        <w:spacing w:after="0" w:line="360" w:lineRule="auto"/>
        <w:ind w:firstLine="709"/>
        <w:jc w:val="both"/>
        <w:rPr>
          <w:rFonts w:ascii="Times New Roman" w:eastAsiaTheme="minorHAnsi" w:hAnsi="Times New Roman" w:cs="Times New Roman"/>
          <w:sz w:val="24"/>
          <w:szCs w:val="24"/>
          <w:lang w:eastAsia="en-US"/>
        </w:rPr>
        <w:sectPr w:rsidR="00BF714B" w:rsidRPr="00EC7695" w:rsidSect="00C47595">
          <w:pgSz w:w="16838" w:h="11906" w:orient="landscape"/>
          <w:pgMar w:top="1701" w:right="1134" w:bottom="850" w:left="1134" w:header="708" w:footer="708" w:gutter="0"/>
          <w:cols w:space="708"/>
          <w:docGrid w:linePitch="360"/>
        </w:sectPr>
      </w:pPr>
    </w:p>
    <w:p w:rsidR="00E7729A" w:rsidRDefault="00E7729A" w:rsidP="00E7729A">
      <w:pPr>
        <w:spacing w:after="0"/>
        <w:jc w:val="center"/>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lastRenderedPageBreak/>
        <w:t>Таблица 5.</w:t>
      </w:r>
      <w:r>
        <w:rPr>
          <w:rFonts w:ascii="Times New Roman" w:eastAsiaTheme="minorHAnsi" w:hAnsi="Times New Roman" w:cs="Times New Roman"/>
          <w:sz w:val="24"/>
          <w:szCs w:val="24"/>
          <w:lang w:eastAsia="en-US"/>
        </w:rPr>
        <w:t>2</w:t>
      </w:r>
      <w:r w:rsidRPr="00EC7695">
        <w:rPr>
          <w:rFonts w:ascii="Times New Roman" w:eastAsiaTheme="minorHAnsi" w:hAnsi="Times New Roman" w:cs="Times New Roman"/>
          <w:sz w:val="24"/>
          <w:szCs w:val="24"/>
          <w:lang w:eastAsia="en-US"/>
        </w:rPr>
        <w:t xml:space="preserve"> – Дефициты </w:t>
      </w:r>
      <w:r w:rsidR="00684BF6">
        <w:rPr>
          <w:rFonts w:ascii="Times New Roman" w:eastAsiaTheme="minorHAnsi" w:hAnsi="Times New Roman" w:cs="Times New Roman"/>
          <w:sz w:val="24"/>
          <w:szCs w:val="24"/>
          <w:lang w:eastAsia="en-US"/>
        </w:rPr>
        <w:t>МБУК «ВЕСЕЛОВСКИЙ СДК»</w:t>
      </w:r>
      <w:r w:rsidR="009B4CBB">
        <w:rPr>
          <w:rFonts w:ascii="Times New Roman" w:eastAsiaTheme="minorHAnsi" w:hAnsi="Times New Roman" w:cs="Times New Roman"/>
          <w:sz w:val="24"/>
          <w:szCs w:val="24"/>
          <w:lang w:eastAsia="en-US"/>
        </w:rPr>
        <w:t xml:space="preserve"> </w:t>
      </w:r>
      <w:r w:rsidRPr="00EC7695">
        <w:rPr>
          <w:rFonts w:ascii="Times New Roman" w:eastAsiaTheme="minorHAnsi" w:hAnsi="Times New Roman" w:cs="Times New Roman"/>
          <w:sz w:val="24"/>
          <w:szCs w:val="24"/>
          <w:lang w:eastAsia="en-US"/>
        </w:rPr>
        <w:t xml:space="preserve">по показателям, характеризующим доступность услуг для инвалидов (по состоянию на </w:t>
      </w:r>
      <w:r w:rsidR="00FB12AE">
        <w:rPr>
          <w:rFonts w:ascii="Times New Roman" w:eastAsiaTheme="minorHAnsi" w:hAnsi="Times New Roman" w:cs="Times New Roman"/>
          <w:sz w:val="24"/>
          <w:szCs w:val="24"/>
          <w:lang w:eastAsia="en-US"/>
        </w:rPr>
        <w:t>февраль 2020</w:t>
      </w:r>
      <w:r w:rsidRPr="00EC7695">
        <w:rPr>
          <w:rFonts w:ascii="Times New Roman" w:eastAsiaTheme="minorHAnsi" w:hAnsi="Times New Roman" w:cs="Times New Roman"/>
          <w:sz w:val="24"/>
          <w:szCs w:val="24"/>
          <w:lang w:eastAsia="en-US"/>
        </w:rPr>
        <w:t xml:space="preserve"> г.)</w:t>
      </w:r>
    </w:p>
    <w:p w:rsidR="00E7729A" w:rsidRPr="00EC7695" w:rsidRDefault="00E7729A" w:rsidP="00E7729A">
      <w:pPr>
        <w:spacing w:after="0"/>
        <w:jc w:val="center"/>
        <w:rPr>
          <w:rFonts w:ascii="Times New Roman" w:eastAsiaTheme="minorHAnsi" w:hAnsi="Times New Roman" w:cs="Times New Roman"/>
          <w:sz w:val="24"/>
          <w:szCs w:val="24"/>
          <w:lang w:eastAsia="en-US"/>
        </w:rPr>
      </w:pPr>
    </w:p>
    <w:tbl>
      <w:tblPr>
        <w:tblStyle w:val="4"/>
        <w:tblW w:w="14601" w:type="dxa"/>
        <w:tblInd w:w="108" w:type="dxa"/>
        <w:tblLayout w:type="fixed"/>
        <w:tblLook w:val="04A0"/>
      </w:tblPr>
      <w:tblGrid>
        <w:gridCol w:w="426"/>
        <w:gridCol w:w="4110"/>
        <w:gridCol w:w="10065"/>
      </w:tblGrid>
      <w:tr w:rsidR="00E7729A" w:rsidRPr="00EC7695" w:rsidTr="0013708B">
        <w:trPr>
          <w:cantSplit/>
          <w:trHeight w:val="20"/>
          <w:tblHeader/>
        </w:trPr>
        <w:tc>
          <w:tcPr>
            <w:tcW w:w="426" w:type="dxa"/>
            <w:vAlign w:val="center"/>
          </w:tcPr>
          <w:p w:rsidR="00E7729A" w:rsidRPr="00EC7695" w:rsidRDefault="00E7729A" w:rsidP="0013708B">
            <w:pPr>
              <w:spacing w:after="0" w:line="240" w:lineRule="auto"/>
              <w:jc w:val="center"/>
              <w:rPr>
                <w:rFonts w:ascii="Times New Roman" w:eastAsiaTheme="minorHAnsi" w:hAnsi="Times New Roman" w:cs="Times New Roman"/>
                <w:b/>
                <w:bCs/>
                <w:sz w:val="24"/>
                <w:szCs w:val="24"/>
                <w:lang w:eastAsia="en-US"/>
              </w:rPr>
            </w:pPr>
            <w:r w:rsidRPr="00EC7695">
              <w:rPr>
                <w:rFonts w:ascii="Times New Roman" w:eastAsiaTheme="minorHAnsi" w:hAnsi="Times New Roman" w:cs="Times New Roman"/>
                <w:b/>
                <w:bCs/>
                <w:sz w:val="24"/>
                <w:szCs w:val="24"/>
                <w:lang w:eastAsia="en-US"/>
              </w:rPr>
              <w:t>№</w:t>
            </w:r>
          </w:p>
        </w:tc>
        <w:tc>
          <w:tcPr>
            <w:tcW w:w="4110" w:type="dxa"/>
            <w:noWrap/>
            <w:vAlign w:val="center"/>
            <w:hideMark/>
          </w:tcPr>
          <w:p w:rsidR="00E7729A" w:rsidRPr="00EC7695" w:rsidRDefault="00E7729A" w:rsidP="0013708B">
            <w:pPr>
              <w:spacing w:after="0" w:line="240" w:lineRule="auto"/>
              <w:jc w:val="center"/>
              <w:rPr>
                <w:rFonts w:ascii="Times New Roman" w:eastAsiaTheme="minorHAnsi" w:hAnsi="Times New Roman" w:cs="Times New Roman"/>
                <w:b/>
                <w:bCs/>
                <w:sz w:val="24"/>
                <w:szCs w:val="24"/>
                <w:lang w:eastAsia="en-US"/>
              </w:rPr>
            </w:pPr>
            <w:r w:rsidRPr="00EC7695">
              <w:rPr>
                <w:rFonts w:ascii="Times New Roman" w:eastAsiaTheme="minorHAnsi" w:hAnsi="Times New Roman" w:cs="Times New Roman"/>
                <w:b/>
                <w:bCs/>
                <w:sz w:val="24"/>
                <w:szCs w:val="24"/>
                <w:lang w:eastAsia="en-US"/>
              </w:rPr>
              <w:t>Организация культуры</w:t>
            </w:r>
          </w:p>
        </w:tc>
        <w:tc>
          <w:tcPr>
            <w:tcW w:w="10065" w:type="dxa"/>
            <w:vAlign w:val="center"/>
          </w:tcPr>
          <w:p w:rsidR="00E7729A" w:rsidRPr="00EC7695" w:rsidRDefault="00E7729A" w:rsidP="0013708B">
            <w:pPr>
              <w:spacing w:after="0" w:line="240" w:lineRule="auto"/>
              <w:jc w:val="center"/>
              <w:rPr>
                <w:rFonts w:ascii="Times New Roman" w:eastAsiaTheme="minorHAnsi" w:hAnsi="Times New Roman" w:cs="Times New Roman"/>
                <w:b/>
                <w:sz w:val="24"/>
                <w:szCs w:val="24"/>
                <w:lang w:eastAsia="en-US"/>
              </w:rPr>
            </w:pPr>
            <w:r w:rsidRPr="00EC7695">
              <w:rPr>
                <w:rFonts w:ascii="Times New Roman" w:eastAsiaTheme="minorHAnsi" w:hAnsi="Times New Roman" w:cs="Times New Roman"/>
                <w:b/>
                <w:sz w:val="24"/>
                <w:szCs w:val="24"/>
                <w:lang w:eastAsia="en-US"/>
              </w:rPr>
              <w:t>Дефициты</w:t>
            </w:r>
          </w:p>
        </w:tc>
      </w:tr>
      <w:tr w:rsidR="00E7729A" w:rsidRPr="00EC7695" w:rsidTr="0013708B">
        <w:trPr>
          <w:trHeight w:val="20"/>
        </w:trPr>
        <w:tc>
          <w:tcPr>
            <w:tcW w:w="426" w:type="dxa"/>
          </w:tcPr>
          <w:p w:rsidR="00E7729A" w:rsidRPr="00EC7695" w:rsidRDefault="00E7729A" w:rsidP="0013708B">
            <w:pPr>
              <w:spacing w:after="0" w:line="240" w:lineRule="auto"/>
              <w:jc w:val="center"/>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t>1</w:t>
            </w:r>
          </w:p>
        </w:tc>
        <w:tc>
          <w:tcPr>
            <w:tcW w:w="4110" w:type="dxa"/>
            <w:noWrap/>
          </w:tcPr>
          <w:p w:rsidR="00E7729A" w:rsidRPr="00262D72" w:rsidRDefault="00684BF6" w:rsidP="0013708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«ВЕСЕЛОВСКИЙ СДК»</w:t>
            </w:r>
            <w:r w:rsidR="009B4CBB">
              <w:rPr>
                <w:rFonts w:ascii="Times New Roman" w:eastAsia="Times New Roman" w:hAnsi="Times New Roman" w:cs="Times New Roman"/>
                <w:b/>
                <w:bCs/>
                <w:color w:val="000000"/>
                <w:sz w:val="24"/>
                <w:szCs w:val="24"/>
              </w:rPr>
              <w:t xml:space="preserve"> </w:t>
            </w:r>
          </w:p>
        </w:tc>
        <w:tc>
          <w:tcPr>
            <w:tcW w:w="10065" w:type="dxa"/>
          </w:tcPr>
          <w:p w:rsidR="00E7729A" w:rsidRPr="00FB12AE" w:rsidRDefault="00E7729A" w:rsidP="00FB12AE">
            <w:pPr>
              <w:pStyle w:val="ae"/>
              <w:numPr>
                <w:ilvl w:val="0"/>
                <w:numId w:val="9"/>
              </w:numPr>
              <w:spacing w:after="0" w:line="240" w:lineRule="auto"/>
              <w:ind w:left="0" w:firstLine="0"/>
              <w:jc w:val="both"/>
              <w:rPr>
                <w:rFonts w:ascii="Times New Roman" w:eastAsia="Times New Roman" w:hAnsi="Times New Roman" w:cs="Times New Roman"/>
                <w:color w:val="000000"/>
                <w:sz w:val="24"/>
                <w:szCs w:val="24"/>
              </w:rPr>
            </w:pPr>
            <w:r w:rsidRPr="00FB12AE">
              <w:rPr>
                <w:rFonts w:ascii="Times New Roman" w:eastAsiaTheme="minorHAnsi" w:hAnsi="Times New Roman" w:cs="Times New Roman"/>
                <w:sz w:val="24"/>
                <w:szCs w:val="24"/>
                <w:lang w:eastAsia="en-US"/>
              </w:rPr>
              <w:t xml:space="preserve">Отсутствие </w:t>
            </w:r>
            <w:r w:rsidR="00FB12AE" w:rsidRPr="00FB12AE">
              <w:rPr>
                <w:rFonts w:ascii="Times New Roman" w:eastAsia="Times New Roman" w:hAnsi="Times New Roman" w:cs="Times New Roman"/>
                <w:color w:val="000000"/>
                <w:sz w:val="24"/>
                <w:szCs w:val="24"/>
              </w:rPr>
              <w:t>выделенных стоянок для автотранспортных средств инвалидов</w:t>
            </w:r>
          </w:p>
          <w:p w:rsidR="00DB4812" w:rsidRDefault="00DB4812" w:rsidP="00DB4812">
            <w:pPr>
              <w:pStyle w:val="ae"/>
              <w:numPr>
                <w:ilvl w:val="0"/>
                <w:numId w:val="9"/>
              </w:numPr>
              <w:spacing w:after="0" w:line="240" w:lineRule="auto"/>
              <w:ind w:left="0" w:firstLine="0"/>
              <w:jc w:val="both"/>
              <w:rPr>
                <w:rFonts w:ascii="Times New Roman" w:eastAsiaTheme="minorHAnsi" w:hAnsi="Times New Roman" w:cs="Times New Roman"/>
                <w:sz w:val="24"/>
                <w:szCs w:val="24"/>
                <w:lang w:eastAsia="en-US"/>
              </w:rPr>
            </w:pPr>
            <w:r w:rsidRPr="00FB12AE">
              <w:rPr>
                <w:rFonts w:ascii="Times New Roman" w:eastAsiaTheme="minorHAnsi" w:hAnsi="Times New Roman" w:cs="Times New Roman"/>
                <w:sz w:val="24"/>
                <w:szCs w:val="24"/>
                <w:lang w:eastAsia="en-US"/>
              </w:rPr>
              <w:t>Отсутствие</w:t>
            </w:r>
            <w:r w:rsidRPr="00DB4812">
              <w:rPr>
                <w:rFonts w:ascii="Times New Roman" w:eastAsiaTheme="minorHAnsi" w:hAnsi="Times New Roman" w:cs="Times New Roman"/>
                <w:sz w:val="24"/>
                <w:szCs w:val="24"/>
                <w:lang w:eastAsia="en-US"/>
              </w:rPr>
              <w:t xml:space="preserve"> адаптированных лифтов, поручней, расширенных дверных проемов</w:t>
            </w:r>
          </w:p>
          <w:p w:rsidR="00E7729A" w:rsidRDefault="00D968CA" w:rsidP="00FB12AE">
            <w:pPr>
              <w:pStyle w:val="ae"/>
              <w:numPr>
                <w:ilvl w:val="0"/>
                <w:numId w:val="9"/>
              </w:numPr>
              <w:spacing w:after="0" w:line="240" w:lineRule="auto"/>
              <w:ind w:left="0" w:firstLine="0"/>
              <w:jc w:val="both"/>
              <w:rPr>
                <w:rFonts w:ascii="Times New Roman" w:eastAsiaTheme="minorHAnsi" w:hAnsi="Times New Roman" w:cs="Times New Roman"/>
                <w:sz w:val="24"/>
                <w:szCs w:val="24"/>
                <w:lang w:eastAsia="en-US"/>
              </w:rPr>
            </w:pPr>
            <w:r w:rsidRPr="00FB12AE">
              <w:rPr>
                <w:rFonts w:ascii="Times New Roman" w:eastAsiaTheme="minorHAnsi" w:hAnsi="Times New Roman" w:cs="Times New Roman"/>
                <w:sz w:val="24"/>
                <w:szCs w:val="24"/>
                <w:lang w:eastAsia="en-US"/>
              </w:rPr>
              <w:t>О</w:t>
            </w:r>
            <w:r w:rsidR="00E7729A" w:rsidRPr="00FB12AE">
              <w:rPr>
                <w:rFonts w:ascii="Times New Roman" w:eastAsiaTheme="minorHAnsi" w:hAnsi="Times New Roman" w:cs="Times New Roman"/>
                <w:sz w:val="24"/>
                <w:szCs w:val="24"/>
                <w:lang w:eastAsia="en-US"/>
              </w:rPr>
              <w:t xml:space="preserve">тсутствие </w:t>
            </w:r>
            <w:r w:rsidR="00FB12AE" w:rsidRPr="00FB12AE">
              <w:rPr>
                <w:rFonts w:ascii="Times New Roman" w:eastAsia="Times New Roman" w:hAnsi="Times New Roman" w:cs="Times New Roman"/>
                <w:color w:val="000000"/>
                <w:sz w:val="24"/>
                <w:szCs w:val="24"/>
              </w:rPr>
              <w:t>сменных кресел-колясок</w:t>
            </w:r>
            <w:r w:rsidR="00FB12AE" w:rsidRPr="00FB12AE">
              <w:rPr>
                <w:rFonts w:ascii="Times New Roman" w:eastAsiaTheme="minorHAnsi" w:hAnsi="Times New Roman" w:cs="Times New Roman"/>
                <w:sz w:val="24"/>
                <w:szCs w:val="24"/>
                <w:lang w:eastAsia="en-US"/>
              </w:rPr>
              <w:t>;</w:t>
            </w:r>
          </w:p>
          <w:p w:rsidR="00920793" w:rsidRPr="00FB12AE" w:rsidRDefault="00920793" w:rsidP="00FB12AE">
            <w:pPr>
              <w:pStyle w:val="ae"/>
              <w:numPr>
                <w:ilvl w:val="0"/>
                <w:numId w:val="9"/>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w:t>
            </w:r>
            <w:r w:rsidRPr="00F629B8">
              <w:rPr>
                <w:rFonts w:ascii="Times New Roman" w:eastAsia="Calibri" w:hAnsi="Times New Roman" w:cs="Times New Roman"/>
                <w:sz w:val="24"/>
                <w:szCs w:val="24"/>
                <w:lang w:eastAsia="en-US"/>
              </w:rPr>
              <w:t>специально оборудованных санитарно-гигиенических помещений в организации</w:t>
            </w:r>
          </w:p>
          <w:p w:rsidR="00FB12AE" w:rsidRPr="00FB12AE" w:rsidRDefault="00FB12AE" w:rsidP="00FB12AE">
            <w:pPr>
              <w:pStyle w:val="ae"/>
              <w:numPr>
                <w:ilvl w:val="0"/>
                <w:numId w:val="9"/>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w:t>
            </w:r>
            <w:r w:rsidRPr="00FB12AE">
              <w:rPr>
                <w:rFonts w:ascii="Times New Roman" w:eastAsiaTheme="minorHAnsi" w:hAnsi="Times New Roman" w:cs="Times New Roman"/>
                <w:sz w:val="24"/>
                <w:szCs w:val="24"/>
                <w:lang w:eastAsia="en-US"/>
              </w:rPr>
              <w:t>дублировани</w:t>
            </w:r>
            <w:r>
              <w:rPr>
                <w:rFonts w:ascii="Times New Roman" w:eastAsiaTheme="minorHAnsi" w:hAnsi="Times New Roman" w:cs="Times New Roman"/>
                <w:sz w:val="24"/>
                <w:szCs w:val="24"/>
                <w:lang w:eastAsia="en-US"/>
              </w:rPr>
              <w:t>я</w:t>
            </w:r>
            <w:r w:rsidRPr="00FB12AE">
              <w:rPr>
                <w:rFonts w:ascii="Times New Roman" w:eastAsiaTheme="minorHAnsi" w:hAnsi="Times New Roman" w:cs="Times New Roman"/>
                <w:sz w:val="24"/>
                <w:szCs w:val="24"/>
                <w:lang w:eastAsia="en-US"/>
              </w:rPr>
              <w:t xml:space="preserve"> для инвалидов по слуху и зрению звуковой и зрительной информации</w:t>
            </w:r>
          </w:p>
          <w:p w:rsidR="00FB12AE" w:rsidRDefault="00DB4812" w:rsidP="00FB12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FB12AE">
              <w:rPr>
                <w:rFonts w:ascii="Times New Roman" w:eastAsia="Times New Roman" w:hAnsi="Times New Roman" w:cs="Times New Roman"/>
                <w:color w:val="000000"/>
                <w:sz w:val="24"/>
                <w:szCs w:val="24"/>
              </w:rPr>
              <w:t>)      Отсутствие</w:t>
            </w:r>
            <w:r w:rsidR="00FB12AE" w:rsidRPr="00262D72">
              <w:rPr>
                <w:rFonts w:ascii="Times New Roman" w:eastAsia="Times New Roman" w:hAnsi="Times New Roman" w:cs="Times New Roman"/>
                <w:color w:val="000000"/>
                <w:sz w:val="24"/>
                <w:szCs w:val="24"/>
              </w:rPr>
              <w:t xml:space="preserve"> дублировани</w:t>
            </w:r>
            <w:r w:rsidR="00FB12AE">
              <w:rPr>
                <w:rFonts w:ascii="Times New Roman" w:eastAsia="Times New Roman" w:hAnsi="Times New Roman" w:cs="Times New Roman"/>
                <w:color w:val="000000"/>
                <w:sz w:val="24"/>
                <w:szCs w:val="24"/>
              </w:rPr>
              <w:t>я</w:t>
            </w:r>
            <w:r w:rsidR="00FB12AE" w:rsidRPr="00262D72">
              <w:rPr>
                <w:rFonts w:ascii="Times New Roman" w:eastAsia="Times New Roman" w:hAnsi="Times New Roman" w:cs="Times New Roman"/>
                <w:color w:val="000000"/>
                <w:sz w:val="24"/>
                <w:szCs w:val="24"/>
              </w:rPr>
              <w:t xml:space="preserve"> надписей, знаков и иной текстовой и графической информации знаками, выполненными рельефно-точечным шрифтом Брайля</w:t>
            </w:r>
          </w:p>
          <w:p w:rsidR="004C3306" w:rsidRDefault="00DB4812" w:rsidP="00FB12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FB12AE">
              <w:rPr>
                <w:rFonts w:ascii="Times New Roman" w:eastAsia="Times New Roman" w:hAnsi="Times New Roman" w:cs="Times New Roman"/>
                <w:color w:val="000000"/>
                <w:sz w:val="24"/>
                <w:szCs w:val="24"/>
              </w:rPr>
              <w:t>)   Отсутствие</w:t>
            </w:r>
            <w:r w:rsidR="00FB12AE" w:rsidRPr="00262D72">
              <w:rPr>
                <w:rFonts w:ascii="Times New Roman" w:eastAsia="Times New Roman" w:hAnsi="Times New Roman" w:cs="Times New Roman"/>
                <w:color w:val="000000"/>
                <w:sz w:val="24"/>
                <w:szCs w:val="24"/>
              </w:rPr>
              <w:t xml:space="preserve"> возможност</w:t>
            </w:r>
            <w:r w:rsidR="00FB12AE">
              <w:rPr>
                <w:rFonts w:ascii="Times New Roman" w:eastAsia="Times New Roman" w:hAnsi="Times New Roman" w:cs="Times New Roman"/>
                <w:color w:val="000000"/>
                <w:sz w:val="24"/>
                <w:szCs w:val="24"/>
              </w:rPr>
              <w:t>и</w:t>
            </w:r>
            <w:r w:rsidR="00FB12AE" w:rsidRPr="00262D72">
              <w:rPr>
                <w:rFonts w:ascii="Times New Roman" w:eastAsia="Times New Roman" w:hAnsi="Times New Roman" w:cs="Times New Roman"/>
                <w:color w:val="000000"/>
                <w:sz w:val="24"/>
                <w:szCs w:val="24"/>
              </w:rPr>
              <w:t xml:space="preserve"> предоставления инвалидам по слуху (слуху и зрению) услуг </w:t>
            </w:r>
            <w:proofErr w:type="spellStart"/>
            <w:r w:rsidR="00FB12AE" w:rsidRPr="00262D72">
              <w:rPr>
                <w:rFonts w:ascii="Times New Roman" w:eastAsia="Times New Roman" w:hAnsi="Times New Roman" w:cs="Times New Roman"/>
                <w:color w:val="000000"/>
                <w:sz w:val="24"/>
                <w:szCs w:val="24"/>
              </w:rPr>
              <w:t>сурдопереводчика</w:t>
            </w:r>
            <w:proofErr w:type="spellEnd"/>
            <w:r w:rsidR="00FB12AE" w:rsidRPr="00262D72">
              <w:rPr>
                <w:rFonts w:ascii="Times New Roman" w:eastAsia="Times New Roman" w:hAnsi="Times New Roman" w:cs="Times New Roman"/>
                <w:color w:val="000000"/>
                <w:sz w:val="24"/>
                <w:szCs w:val="24"/>
              </w:rPr>
              <w:t xml:space="preserve"> (</w:t>
            </w:r>
            <w:proofErr w:type="spellStart"/>
            <w:r w:rsidR="00FB12AE" w:rsidRPr="00262D72">
              <w:rPr>
                <w:rFonts w:ascii="Times New Roman" w:eastAsia="Times New Roman" w:hAnsi="Times New Roman" w:cs="Times New Roman"/>
                <w:color w:val="000000"/>
                <w:sz w:val="24"/>
                <w:szCs w:val="24"/>
              </w:rPr>
              <w:t>тифлосурдопереводчика</w:t>
            </w:r>
            <w:proofErr w:type="spellEnd"/>
            <w:r w:rsidR="00FB12AE" w:rsidRPr="00262D72">
              <w:rPr>
                <w:rFonts w:ascii="Times New Roman" w:eastAsia="Times New Roman" w:hAnsi="Times New Roman" w:cs="Times New Roman"/>
                <w:color w:val="000000"/>
                <w:sz w:val="24"/>
                <w:szCs w:val="24"/>
              </w:rPr>
              <w:t>)</w:t>
            </w:r>
          </w:p>
          <w:p w:rsidR="004C3306" w:rsidRDefault="004C3306" w:rsidP="00FB12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Отсутствие </w:t>
            </w:r>
            <w:r w:rsidRPr="00534872">
              <w:rPr>
                <w:rFonts w:ascii="Times New Roman" w:eastAsia="Times New Roman" w:hAnsi="Times New Roman" w:cs="Times New Roman"/>
                <w:color w:val="000000"/>
              </w:rPr>
              <w:t>помощ</w:t>
            </w:r>
            <w:r>
              <w:rPr>
                <w:rFonts w:ascii="Times New Roman" w:eastAsia="Times New Roman" w:hAnsi="Times New Roman" w:cs="Times New Roman"/>
                <w:color w:val="000000"/>
              </w:rPr>
              <w:t>и</w:t>
            </w:r>
            <w:r w:rsidRPr="00534872">
              <w:rPr>
                <w:rFonts w:ascii="Times New Roman" w:eastAsia="Times New Roman" w:hAnsi="Times New Roman" w:cs="Times New Roman"/>
                <w:color w:val="000000"/>
              </w:rPr>
              <w:t>, оказываем</w:t>
            </w:r>
            <w:r>
              <w:rPr>
                <w:rFonts w:ascii="Times New Roman" w:eastAsia="Times New Roman" w:hAnsi="Times New Roman" w:cs="Times New Roman"/>
                <w:color w:val="000000"/>
              </w:rPr>
              <w:t>ой</w:t>
            </w:r>
            <w:r w:rsidRPr="00534872">
              <w:rPr>
                <w:rFonts w:ascii="Times New Roman" w:eastAsia="Times New Roman" w:hAnsi="Times New Roman" w:cs="Times New Roman"/>
                <w:color w:val="000000"/>
              </w:rPr>
              <w:t xml:space="preserve"> работниками организации, прошедшими необходимое обучение (инструктирование) (возможность сопровождения работниками организации)</w:t>
            </w:r>
          </w:p>
          <w:p w:rsidR="00FB12AE" w:rsidRDefault="004C3306" w:rsidP="00FB12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5796C">
              <w:rPr>
                <w:rFonts w:ascii="Times New Roman" w:eastAsia="Times New Roman" w:hAnsi="Times New Roman" w:cs="Times New Roman"/>
                <w:color w:val="000000"/>
                <w:sz w:val="24"/>
                <w:szCs w:val="24"/>
              </w:rPr>
              <w:t xml:space="preserve">)     </w:t>
            </w:r>
            <w:r w:rsidR="00920793">
              <w:rPr>
                <w:rFonts w:ascii="Times New Roman" w:eastAsia="Times New Roman" w:hAnsi="Times New Roman" w:cs="Times New Roman"/>
                <w:color w:val="000000"/>
                <w:sz w:val="24"/>
                <w:szCs w:val="24"/>
              </w:rPr>
              <w:t xml:space="preserve">  </w:t>
            </w:r>
            <w:r w:rsidR="00FB12AE">
              <w:rPr>
                <w:rFonts w:ascii="Times New Roman" w:eastAsia="Times New Roman" w:hAnsi="Times New Roman" w:cs="Times New Roman"/>
                <w:color w:val="000000"/>
                <w:sz w:val="24"/>
                <w:szCs w:val="24"/>
              </w:rPr>
              <w:t xml:space="preserve">Отсутствие </w:t>
            </w:r>
            <w:r w:rsidR="00FB12AE" w:rsidRPr="00FB12AE">
              <w:rPr>
                <w:rFonts w:ascii="Times New Roman" w:eastAsia="Times New Roman" w:hAnsi="Times New Roman" w:cs="Times New Roman"/>
                <w:color w:val="000000"/>
                <w:sz w:val="24"/>
                <w:szCs w:val="24"/>
              </w:rPr>
              <w:t>возможности предоставления услуги в дистанционном режиме или на дому</w:t>
            </w:r>
          </w:p>
          <w:p w:rsidR="00FB12AE" w:rsidRPr="00EC7695" w:rsidRDefault="00FB12AE" w:rsidP="00D968CA">
            <w:pPr>
              <w:spacing w:after="0" w:line="240" w:lineRule="auto"/>
              <w:jc w:val="both"/>
              <w:rPr>
                <w:rFonts w:ascii="Times New Roman" w:eastAsiaTheme="minorHAnsi" w:hAnsi="Times New Roman" w:cs="Times New Roman"/>
                <w:sz w:val="24"/>
                <w:szCs w:val="24"/>
                <w:lang w:eastAsia="en-US"/>
              </w:rPr>
            </w:pPr>
          </w:p>
        </w:tc>
      </w:tr>
    </w:tbl>
    <w:p w:rsidR="00E7729A" w:rsidRDefault="00E7729A" w:rsidP="00FB12AE">
      <w:pPr>
        <w:spacing w:after="0" w:line="360" w:lineRule="auto"/>
        <w:ind w:firstLine="709"/>
        <w:rPr>
          <w:rFonts w:ascii="Times New Roman" w:hAnsi="Times New Roman" w:cs="Times New Roman"/>
          <w:sz w:val="24"/>
          <w:szCs w:val="24"/>
        </w:rPr>
      </w:pPr>
      <w:r w:rsidRPr="00EC7695">
        <w:rPr>
          <w:rFonts w:ascii="Times New Roman" w:eastAsiaTheme="minorHAnsi" w:hAnsi="Times New Roman" w:cs="Times New Roman"/>
          <w:sz w:val="24"/>
          <w:szCs w:val="24"/>
          <w:lang w:eastAsia="en-US"/>
        </w:rPr>
        <w:br w:type="page"/>
      </w:r>
    </w:p>
    <w:p w:rsidR="00FB12AE" w:rsidRPr="00EC7695" w:rsidRDefault="00FB12AE" w:rsidP="00E7729A">
      <w:pPr>
        <w:spacing w:after="0" w:line="360" w:lineRule="auto"/>
        <w:ind w:firstLine="709"/>
        <w:jc w:val="both"/>
        <w:rPr>
          <w:rFonts w:ascii="Times New Roman" w:hAnsi="Times New Roman" w:cs="Times New Roman"/>
          <w:sz w:val="24"/>
          <w:szCs w:val="24"/>
        </w:rPr>
        <w:sectPr w:rsidR="00FB12AE" w:rsidRPr="00EC7695" w:rsidSect="00AC01DD">
          <w:pgSz w:w="16838" w:h="11906" w:orient="landscape"/>
          <w:pgMar w:top="1701" w:right="1134" w:bottom="850" w:left="1134" w:header="708" w:footer="708" w:gutter="0"/>
          <w:cols w:space="708"/>
          <w:docGrid w:linePitch="360"/>
        </w:sectPr>
      </w:pP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Сформулируем общие выводы к таблицам 5.</w:t>
      </w:r>
      <w:r>
        <w:rPr>
          <w:rFonts w:ascii="Times New Roman" w:eastAsia="Calibri" w:hAnsi="Times New Roman" w:cs="Times New Roman"/>
          <w:sz w:val="24"/>
          <w:szCs w:val="24"/>
          <w:lang w:eastAsia="en-US"/>
        </w:rPr>
        <w:t>1</w:t>
      </w:r>
      <w:r w:rsidRPr="00EC7695">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2</w:t>
      </w:r>
      <w:r w:rsidRPr="00EC7695">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применительно к анализируем</w:t>
      </w:r>
      <w:r w:rsidR="00C30120">
        <w:rPr>
          <w:rFonts w:ascii="Times New Roman" w:eastAsia="Calibri" w:hAnsi="Times New Roman" w:cs="Times New Roman"/>
          <w:sz w:val="24"/>
          <w:szCs w:val="24"/>
          <w:lang w:eastAsia="en-US"/>
        </w:rPr>
        <w:t xml:space="preserve">ой </w:t>
      </w:r>
      <w:r w:rsidRPr="00EC7695">
        <w:rPr>
          <w:rFonts w:ascii="Times New Roman" w:eastAsia="Calibri" w:hAnsi="Times New Roman" w:cs="Times New Roman"/>
          <w:sz w:val="24"/>
          <w:szCs w:val="24"/>
          <w:lang w:eastAsia="en-US"/>
        </w:rPr>
        <w:t>организаци</w:t>
      </w:r>
      <w:r w:rsidR="00C30120">
        <w:rPr>
          <w:rFonts w:ascii="Times New Roman" w:eastAsia="Calibri" w:hAnsi="Times New Roman" w:cs="Times New Roman"/>
          <w:sz w:val="24"/>
          <w:szCs w:val="24"/>
          <w:lang w:eastAsia="en-US"/>
        </w:rPr>
        <w:t>и</w:t>
      </w:r>
      <w:r w:rsidRPr="00EC7695">
        <w:rPr>
          <w:rFonts w:ascii="Times New Roman" w:eastAsia="Calibri" w:hAnsi="Times New Roman" w:cs="Times New Roman"/>
          <w:sz w:val="24"/>
          <w:szCs w:val="24"/>
          <w:lang w:eastAsia="en-US"/>
        </w:rPr>
        <w:t xml:space="preserve"> культуры:</w:t>
      </w:r>
    </w:p>
    <w:p w:rsidR="00E7729A" w:rsidRDefault="00E7729A" w:rsidP="00E7729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По показателю 3.1 «Оборудование территории, прилегающей к организации, и ее помещений с учетом доступности для инвалидов» в организациях культуры наиболее часто фиксируются следующие дефициты:</w:t>
      </w:r>
    </w:p>
    <w:p w:rsidR="00DB4812" w:rsidRPr="00DB4812" w:rsidRDefault="00DB4812" w:rsidP="00DB4812">
      <w:pPr>
        <w:pStyle w:val="ae"/>
        <w:numPr>
          <w:ilvl w:val="0"/>
          <w:numId w:val="18"/>
        </w:numPr>
        <w:spacing w:after="0" w:line="240" w:lineRule="auto"/>
        <w:ind w:left="0" w:firstLine="0"/>
        <w:jc w:val="both"/>
        <w:rPr>
          <w:rFonts w:ascii="Times New Roman" w:eastAsia="Times New Roman" w:hAnsi="Times New Roman" w:cs="Times New Roman"/>
          <w:color w:val="000000"/>
          <w:sz w:val="24"/>
          <w:szCs w:val="24"/>
        </w:rPr>
      </w:pPr>
      <w:r w:rsidRPr="00DB4812">
        <w:rPr>
          <w:rFonts w:ascii="Times New Roman" w:eastAsiaTheme="minorHAnsi" w:hAnsi="Times New Roman" w:cs="Times New Roman"/>
          <w:sz w:val="24"/>
          <w:szCs w:val="24"/>
          <w:lang w:eastAsia="en-US"/>
        </w:rPr>
        <w:t xml:space="preserve">Отсутствие </w:t>
      </w:r>
      <w:r w:rsidRPr="00DB4812">
        <w:rPr>
          <w:rFonts w:ascii="Times New Roman" w:eastAsia="Times New Roman" w:hAnsi="Times New Roman" w:cs="Times New Roman"/>
          <w:color w:val="000000"/>
          <w:sz w:val="24"/>
          <w:szCs w:val="24"/>
        </w:rPr>
        <w:t>выделенных стоянок для автотранспортных средств инвалидов</w:t>
      </w:r>
    </w:p>
    <w:p w:rsidR="00DB4812" w:rsidRDefault="00DB4812" w:rsidP="00DB4812">
      <w:pPr>
        <w:pStyle w:val="ae"/>
        <w:numPr>
          <w:ilvl w:val="0"/>
          <w:numId w:val="18"/>
        </w:numPr>
        <w:spacing w:after="0" w:line="240" w:lineRule="auto"/>
        <w:ind w:left="0" w:firstLine="0"/>
        <w:jc w:val="both"/>
        <w:rPr>
          <w:rFonts w:ascii="Times New Roman" w:eastAsiaTheme="minorHAnsi" w:hAnsi="Times New Roman" w:cs="Times New Roman"/>
          <w:sz w:val="24"/>
          <w:szCs w:val="24"/>
          <w:lang w:eastAsia="en-US"/>
        </w:rPr>
      </w:pPr>
      <w:r w:rsidRPr="00FB12AE">
        <w:rPr>
          <w:rFonts w:ascii="Times New Roman" w:eastAsiaTheme="minorHAnsi" w:hAnsi="Times New Roman" w:cs="Times New Roman"/>
          <w:sz w:val="24"/>
          <w:szCs w:val="24"/>
          <w:lang w:eastAsia="en-US"/>
        </w:rPr>
        <w:t>Отсутствие</w:t>
      </w:r>
      <w:r w:rsidRPr="00DB4812">
        <w:rPr>
          <w:rFonts w:ascii="Times New Roman" w:eastAsiaTheme="minorHAnsi" w:hAnsi="Times New Roman" w:cs="Times New Roman"/>
          <w:sz w:val="24"/>
          <w:szCs w:val="24"/>
          <w:lang w:eastAsia="en-US"/>
        </w:rPr>
        <w:t xml:space="preserve"> адаптированных лифтов, поручней, расширенных дверных проемов</w:t>
      </w:r>
    </w:p>
    <w:p w:rsidR="00DB4812" w:rsidRDefault="00DB4812" w:rsidP="00DB4812">
      <w:pPr>
        <w:pStyle w:val="ae"/>
        <w:numPr>
          <w:ilvl w:val="0"/>
          <w:numId w:val="18"/>
        </w:numPr>
        <w:spacing w:after="0" w:line="240" w:lineRule="auto"/>
        <w:ind w:left="0" w:firstLine="0"/>
        <w:jc w:val="both"/>
        <w:rPr>
          <w:rFonts w:ascii="Times New Roman" w:eastAsiaTheme="minorHAnsi" w:hAnsi="Times New Roman" w:cs="Times New Roman"/>
          <w:sz w:val="24"/>
          <w:szCs w:val="24"/>
          <w:lang w:eastAsia="en-US"/>
        </w:rPr>
      </w:pPr>
      <w:r w:rsidRPr="00FB12AE">
        <w:rPr>
          <w:rFonts w:ascii="Times New Roman" w:eastAsiaTheme="minorHAnsi" w:hAnsi="Times New Roman" w:cs="Times New Roman"/>
          <w:sz w:val="24"/>
          <w:szCs w:val="24"/>
          <w:lang w:eastAsia="en-US"/>
        </w:rPr>
        <w:t xml:space="preserve">Отсутствие </w:t>
      </w:r>
      <w:r w:rsidRPr="00FB12AE">
        <w:rPr>
          <w:rFonts w:ascii="Times New Roman" w:eastAsia="Times New Roman" w:hAnsi="Times New Roman" w:cs="Times New Roman"/>
          <w:color w:val="000000"/>
          <w:sz w:val="24"/>
          <w:szCs w:val="24"/>
        </w:rPr>
        <w:t>сменных кресел-колясок</w:t>
      </w:r>
      <w:r w:rsidRPr="00FB12AE">
        <w:rPr>
          <w:rFonts w:ascii="Times New Roman" w:eastAsiaTheme="minorHAnsi" w:hAnsi="Times New Roman" w:cs="Times New Roman"/>
          <w:sz w:val="24"/>
          <w:szCs w:val="24"/>
          <w:lang w:eastAsia="en-US"/>
        </w:rPr>
        <w:t>;</w:t>
      </w:r>
    </w:p>
    <w:p w:rsidR="00DB4812" w:rsidRPr="00FB12AE" w:rsidRDefault="00DB4812" w:rsidP="00DB4812">
      <w:pPr>
        <w:pStyle w:val="ae"/>
        <w:numPr>
          <w:ilvl w:val="0"/>
          <w:numId w:val="18"/>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w:t>
      </w:r>
      <w:r w:rsidRPr="00F629B8">
        <w:rPr>
          <w:rFonts w:ascii="Times New Roman" w:eastAsia="Calibri" w:hAnsi="Times New Roman" w:cs="Times New Roman"/>
          <w:sz w:val="24"/>
          <w:szCs w:val="24"/>
          <w:lang w:eastAsia="en-US"/>
        </w:rPr>
        <w:t>специально оборудованных санитарно-гигиенических помещений в организации</w:t>
      </w:r>
    </w:p>
    <w:p w:rsidR="00E7729A" w:rsidRDefault="00E7729A" w:rsidP="0013708B">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По показателю 3.2 «Обеспечение в организации условий доступности, позволяющих инвалидам получать услуги наравне с другими» в организациях культуры (все анализируемые организации культуры) наиболее часто фиксируются следующие дефициты:</w:t>
      </w:r>
    </w:p>
    <w:p w:rsidR="00920793" w:rsidRPr="00920793" w:rsidRDefault="00920793" w:rsidP="00920793">
      <w:pPr>
        <w:pStyle w:val="ae"/>
        <w:numPr>
          <w:ilvl w:val="0"/>
          <w:numId w:val="13"/>
        </w:numPr>
        <w:spacing w:after="0" w:line="240" w:lineRule="auto"/>
        <w:ind w:left="0" w:firstLine="0"/>
        <w:jc w:val="both"/>
        <w:rPr>
          <w:rFonts w:ascii="Times New Roman" w:eastAsiaTheme="minorHAnsi" w:hAnsi="Times New Roman" w:cs="Times New Roman"/>
          <w:sz w:val="24"/>
          <w:szCs w:val="24"/>
          <w:lang w:eastAsia="en-US"/>
        </w:rPr>
      </w:pPr>
      <w:r w:rsidRPr="00920793">
        <w:rPr>
          <w:rFonts w:ascii="Times New Roman" w:eastAsiaTheme="minorHAnsi" w:hAnsi="Times New Roman" w:cs="Times New Roman"/>
          <w:sz w:val="24"/>
          <w:szCs w:val="24"/>
          <w:lang w:eastAsia="en-US"/>
        </w:rPr>
        <w:t>Отсутствие дублирования для инвалидов по слуху и зрению звуковой и зрительной информации</w:t>
      </w:r>
    </w:p>
    <w:p w:rsidR="00920793" w:rsidRDefault="00920793" w:rsidP="009207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Отсутствие</w:t>
      </w:r>
      <w:r w:rsidRPr="00262D72">
        <w:rPr>
          <w:rFonts w:ascii="Times New Roman" w:eastAsia="Times New Roman" w:hAnsi="Times New Roman" w:cs="Times New Roman"/>
          <w:color w:val="000000"/>
          <w:sz w:val="24"/>
          <w:szCs w:val="24"/>
        </w:rPr>
        <w:t xml:space="preserve"> дублировани</w:t>
      </w:r>
      <w:r>
        <w:rPr>
          <w:rFonts w:ascii="Times New Roman" w:eastAsia="Times New Roman" w:hAnsi="Times New Roman" w:cs="Times New Roman"/>
          <w:color w:val="000000"/>
          <w:sz w:val="24"/>
          <w:szCs w:val="24"/>
        </w:rPr>
        <w:t>я</w:t>
      </w:r>
      <w:r w:rsidRPr="00262D72">
        <w:rPr>
          <w:rFonts w:ascii="Times New Roman" w:eastAsia="Times New Roman" w:hAnsi="Times New Roman" w:cs="Times New Roman"/>
          <w:color w:val="000000"/>
          <w:sz w:val="24"/>
          <w:szCs w:val="24"/>
        </w:rPr>
        <w:t xml:space="preserve"> надписей, знаков и иной текстовой и графической информации знаками, выполненными рельефно-точечным шрифтом Брайля</w:t>
      </w:r>
    </w:p>
    <w:p w:rsidR="00920793" w:rsidRDefault="004C3306" w:rsidP="009207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920793">
        <w:rPr>
          <w:rFonts w:ascii="Times New Roman" w:eastAsia="Times New Roman" w:hAnsi="Times New Roman" w:cs="Times New Roman"/>
          <w:color w:val="000000"/>
          <w:sz w:val="24"/>
          <w:szCs w:val="24"/>
        </w:rPr>
        <w:t>Отсутствие</w:t>
      </w:r>
      <w:r w:rsidR="00920793" w:rsidRPr="00262D72">
        <w:rPr>
          <w:rFonts w:ascii="Times New Roman" w:eastAsia="Times New Roman" w:hAnsi="Times New Roman" w:cs="Times New Roman"/>
          <w:color w:val="000000"/>
          <w:sz w:val="24"/>
          <w:szCs w:val="24"/>
        </w:rPr>
        <w:t xml:space="preserve"> возможност</w:t>
      </w:r>
      <w:r w:rsidR="00920793">
        <w:rPr>
          <w:rFonts w:ascii="Times New Roman" w:eastAsia="Times New Roman" w:hAnsi="Times New Roman" w:cs="Times New Roman"/>
          <w:color w:val="000000"/>
          <w:sz w:val="24"/>
          <w:szCs w:val="24"/>
        </w:rPr>
        <w:t>и</w:t>
      </w:r>
      <w:r w:rsidR="00920793" w:rsidRPr="00262D72">
        <w:rPr>
          <w:rFonts w:ascii="Times New Roman" w:eastAsia="Times New Roman" w:hAnsi="Times New Roman" w:cs="Times New Roman"/>
          <w:color w:val="000000"/>
          <w:sz w:val="24"/>
          <w:szCs w:val="24"/>
        </w:rPr>
        <w:t xml:space="preserve"> предоставления инвалидам по слуху (слуху и зрению) услуг </w:t>
      </w:r>
      <w:proofErr w:type="spellStart"/>
      <w:r w:rsidR="00920793" w:rsidRPr="00262D72">
        <w:rPr>
          <w:rFonts w:ascii="Times New Roman" w:eastAsia="Times New Roman" w:hAnsi="Times New Roman" w:cs="Times New Roman"/>
          <w:color w:val="000000"/>
          <w:sz w:val="24"/>
          <w:szCs w:val="24"/>
        </w:rPr>
        <w:t>сурдопереводчика</w:t>
      </w:r>
      <w:proofErr w:type="spellEnd"/>
      <w:r w:rsidR="00920793" w:rsidRPr="00262D72">
        <w:rPr>
          <w:rFonts w:ascii="Times New Roman" w:eastAsia="Times New Roman" w:hAnsi="Times New Roman" w:cs="Times New Roman"/>
          <w:color w:val="000000"/>
          <w:sz w:val="24"/>
          <w:szCs w:val="24"/>
        </w:rPr>
        <w:t xml:space="preserve"> (</w:t>
      </w:r>
      <w:proofErr w:type="spellStart"/>
      <w:r w:rsidR="00920793" w:rsidRPr="00262D72">
        <w:rPr>
          <w:rFonts w:ascii="Times New Roman" w:eastAsia="Times New Roman" w:hAnsi="Times New Roman" w:cs="Times New Roman"/>
          <w:color w:val="000000"/>
          <w:sz w:val="24"/>
          <w:szCs w:val="24"/>
        </w:rPr>
        <w:t>тифлосурдопереводчика</w:t>
      </w:r>
      <w:proofErr w:type="spellEnd"/>
      <w:r w:rsidR="00920793" w:rsidRPr="00262D72">
        <w:rPr>
          <w:rFonts w:ascii="Times New Roman" w:eastAsia="Times New Roman" w:hAnsi="Times New Roman" w:cs="Times New Roman"/>
          <w:color w:val="000000"/>
          <w:sz w:val="24"/>
          <w:szCs w:val="24"/>
        </w:rPr>
        <w:t>)</w:t>
      </w:r>
    </w:p>
    <w:p w:rsidR="004C3306" w:rsidRDefault="004C3306" w:rsidP="009207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Отсутствие </w:t>
      </w:r>
      <w:r w:rsidRPr="00534872">
        <w:rPr>
          <w:rFonts w:ascii="Times New Roman" w:eastAsia="Times New Roman" w:hAnsi="Times New Roman" w:cs="Times New Roman"/>
          <w:color w:val="000000"/>
        </w:rPr>
        <w:t>помощ</w:t>
      </w:r>
      <w:r>
        <w:rPr>
          <w:rFonts w:ascii="Times New Roman" w:eastAsia="Times New Roman" w:hAnsi="Times New Roman" w:cs="Times New Roman"/>
          <w:color w:val="000000"/>
        </w:rPr>
        <w:t>и</w:t>
      </w:r>
      <w:r w:rsidRPr="00534872">
        <w:rPr>
          <w:rFonts w:ascii="Times New Roman" w:eastAsia="Times New Roman" w:hAnsi="Times New Roman" w:cs="Times New Roman"/>
          <w:color w:val="000000"/>
        </w:rPr>
        <w:t>, оказываем</w:t>
      </w:r>
      <w:r>
        <w:rPr>
          <w:rFonts w:ascii="Times New Roman" w:eastAsia="Times New Roman" w:hAnsi="Times New Roman" w:cs="Times New Roman"/>
          <w:color w:val="000000"/>
        </w:rPr>
        <w:t>ой</w:t>
      </w:r>
      <w:r w:rsidRPr="00534872">
        <w:rPr>
          <w:rFonts w:ascii="Times New Roman" w:eastAsia="Times New Roman" w:hAnsi="Times New Roman" w:cs="Times New Roman"/>
          <w:color w:val="000000"/>
        </w:rPr>
        <w:t xml:space="preserve"> работниками организации, прошедшими необходимое обучение (инструктирование) (возможность сопровождения работниками организации)</w:t>
      </w:r>
    </w:p>
    <w:p w:rsidR="00920793" w:rsidRDefault="004C3306" w:rsidP="009207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20793">
        <w:rPr>
          <w:rFonts w:ascii="Times New Roman" w:eastAsia="Times New Roman" w:hAnsi="Times New Roman" w:cs="Times New Roman"/>
          <w:color w:val="000000"/>
          <w:sz w:val="24"/>
          <w:szCs w:val="24"/>
        </w:rPr>
        <w:t xml:space="preserve">)       Отсутствие </w:t>
      </w:r>
      <w:r w:rsidR="00920793" w:rsidRPr="00FB12AE">
        <w:rPr>
          <w:rFonts w:ascii="Times New Roman" w:eastAsia="Times New Roman" w:hAnsi="Times New Roman" w:cs="Times New Roman"/>
          <w:color w:val="000000"/>
          <w:sz w:val="24"/>
          <w:szCs w:val="24"/>
        </w:rPr>
        <w:t>возможности предоставления услуги в дистанционном режиме или на дому</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Кроме того, в рамках этого раздела на основе изучения мнения получателей услуг осуществлена оценка доли получателей услуг, удовлетворенных доступностью услуг для инвалидов </w:t>
      </w:r>
      <w:r w:rsidR="00C30120">
        <w:rPr>
          <w:rFonts w:ascii="Times New Roman" w:hAnsi="Times New Roman" w:cs="Times New Roman"/>
          <w:sz w:val="24"/>
          <w:szCs w:val="24"/>
        </w:rPr>
        <w:t xml:space="preserve">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proofErr w:type="gramStart"/>
      <w:r w:rsidRPr="00EC7695">
        <w:rPr>
          <w:rFonts w:ascii="Times New Roman" w:hAnsi="Times New Roman" w:cs="Times New Roman"/>
          <w:i/>
          <w:sz w:val="24"/>
          <w:szCs w:val="24"/>
        </w:rPr>
        <w:t>в</w:t>
      </w:r>
      <w:proofErr w:type="gramEnd"/>
      <w:r w:rsidRPr="00EC7695">
        <w:rPr>
          <w:rFonts w:ascii="Times New Roman" w:hAnsi="Times New Roman" w:cs="Times New Roman"/>
          <w:i/>
          <w:sz w:val="24"/>
          <w:szCs w:val="24"/>
        </w:rPr>
        <w:t xml:space="preserve"> % </w:t>
      </w:r>
      <w:proofErr w:type="gramStart"/>
      <w:r w:rsidRPr="00EC7695">
        <w:rPr>
          <w:rFonts w:ascii="Times New Roman" w:hAnsi="Times New Roman" w:cs="Times New Roman"/>
          <w:i/>
          <w:sz w:val="24"/>
          <w:szCs w:val="24"/>
        </w:rPr>
        <w:t>от</w:t>
      </w:r>
      <w:proofErr w:type="gramEnd"/>
      <w:r w:rsidRPr="00EC7695">
        <w:rPr>
          <w:rFonts w:ascii="Times New Roman" w:hAnsi="Times New Roman" w:cs="Times New Roman"/>
          <w:i/>
          <w:sz w:val="24"/>
          <w:szCs w:val="24"/>
        </w:rPr>
        <w:t xml:space="preserve"> общего числа опрошенных получателей услуг-инвалидов</w:t>
      </w:r>
      <w:r w:rsidRPr="00EC7695">
        <w:rPr>
          <w:rFonts w:ascii="Times New Roman" w:hAnsi="Times New Roman" w:cs="Times New Roman"/>
          <w:sz w:val="24"/>
          <w:szCs w:val="24"/>
        </w:rPr>
        <w:t>)</w:t>
      </w:r>
      <w:r w:rsidRPr="00EC7695">
        <w:rPr>
          <w:rStyle w:val="ad"/>
          <w:rFonts w:ascii="Times New Roman" w:hAnsi="Times New Roman" w:cs="Times New Roman"/>
          <w:sz w:val="24"/>
          <w:szCs w:val="24"/>
        </w:rPr>
        <w:footnoteReference w:id="1"/>
      </w:r>
      <w:r w:rsidRPr="00EC7695">
        <w:rPr>
          <w:rFonts w:ascii="Times New Roman" w:hAnsi="Times New Roman" w:cs="Times New Roman"/>
          <w:sz w:val="24"/>
          <w:szCs w:val="24"/>
        </w:rPr>
        <w:t>.</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В соответствии с методикой набор параметров </w:t>
      </w:r>
      <w:proofErr w:type="gramStart"/>
      <w:r w:rsidRPr="00EC7695">
        <w:rPr>
          <w:rFonts w:ascii="Times New Roman" w:hAnsi="Times New Roman" w:cs="Times New Roman"/>
          <w:sz w:val="24"/>
          <w:szCs w:val="24"/>
        </w:rPr>
        <w:t>оценки доступности услуг организаци</w:t>
      </w:r>
      <w:r w:rsidR="00C30120">
        <w:rPr>
          <w:rFonts w:ascii="Times New Roman" w:hAnsi="Times New Roman" w:cs="Times New Roman"/>
          <w:sz w:val="24"/>
          <w:szCs w:val="24"/>
        </w:rPr>
        <w:t>и</w:t>
      </w:r>
      <w:r w:rsidRPr="00EC7695">
        <w:rPr>
          <w:rFonts w:ascii="Times New Roman" w:hAnsi="Times New Roman" w:cs="Times New Roman"/>
          <w:sz w:val="24"/>
          <w:szCs w:val="24"/>
        </w:rPr>
        <w:t xml:space="preserve"> культуры</w:t>
      </w:r>
      <w:proofErr w:type="gramEnd"/>
      <w:r w:rsidRPr="00EC7695">
        <w:rPr>
          <w:rFonts w:ascii="Times New Roman" w:hAnsi="Times New Roman" w:cs="Times New Roman"/>
          <w:sz w:val="24"/>
          <w:szCs w:val="24"/>
        </w:rPr>
        <w:t xml:space="preserve"> для инвалидов варьируется в зависимости от типа организации.</w:t>
      </w:r>
    </w:p>
    <w:p w:rsidR="00E7729A" w:rsidRPr="00EC7695" w:rsidRDefault="00E7729A" w:rsidP="0014280D">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Анализ результатов оценки потребителями с ОВЗ </w:t>
      </w:r>
      <w:r w:rsidRPr="00EC7695">
        <w:rPr>
          <w:rFonts w:ascii="Times New Roman" w:hAnsi="Times New Roman" w:cs="Times New Roman"/>
          <w:i/>
          <w:sz w:val="24"/>
          <w:szCs w:val="24"/>
        </w:rPr>
        <w:t>параметров доступности услуг для инвалидов</w:t>
      </w:r>
      <w:r w:rsidRPr="00EC7695">
        <w:rPr>
          <w:rFonts w:ascii="Times New Roman" w:hAnsi="Times New Roman" w:cs="Times New Roman"/>
          <w:sz w:val="24"/>
          <w:szCs w:val="24"/>
        </w:rPr>
        <w:t xml:space="preserve"> показывает, что существует значительный разброс значений удовлетворенности респондентов по различным параметрам (таблиц</w:t>
      </w:r>
      <w:r w:rsidR="0013708B">
        <w:rPr>
          <w:rFonts w:ascii="Times New Roman" w:hAnsi="Times New Roman" w:cs="Times New Roman"/>
          <w:sz w:val="24"/>
          <w:szCs w:val="24"/>
        </w:rPr>
        <w:t xml:space="preserve">а </w:t>
      </w:r>
      <w:r w:rsidRPr="00EC7695">
        <w:rPr>
          <w:rFonts w:ascii="Times New Roman" w:hAnsi="Times New Roman" w:cs="Times New Roman"/>
          <w:sz w:val="24"/>
          <w:szCs w:val="24"/>
        </w:rPr>
        <w:t>5.</w:t>
      </w:r>
      <w:r w:rsidR="0013708B">
        <w:rPr>
          <w:rFonts w:ascii="Times New Roman" w:hAnsi="Times New Roman" w:cs="Times New Roman"/>
          <w:sz w:val="24"/>
          <w:szCs w:val="24"/>
        </w:rPr>
        <w:t>3</w:t>
      </w:r>
      <w:r w:rsidRPr="00EC7695">
        <w:rPr>
          <w:rFonts w:ascii="Times New Roman" w:hAnsi="Times New Roman" w:cs="Times New Roman"/>
          <w:sz w:val="24"/>
          <w:szCs w:val="24"/>
        </w:rPr>
        <w:t>-5.</w:t>
      </w:r>
      <w:r w:rsidR="0013708B">
        <w:rPr>
          <w:rFonts w:ascii="Times New Roman" w:hAnsi="Times New Roman" w:cs="Times New Roman"/>
          <w:sz w:val="24"/>
          <w:szCs w:val="24"/>
        </w:rPr>
        <w:t>4</w:t>
      </w:r>
      <w:r w:rsidRPr="00EC7695">
        <w:rPr>
          <w:rFonts w:ascii="Times New Roman" w:hAnsi="Times New Roman" w:cs="Times New Roman"/>
          <w:sz w:val="24"/>
          <w:szCs w:val="24"/>
        </w:rPr>
        <w:t>). В частности:</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оборудованием входных групп пандусами / подъемными платформами (оценк</w:t>
      </w:r>
      <w:r w:rsidR="00C30120">
        <w:rPr>
          <w:rFonts w:ascii="Times New Roman" w:eastAsia="Calibri" w:hAnsi="Times New Roman" w:cs="Times New Roman"/>
          <w:sz w:val="24"/>
          <w:szCs w:val="24"/>
          <w:lang w:eastAsia="en-US"/>
        </w:rPr>
        <w:t>а</w:t>
      </w:r>
      <w:r w:rsidRPr="00EC7695">
        <w:rPr>
          <w:rFonts w:ascii="Times New Roman" w:eastAsia="Calibri" w:hAnsi="Times New Roman" w:cs="Times New Roman"/>
          <w:sz w:val="24"/>
          <w:szCs w:val="24"/>
          <w:lang w:eastAsia="en-US"/>
        </w:rPr>
        <w:t xml:space="preserve"> удовлетворенности –</w:t>
      </w:r>
      <w:r w:rsidR="00A90368">
        <w:rPr>
          <w:rFonts w:ascii="Times New Roman" w:eastAsia="Calibri" w:hAnsi="Times New Roman" w:cs="Times New Roman"/>
          <w:sz w:val="24"/>
          <w:szCs w:val="24"/>
          <w:lang w:eastAsia="en-US"/>
        </w:rPr>
        <w:t>93,75</w:t>
      </w:r>
      <w:r w:rsidRPr="00EC7695">
        <w:rPr>
          <w:rFonts w:ascii="Times New Roman" w:eastAsia="Calibri" w:hAnsi="Times New Roman" w:cs="Times New Roman"/>
          <w:sz w:val="24"/>
          <w:szCs w:val="24"/>
          <w:lang w:eastAsia="en-US"/>
        </w:rPr>
        <w:t>%; средние оценки параметра, индексированные в соответствии с методикой исследования –</w:t>
      </w:r>
      <w:r w:rsidR="00A90368">
        <w:rPr>
          <w:rFonts w:ascii="Times New Roman" w:eastAsia="Calibri" w:hAnsi="Times New Roman" w:cs="Times New Roman"/>
          <w:sz w:val="24"/>
          <w:szCs w:val="24"/>
          <w:lang w:eastAsia="en-US"/>
        </w:rPr>
        <w:t>28,13</w:t>
      </w:r>
      <w:r w:rsidR="0014280D">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баллов);</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 xml:space="preserve">- удовлетворенность наличием выделенных стоянок для автотранспортных средств инвалидов (оценки удовлетворенности – </w:t>
      </w:r>
      <w:r w:rsidR="00A90368">
        <w:rPr>
          <w:rFonts w:ascii="Times New Roman" w:eastAsia="Calibri" w:hAnsi="Times New Roman" w:cs="Times New Roman"/>
          <w:sz w:val="24"/>
          <w:szCs w:val="24"/>
          <w:lang w:eastAsia="en-US"/>
        </w:rPr>
        <w:t>81,25</w:t>
      </w:r>
      <w:r w:rsidR="00EF5E52">
        <w:rPr>
          <w:rFonts w:ascii="Times New Roman" w:eastAsia="Calibri" w:hAnsi="Times New Roman" w:cs="Times New Roman"/>
          <w:sz w:val="24"/>
          <w:szCs w:val="24"/>
          <w:lang w:eastAsia="en-US"/>
        </w:rPr>
        <w:t>%</w:t>
      </w:r>
      <w:r w:rsidRPr="00EC7695">
        <w:rPr>
          <w:rFonts w:ascii="Times New Roman" w:eastAsia="Calibri" w:hAnsi="Times New Roman" w:cs="Times New Roman"/>
          <w:sz w:val="24"/>
          <w:szCs w:val="24"/>
          <w:lang w:eastAsia="en-US"/>
        </w:rPr>
        <w:t xml:space="preserve"> средние оценки параметра –</w:t>
      </w:r>
      <w:r w:rsidR="00A90368">
        <w:rPr>
          <w:rFonts w:ascii="Times New Roman" w:eastAsia="Calibri" w:hAnsi="Times New Roman" w:cs="Times New Roman"/>
          <w:sz w:val="24"/>
          <w:szCs w:val="24"/>
          <w:lang w:eastAsia="en-US"/>
        </w:rPr>
        <w:t>24,38</w:t>
      </w:r>
      <w:r w:rsidR="0014280D">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наличием адаптированных лифтов, поручней, расширенных дверных проемов</w:t>
      </w:r>
      <w:r w:rsidRPr="00EC7695">
        <w:rPr>
          <w:rFonts w:ascii="Times New Roman" w:eastAsia="Calibri" w:hAnsi="Times New Roman" w:cs="Times New Roman"/>
          <w:sz w:val="24"/>
          <w:szCs w:val="24"/>
          <w:lang w:eastAsia="en-US"/>
        </w:rPr>
        <w:t xml:space="preserve"> (оценки удовлетворенности – </w:t>
      </w:r>
      <w:r w:rsidR="00A90368">
        <w:rPr>
          <w:rFonts w:ascii="Times New Roman" w:eastAsia="Calibri" w:hAnsi="Times New Roman" w:cs="Times New Roman"/>
          <w:sz w:val="24"/>
          <w:szCs w:val="24"/>
          <w:lang w:eastAsia="en-US"/>
        </w:rPr>
        <w:t>75,00</w:t>
      </w:r>
      <w:r w:rsidRPr="00EC7695">
        <w:rPr>
          <w:rFonts w:ascii="Times New Roman" w:eastAsia="Calibri" w:hAnsi="Times New Roman" w:cs="Times New Roman"/>
          <w:sz w:val="24"/>
          <w:szCs w:val="24"/>
          <w:lang w:eastAsia="en-US"/>
        </w:rPr>
        <w:t xml:space="preserve">%; средние оценки параметра – от </w:t>
      </w:r>
      <w:r w:rsidR="00D5796C">
        <w:rPr>
          <w:rFonts w:ascii="Times New Roman" w:eastAsia="Calibri" w:hAnsi="Times New Roman" w:cs="Times New Roman"/>
          <w:sz w:val="24"/>
          <w:szCs w:val="24"/>
          <w:lang w:eastAsia="en-US"/>
        </w:rPr>
        <w:t>22,</w:t>
      </w:r>
      <w:r w:rsidR="00A90368">
        <w:rPr>
          <w:rFonts w:ascii="Times New Roman" w:eastAsia="Calibri" w:hAnsi="Times New Roman" w:cs="Times New Roman"/>
          <w:sz w:val="24"/>
          <w:szCs w:val="24"/>
          <w:lang w:eastAsia="en-US"/>
        </w:rPr>
        <w:t>5</w:t>
      </w:r>
      <w:r w:rsidR="008D7DD0">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наличием</w:t>
      </w:r>
      <w:r w:rsidRPr="00EC7695">
        <w:rPr>
          <w:rFonts w:ascii="Times New Roman" w:hAnsi="Times New Roman" w:cs="Times New Roman"/>
          <w:sz w:val="24"/>
          <w:szCs w:val="24"/>
        </w:rPr>
        <w:t xml:space="preserve"> сменных кресел-колясок</w:t>
      </w:r>
      <w:r w:rsidRPr="00EC7695">
        <w:rPr>
          <w:rFonts w:ascii="Times New Roman" w:eastAsia="Calibri" w:hAnsi="Times New Roman" w:cs="Times New Roman"/>
          <w:sz w:val="24"/>
          <w:szCs w:val="24"/>
          <w:lang w:eastAsia="en-US"/>
        </w:rPr>
        <w:t xml:space="preserve"> (оценки удовлетворенности – </w:t>
      </w:r>
      <w:r w:rsidR="00A90368">
        <w:rPr>
          <w:rFonts w:ascii="Times New Roman" w:eastAsia="Calibri" w:hAnsi="Times New Roman" w:cs="Times New Roman"/>
          <w:sz w:val="24"/>
          <w:szCs w:val="24"/>
          <w:lang w:eastAsia="en-US"/>
        </w:rPr>
        <w:t>75,00</w:t>
      </w:r>
      <w:r w:rsidRPr="00EC7695">
        <w:rPr>
          <w:rFonts w:ascii="Times New Roman" w:eastAsia="Calibri" w:hAnsi="Times New Roman" w:cs="Times New Roman"/>
          <w:sz w:val="24"/>
          <w:szCs w:val="24"/>
          <w:lang w:eastAsia="en-US"/>
        </w:rPr>
        <w:t xml:space="preserve">%; средние оценки параметра – </w:t>
      </w:r>
      <w:r w:rsidR="00A90368">
        <w:rPr>
          <w:rFonts w:ascii="Times New Roman" w:eastAsia="Calibri" w:hAnsi="Times New Roman" w:cs="Times New Roman"/>
          <w:sz w:val="24"/>
          <w:szCs w:val="24"/>
          <w:lang w:eastAsia="en-US"/>
        </w:rPr>
        <w:t>22,50</w:t>
      </w:r>
      <w:r w:rsidRPr="00EC7695">
        <w:rPr>
          <w:rFonts w:ascii="Times New Roman" w:eastAsia="Calibri" w:hAnsi="Times New Roman" w:cs="Times New Roman"/>
          <w:sz w:val="24"/>
          <w:szCs w:val="24"/>
          <w:lang w:eastAsia="en-US"/>
        </w:rPr>
        <w:t xml:space="preserve"> балл</w:t>
      </w:r>
      <w:r w:rsidR="00EF5E52">
        <w:rPr>
          <w:rFonts w:ascii="Times New Roman" w:eastAsia="Calibri" w:hAnsi="Times New Roman" w:cs="Times New Roman"/>
          <w:sz w:val="24"/>
          <w:szCs w:val="24"/>
          <w:lang w:eastAsia="en-US"/>
        </w:rPr>
        <w:t>а</w:t>
      </w:r>
      <w:r w:rsidRPr="00EC7695">
        <w:rPr>
          <w:rFonts w:ascii="Times New Roman" w:eastAsia="Calibri" w:hAnsi="Times New Roman" w:cs="Times New Roman"/>
          <w:sz w:val="24"/>
          <w:szCs w:val="24"/>
          <w:lang w:eastAsia="en-US"/>
        </w:rPr>
        <w:t>);</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наличием</w:t>
      </w:r>
      <w:r w:rsidRPr="00EC7695">
        <w:rPr>
          <w:rFonts w:ascii="Times New Roman" w:hAnsi="Times New Roman" w:cs="Times New Roman"/>
          <w:sz w:val="24"/>
          <w:szCs w:val="24"/>
        </w:rPr>
        <w:t xml:space="preserve"> специально оборудованных санитарно-гигиенических помещений в организации</w:t>
      </w:r>
      <w:r w:rsidRPr="00EC7695">
        <w:rPr>
          <w:rFonts w:ascii="Times New Roman" w:eastAsia="Calibri" w:hAnsi="Times New Roman" w:cs="Times New Roman"/>
          <w:sz w:val="24"/>
          <w:szCs w:val="24"/>
          <w:lang w:eastAsia="en-US"/>
        </w:rPr>
        <w:t xml:space="preserve"> (оценки удовлетворенности – </w:t>
      </w:r>
      <w:r w:rsidR="00A90368">
        <w:rPr>
          <w:rFonts w:ascii="Times New Roman" w:eastAsia="Calibri" w:hAnsi="Times New Roman" w:cs="Times New Roman"/>
          <w:sz w:val="24"/>
          <w:szCs w:val="24"/>
          <w:lang w:eastAsia="en-US"/>
        </w:rPr>
        <w:t>68,75</w:t>
      </w:r>
      <w:r w:rsidRPr="00EC7695">
        <w:rPr>
          <w:rFonts w:ascii="Times New Roman" w:eastAsia="Calibri" w:hAnsi="Times New Roman" w:cs="Times New Roman"/>
          <w:sz w:val="24"/>
          <w:szCs w:val="24"/>
          <w:lang w:eastAsia="en-US"/>
        </w:rPr>
        <w:t xml:space="preserve">%; средние оценки параметра – </w:t>
      </w:r>
      <w:r w:rsidR="00A90368">
        <w:rPr>
          <w:rFonts w:ascii="Times New Roman" w:eastAsia="Calibri" w:hAnsi="Times New Roman" w:cs="Times New Roman"/>
          <w:sz w:val="24"/>
          <w:szCs w:val="24"/>
          <w:lang w:eastAsia="en-US"/>
        </w:rPr>
        <w:t>20,63</w:t>
      </w:r>
      <w:r w:rsidRPr="00EC7695">
        <w:rPr>
          <w:rFonts w:ascii="Times New Roman" w:eastAsia="Calibri" w:hAnsi="Times New Roman" w:cs="Times New Roman"/>
          <w:sz w:val="24"/>
          <w:szCs w:val="24"/>
          <w:lang w:eastAsia="en-US"/>
        </w:rPr>
        <w:t xml:space="preserve"> 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дублированием для инвалидов по слуху и зрению звуковой и зрительной информации</w:t>
      </w:r>
      <w:r w:rsidRPr="00EC7695">
        <w:rPr>
          <w:rFonts w:ascii="Times New Roman" w:eastAsia="Calibri" w:hAnsi="Times New Roman" w:cs="Times New Roman"/>
          <w:sz w:val="24"/>
          <w:szCs w:val="24"/>
          <w:lang w:eastAsia="en-US"/>
        </w:rPr>
        <w:t xml:space="preserve"> (оценки удовлетворенности – </w:t>
      </w:r>
      <w:r w:rsidR="00A90368">
        <w:rPr>
          <w:rFonts w:ascii="Times New Roman" w:eastAsia="Calibri" w:hAnsi="Times New Roman" w:cs="Times New Roman"/>
          <w:sz w:val="24"/>
          <w:szCs w:val="24"/>
          <w:lang w:eastAsia="en-US"/>
        </w:rPr>
        <w:t>81,25</w:t>
      </w:r>
      <w:r w:rsidRPr="00EC7695">
        <w:rPr>
          <w:rFonts w:ascii="Times New Roman" w:eastAsia="Calibri" w:hAnsi="Times New Roman" w:cs="Times New Roman"/>
          <w:sz w:val="24"/>
          <w:szCs w:val="24"/>
          <w:lang w:eastAsia="en-US"/>
        </w:rPr>
        <w:t>%; средние оценки параметра –</w:t>
      </w:r>
      <w:r w:rsidR="00A90368">
        <w:rPr>
          <w:rFonts w:ascii="Times New Roman" w:eastAsia="Calibri" w:hAnsi="Times New Roman" w:cs="Times New Roman"/>
          <w:sz w:val="24"/>
          <w:szCs w:val="24"/>
          <w:lang w:eastAsia="en-US"/>
        </w:rPr>
        <w:t>24,38</w:t>
      </w:r>
      <w:r w:rsidRPr="00EC7695">
        <w:rPr>
          <w:rFonts w:ascii="Times New Roman" w:eastAsia="Calibri" w:hAnsi="Times New Roman" w:cs="Times New Roman"/>
          <w:sz w:val="24"/>
          <w:szCs w:val="24"/>
          <w:lang w:eastAsia="en-US"/>
        </w:rPr>
        <w:t xml:space="preserve"> 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дублированием надписей, знаков и иной текстовой и графической информации знаками, выполненными рельефно-точечным шрифтом Брайля</w:t>
      </w:r>
      <w:r w:rsidRPr="00EC7695">
        <w:rPr>
          <w:rFonts w:ascii="Times New Roman" w:eastAsia="Calibri" w:hAnsi="Times New Roman" w:cs="Times New Roman"/>
          <w:sz w:val="24"/>
          <w:szCs w:val="24"/>
          <w:lang w:eastAsia="en-US"/>
        </w:rPr>
        <w:t xml:space="preserve"> (оценки удовлетворенности – </w:t>
      </w:r>
      <w:r w:rsidR="00A90368">
        <w:rPr>
          <w:rFonts w:ascii="Times New Roman" w:eastAsia="Calibri" w:hAnsi="Times New Roman" w:cs="Times New Roman"/>
          <w:sz w:val="24"/>
          <w:szCs w:val="24"/>
          <w:lang w:eastAsia="en-US"/>
        </w:rPr>
        <w:t>81,25</w:t>
      </w:r>
      <w:r w:rsidR="008D7DD0" w:rsidRPr="00EC7695">
        <w:rPr>
          <w:rFonts w:ascii="Times New Roman" w:eastAsia="Calibri" w:hAnsi="Times New Roman" w:cs="Times New Roman"/>
          <w:sz w:val="24"/>
          <w:szCs w:val="24"/>
          <w:lang w:eastAsia="en-US"/>
        </w:rPr>
        <w:t>%; средние оценки параметра –</w:t>
      </w:r>
      <w:r w:rsidR="00A90368">
        <w:rPr>
          <w:rFonts w:ascii="Times New Roman" w:eastAsia="Calibri" w:hAnsi="Times New Roman" w:cs="Times New Roman"/>
          <w:sz w:val="24"/>
          <w:szCs w:val="24"/>
          <w:lang w:eastAsia="en-US"/>
        </w:rPr>
        <w:t>24,38</w:t>
      </w:r>
      <w:r w:rsidR="006A5E84">
        <w:rPr>
          <w:rFonts w:ascii="Times New Roman" w:eastAsia="Calibri" w:hAnsi="Times New Roman" w:cs="Times New Roman"/>
          <w:sz w:val="24"/>
          <w:szCs w:val="24"/>
          <w:lang w:eastAsia="en-US"/>
        </w:rPr>
        <w:t xml:space="preserve"> балла</w:t>
      </w:r>
      <w:r w:rsidRPr="00EC7695">
        <w:rPr>
          <w:rFonts w:ascii="Times New Roman" w:eastAsia="Calibri" w:hAnsi="Times New Roman" w:cs="Times New Roman"/>
          <w:sz w:val="24"/>
          <w:szCs w:val="24"/>
          <w:lang w:eastAsia="en-US"/>
        </w:rPr>
        <w:t>);</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 xml:space="preserve">возможностью предоставления инвалидам по слуху (слуху и зрению) услуг </w:t>
      </w:r>
      <w:proofErr w:type="spellStart"/>
      <w:r w:rsidRPr="00EC7695">
        <w:rPr>
          <w:rFonts w:ascii="Times New Roman" w:hAnsi="Times New Roman" w:cs="Times New Roman"/>
          <w:sz w:val="24"/>
          <w:szCs w:val="24"/>
        </w:rPr>
        <w:t>сурдопереводчика</w:t>
      </w:r>
      <w:proofErr w:type="spellEnd"/>
      <w:r w:rsidRPr="00EC7695">
        <w:rPr>
          <w:rFonts w:ascii="Times New Roman" w:hAnsi="Times New Roman" w:cs="Times New Roman"/>
          <w:sz w:val="24"/>
          <w:szCs w:val="24"/>
        </w:rPr>
        <w:t xml:space="preserve"> (</w:t>
      </w:r>
      <w:proofErr w:type="spellStart"/>
      <w:r w:rsidRPr="00EC7695">
        <w:rPr>
          <w:rFonts w:ascii="Times New Roman" w:hAnsi="Times New Roman" w:cs="Times New Roman"/>
          <w:sz w:val="24"/>
          <w:szCs w:val="24"/>
        </w:rPr>
        <w:t>тифлосурдопереводчика</w:t>
      </w:r>
      <w:proofErr w:type="spellEnd"/>
      <w:r w:rsidRPr="00EC7695">
        <w:rPr>
          <w:rFonts w:ascii="Times New Roman" w:hAnsi="Times New Roman" w:cs="Times New Roman"/>
          <w:sz w:val="24"/>
          <w:szCs w:val="24"/>
        </w:rPr>
        <w:t>)</w:t>
      </w:r>
      <w:r w:rsidRPr="00EC7695">
        <w:rPr>
          <w:rFonts w:ascii="Times New Roman" w:eastAsia="Calibri" w:hAnsi="Times New Roman" w:cs="Times New Roman"/>
          <w:sz w:val="24"/>
          <w:szCs w:val="24"/>
          <w:lang w:eastAsia="en-US"/>
        </w:rPr>
        <w:t xml:space="preserve"> (оценки удовлетворенности – </w:t>
      </w:r>
      <w:r w:rsidR="00A90368">
        <w:rPr>
          <w:rFonts w:ascii="Times New Roman" w:eastAsia="Calibri" w:hAnsi="Times New Roman" w:cs="Times New Roman"/>
          <w:sz w:val="24"/>
          <w:szCs w:val="24"/>
          <w:lang w:eastAsia="en-US"/>
        </w:rPr>
        <w:t>81,25</w:t>
      </w:r>
      <w:r w:rsidRPr="00EC7695">
        <w:rPr>
          <w:rFonts w:ascii="Times New Roman" w:eastAsia="Calibri" w:hAnsi="Times New Roman" w:cs="Times New Roman"/>
          <w:sz w:val="24"/>
          <w:szCs w:val="24"/>
          <w:lang w:eastAsia="en-US"/>
        </w:rPr>
        <w:t xml:space="preserve">%; средние оценки параметра – </w:t>
      </w:r>
      <w:r w:rsidR="00A90368">
        <w:rPr>
          <w:rFonts w:ascii="Times New Roman" w:eastAsia="Calibri" w:hAnsi="Times New Roman" w:cs="Times New Roman"/>
          <w:sz w:val="24"/>
          <w:szCs w:val="24"/>
          <w:lang w:eastAsia="en-US"/>
        </w:rPr>
        <w:t>24,38</w:t>
      </w:r>
      <w:r w:rsidRPr="00EC7695">
        <w:rPr>
          <w:rFonts w:ascii="Times New Roman" w:eastAsia="Calibri" w:hAnsi="Times New Roman" w:cs="Times New Roman"/>
          <w:sz w:val="24"/>
          <w:szCs w:val="24"/>
          <w:lang w:eastAsia="en-US"/>
        </w:rPr>
        <w:t xml:space="preserve"> 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(оценки удовлетворенности – </w:t>
      </w:r>
      <w:r w:rsidR="00A90368">
        <w:rPr>
          <w:rFonts w:ascii="Times New Roman" w:eastAsia="Calibri" w:hAnsi="Times New Roman" w:cs="Times New Roman"/>
          <w:sz w:val="24"/>
          <w:szCs w:val="24"/>
          <w:lang w:eastAsia="en-US"/>
        </w:rPr>
        <w:t>81,25</w:t>
      </w:r>
      <w:r w:rsidRPr="00EC7695">
        <w:rPr>
          <w:rFonts w:ascii="Times New Roman" w:eastAsia="Calibri" w:hAnsi="Times New Roman" w:cs="Times New Roman"/>
          <w:sz w:val="24"/>
          <w:szCs w:val="24"/>
          <w:lang w:eastAsia="en-US"/>
        </w:rPr>
        <w:t xml:space="preserve">%; средние оценки параметра – </w:t>
      </w:r>
      <w:r w:rsidR="00A90368">
        <w:rPr>
          <w:rFonts w:ascii="Times New Roman" w:eastAsia="Calibri" w:hAnsi="Times New Roman" w:cs="Times New Roman"/>
          <w:sz w:val="24"/>
          <w:szCs w:val="24"/>
          <w:lang w:eastAsia="en-US"/>
        </w:rPr>
        <w:t>24,38</w:t>
      </w:r>
      <w:r w:rsidRPr="00EC7695">
        <w:rPr>
          <w:rFonts w:ascii="Times New Roman" w:eastAsia="Calibri" w:hAnsi="Times New Roman" w:cs="Times New Roman"/>
          <w:sz w:val="24"/>
          <w:szCs w:val="24"/>
          <w:lang w:eastAsia="en-US"/>
        </w:rPr>
        <w:t xml:space="preserve"> 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наличием возможности предоставления услуги в дистанционном режиме или на дому</w:t>
      </w:r>
      <w:r w:rsidRPr="00EC7695">
        <w:rPr>
          <w:rFonts w:ascii="Times New Roman" w:eastAsia="Calibri" w:hAnsi="Times New Roman" w:cs="Times New Roman"/>
          <w:sz w:val="24"/>
          <w:szCs w:val="24"/>
          <w:lang w:eastAsia="en-US"/>
        </w:rPr>
        <w:t xml:space="preserve"> (оценки удовлетворенности – </w:t>
      </w:r>
      <w:r w:rsidR="00A90368">
        <w:rPr>
          <w:rFonts w:ascii="Times New Roman" w:eastAsia="Calibri" w:hAnsi="Times New Roman" w:cs="Times New Roman"/>
          <w:sz w:val="24"/>
          <w:szCs w:val="24"/>
          <w:lang w:eastAsia="en-US"/>
        </w:rPr>
        <w:t>87,50</w:t>
      </w:r>
      <w:r w:rsidRPr="00EC7695">
        <w:rPr>
          <w:rFonts w:ascii="Times New Roman" w:eastAsia="Calibri" w:hAnsi="Times New Roman" w:cs="Times New Roman"/>
          <w:sz w:val="24"/>
          <w:szCs w:val="24"/>
          <w:lang w:eastAsia="en-US"/>
        </w:rPr>
        <w:t xml:space="preserve">%; средние оценки параметра – </w:t>
      </w:r>
      <w:r w:rsidR="00A90368">
        <w:rPr>
          <w:rFonts w:ascii="Times New Roman" w:eastAsia="Calibri" w:hAnsi="Times New Roman" w:cs="Times New Roman"/>
          <w:sz w:val="24"/>
          <w:szCs w:val="24"/>
          <w:lang w:eastAsia="en-US"/>
        </w:rPr>
        <w:t>26,25</w:t>
      </w:r>
      <w:r w:rsidRPr="00EC7695">
        <w:rPr>
          <w:rFonts w:ascii="Times New Roman" w:eastAsia="Calibri" w:hAnsi="Times New Roman" w:cs="Times New Roman"/>
          <w:sz w:val="24"/>
          <w:szCs w:val="24"/>
          <w:lang w:eastAsia="en-US"/>
        </w:rPr>
        <w:t xml:space="preserve"> балла).</w:t>
      </w: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sectPr w:rsidR="00E7729A" w:rsidRPr="00EC7695" w:rsidSect="00103A23">
          <w:pgSz w:w="11906" w:h="16838"/>
          <w:pgMar w:top="1134" w:right="850" w:bottom="1134" w:left="1701" w:header="708" w:footer="708" w:gutter="0"/>
          <w:cols w:space="708"/>
          <w:docGrid w:linePitch="360"/>
        </w:sectPr>
      </w:pPr>
    </w:p>
    <w:p w:rsidR="00E7729A" w:rsidRPr="00EC7695" w:rsidRDefault="00E7729A" w:rsidP="00E7729A">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5.</w:t>
      </w:r>
      <w:r w:rsidR="0013708B">
        <w:rPr>
          <w:rFonts w:ascii="Times New Roman" w:hAnsi="Times New Roman" w:cs="Times New Roman"/>
          <w:sz w:val="24"/>
          <w:szCs w:val="24"/>
        </w:rPr>
        <w:t>3</w:t>
      </w:r>
      <w:r w:rsidRPr="00EC7695">
        <w:rPr>
          <w:rFonts w:ascii="Times New Roman" w:hAnsi="Times New Roman" w:cs="Times New Roman"/>
          <w:sz w:val="24"/>
          <w:szCs w:val="24"/>
        </w:rPr>
        <w:t xml:space="preserve"> – Доля получателей услуг </w:t>
      </w:r>
      <w:r w:rsidR="00684BF6">
        <w:rPr>
          <w:rFonts w:ascii="Times New Roman" w:hAnsi="Times New Roman" w:cs="Times New Roman"/>
          <w:sz w:val="24"/>
          <w:szCs w:val="24"/>
        </w:rPr>
        <w:t>МБУК «ВЕСЕЛОВСКИЙ СДК»</w:t>
      </w:r>
      <w:proofErr w:type="gramStart"/>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proofErr w:type="gramEnd"/>
      <w:r w:rsidRPr="00EC7695">
        <w:rPr>
          <w:rFonts w:ascii="Times New Roman" w:hAnsi="Times New Roman" w:cs="Times New Roman"/>
          <w:sz w:val="24"/>
          <w:szCs w:val="24"/>
        </w:rPr>
        <w:t xml:space="preserve"> удовлетворенных доступностью услуг для инвалидов (в % от общего числа опрошенных получателей услуг-инвалидов)</w:t>
      </w:r>
    </w:p>
    <w:p w:rsidR="00E7729A" w:rsidRDefault="00E7729A" w:rsidP="00E7729A">
      <w:pPr>
        <w:spacing w:after="0"/>
        <w:jc w:val="center"/>
        <w:rPr>
          <w:rFonts w:ascii="Times New Roman" w:hAnsi="Times New Roman" w:cs="Times New Roman"/>
          <w:sz w:val="24"/>
          <w:szCs w:val="24"/>
        </w:rPr>
      </w:pPr>
    </w:p>
    <w:p w:rsidR="00C30120" w:rsidRDefault="00C30120" w:rsidP="00E7729A">
      <w:pPr>
        <w:spacing w:after="0"/>
        <w:jc w:val="center"/>
        <w:rPr>
          <w:rFonts w:ascii="Times New Roman" w:hAnsi="Times New Roman" w:cs="Times New Roman"/>
          <w:sz w:val="24"/>
          <w:szCs w:val="24"/>
        </w:rPr>
      </w:pPr>
    </w:p>
    <w:tbl>
      <w:tblPr>
        <w:tblW w:w="11021" w:type="dxa"/>
        <w:jc w:val="center"/>
        <w:tblLook w:val="04A0"/>
      </w:tblPr>
      <w:tblGrid>
        <w:gridCol w:w="1900"/>
        <w:gridCol w:w="6641"/>
        <w:gridCol w:w="2480"/>
      </w:tblGrid>
      <w:tr w:rsidR="00534872" w:rsidRPr="00534872" w:rsidTr="00534872">
        <w:trPr>
          <w:trHeight w:val="20"/>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w:t>
            </w:r>
          </w:p>
        </w:tc>
        <w:tc>
          <w:tcPr>
            <w:tcW w:w="6641" w:type="dxa"/>
            <w:tcBorders>
              <w:top w:val="single" w:sz="4" w:space="0" w:color="auto"/>
              <w:left w:val="nil"/>
              <w:bottom w:val="single" w:sz="4" w:space="0" w:color="auto"/>
              <w:right w:val="single" w:sz="4" w:space="0" w:color="auto"/>
            </w:tcBorders>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Параметры / показатели</w:t>
            </w:r>
          </w:p>
        </w:tc>
        <w:tc>
          <w:tcPr>
            <w:tcW w:w="2480" w:type="dxa"/>
            <w:tcBorders>
              <w:top w:val="single" w:sz="4" w:space="0" w:color="auto"/>
              <w:left w:val="nil"/>
              <w:bottom w:val="single" w:sz="4" w:space="0" w:color="auto"/>
              <w:right w:val="single" w:sz="4" w:space="0" w:color="auto"/>
            </w:tcBorders>
            <w:shd w:val="clear" w:color="auto" w:fill="auto"/>
            <w:hideMark/>
          </w:tcPr>
          <w:p w:rsidR="00534872" w:rsidRPr="00534872" w:rsidRDefault="00684BF6" w:rsidP="0053487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«ВЕСЕЛОВСКИЙ СДК»</w:t>
            </w:r>
            <w:r w:rsidR="009B4CBB">
              <w:rPr>
                <w:rFonts w:ascii="Times New Roman" w:eastAsia="Times New Roman" w:hAnsi="Times New Roman" w:cs="Times New Roman"/>
                <w:b/>
                <w:bCs/>
                <w:color w:val="000000"/>
                <w:sz w:val="24"/>
                <w:szCs w:val="24"/>
              </w:rPr>
              <w:t xml:space="preserve"> </w:t>
            </w:r>
          </w:p>
        </w:tc>
      </w:tr>
      <w:tr w:rsidR="00534872"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000000" w:fill="FAC090"/>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3</w:t>
            </w:r>
          </w:p>
        </w:tc>
        <w:tc>
          <w:tcPr>
            <w:tcW w:w="9121" w:type="dxa"/>
            <w:gridSpan w:val="2"/>
            <w:tcBorders>
              <w:top w:val="single" w:sz="4" w:space="0" w:color="auto"/>
              <w:left w:val="nil"/>
              <w:bottom w:val="single" w:sz="4" w:space="0" w:color="auto"/>
              <w:right w:val="nil"/>
            </w:tcBorders>
            <w:shd w:val="clear" w:color="000000" w:fill="FAC090"/>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Доступность услуг для инвалидов</w:t>
            </w:r>
          </w:p>
        </w:tc>
      </w:tr>
      <w:tr w:rsidR="00534872"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3.3.</w:t>
            </w:r>
          </w:p>
        </w:tc>
        <w:tc>
          <w:tcPr>
            <w:tcW w:w="9121" w:type="dxa"/>
            <w:gridSpan w:val="2"/>
            <w:tcBorders>
              <w:top w:val="single" w:sz="4" w:space="0" w:color="auto"/>
              <w:left w:val="nil"/>
              <w:bottom w:val="single" w:sz="4" w:space="0" w:color="auto"/>
              <w:right w:val="single" w:sz="4" w:space="0" w:color="auto"/>
            </w:tcBorders>
            <w:shd w:val="clear" w:color="auto" w:fill="auto"/>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Доля получателей услуг, удовлетворенных доступностью услуг для инвалидов:</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3.3.1.</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оборудование входных групп пандусами/подъемными платформами</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93,75</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3.3.2.</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выделенных стоянок для автотранспортных средств инвалидов</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81,25</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3.3.3.</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адаптированных лифтов, поручней, расширенных дверных проемов</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75,00</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3.3.4.</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сменных кресел-колясок</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75,00</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3.3.5.</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специально оборудованных санитарно-гигиенических помещений в организации</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68,75</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3.3.6.</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дублирование для инвалидов по слуху и зрению звуковой и зрительной информации</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81,25</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3.3.7.</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дублирование надписей, знаков и другой информации знаками, выполненными рельефно-точечным шрифтом Брайля</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81,25</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3.3.8.</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 xml:space="preserve">возможность предоставления инвалидам (по слуху и зрению) услуг </w:t>
            </w:r>
            <w:proofErr w:type="spellStart"/>
            <w:r w:rsidRPr="00534872">
              <w:rPr>
                <w:rFonts w:ascii="Times New Roman" w:eastAsia="Times New Roman" w:hAnsi="Times New Roman" w:cs="Times New Roman"/>
                <w:color w:val="000000"/>
                <w:sz w:val="24"/>
                <w:szCs w:val="24"/>
              </w:rPr>
              <w:t>сурдопереводчика</w:t>
            </w:r>
            <w:proofErr w:type="spellEnd"/>
            <w:r w:rsidRPr="00534872">
              <w:rPr>
                <w:rFonts w:ascii="Times New Roman" w:eastAsia="Times New Roman" w:hAnsi="Times New Roman" w:cs="Times New Roman"/>
                <w:color w:val="000000"/>
                <w:sz w:val="24"/>
                <w:szCs w:val="24"/>
              </w:rPr>
              <w:t xml:space="preserve"> (</w:t>
            </w:r>
            <w:proofErr w:type="spellStart"/>
            <w:r w:rsidRPr="00534872">
              <w:rPr>
                <w:rFonts w:ascii="Times New Roman" w:eastAsia="Times New Roman" w:hAnsi="Times New Roman" w:cs="Times New Roman"/>
                <w:color w:val="000000"/>
                <w:sz w:val="24"/>
                <w:szCs w:val="24"/>
              </w:rPr>
              <w:t>тифлосурдопереводчика</w:t>
            </w:r>
            <w:proofErr w:type="spellEnd"/>
            <w:r w:rsidRPr="00534872">
              <w:rPr>
                <w:rFonts w:ascii="Times New Roman" w:eastAsia="Times New Roman" w:hAnsi="Times New Roman" w:cs="Times New Roman"/>
                <w:color w:val="000000"/>
                <w:sz w:val="24"/>
                <w:szCs w:val="24"/>
              </w:rPr>
              <w:t>)</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81,25</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3.3.9.</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помощь от работников организации, которые прошли необходимое обучение (инструктирование) (возможность сопровождения работниками организации)</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81,25</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3.3.10.</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возможности предоставления услуги в дистанционном режиме или на дому</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87,50</w:t>
            </w:r>
          </w:p>
        </w:tc>
      </w:tr>
    </w:tbl>
    <w:p w:rsidR="00C30120" w:rsidRDefault="00C30120" w:rsidP="00E7729A">
      <w:pPr>
        <w:spacing w:after="0"/>
        <w:jc w:val="center"/>
        <w:rPr>
          <w:rFonts w:ascii="Times New Roman" w:hAnsi="Times New Roman" w:cs="Times New Roman"/>
          <w:sz w:val="24"/>
          <w:szCs w:val="24"/>
        </w:rPr>
      </w:pPr>
    </w:p>
    <w:p w:rsidR="00C30120" w:rsidRDefault="00C30120" w:rsidP="00E7729A">
      <w:pPr>
        <w:spacing w:after="0"/>
        <w:jc w:val="center"/>
        <w:rPr>
          <w:rFonts w:ascii="Times New Roman" w:hAnsi="Times New Roman" w:cs="Times New Roman"/>
          <w:sz w:val="24"/>
          <w:szCs w:val="24"/>
        </w:rPr>
      </w:pPr>
    </w:p>
    <w:p w:rsidR="00C30120" w:rsidRPr="00EC7695" w:rsidRDefault="00C30120" w:rsidP="00E7729A">
      <w:pPr>
        <w:spacing w:after="0"/>
        <w:jc w:val="center"/>
        <w:rPr>
          <w:rFonts w:ascii="Times New Roman" w:hAnsi="Times New Roman" w:cs="Times New Roman"/>
          <w:sz w:val="24"/>
          <w:szCs w:val="24"/>
        </w:rPr>
      </w:pPr>
    </w:p>
    <w:p w:rsidR="00E7729A" w:rsidRPr="00EC7695" w:rsidRDefault="00E7729A" w:rsidP="00E7729A">
      <w:pPr>
        <w:spacing w:after="0" w:line="360" w:lineRule="auto"/>
        <w:ind w:firstLine="709"/>
        <w:rPr>
          <w:rFonts w:ascii="Times New Roman" w:eastAsiaTheme="minorHAnsi" w:hAnsi="Times New Roman" w:cs="Times New Roman"/>
          <w:sz w:val="24"/>
          <w:szCs w:val="24"/>
          <w:lang w:eastAsia="en-US"/>
        </w:rPr>
      </w:pPr>
    </w:p>
    <w:p w:rsidR="00E7729A" w:rsidRPr="00EC7695" w:rsidRDefault="00E7729A" w:rsidP="00E7729A">
      <w:pPr>
        <w:spacing w:after="0"/>
        <w:jc w:val="center"/>
        <w:rPr>
          <w:rFonts w:ascii="Times New Roman" w:hAnsi="Times New Roman" w:cs="Times New Roman"/>
          <w:sz w:val="24"/>
          <w:szCs w:val="24"/>
        </w:rPr>
      </w:pPr>
      <w:r w:rsidRPr="00EC7695">
        <w:rPr>
          <w:rFonts w:ascii="Times New Roman" w:hAnsi="Times New Roman" w:cs="Times New Roman"/>
          <w:sz w:val="24"/>
          <w:szCs w:val="24"/>
        </w:rPr>
        <w:t>Таблица 5.</w:t>
      </w:r>
      <w:r w:rsidR="0013708B">
        <w:rPr>
          <w:rFonts w:ascii="Times New Roman" w:hAnsi="Times New Roman" w:cs="Times New Roman"/>
          <w:sz w:val="24"/>
          <w:szCs w:val="24"/>
        </w:rPr>
        <w:t>4</w:t>
      </w:r>
      <w:r w:rsidRPr="00EC7695">
        <w:rPr>
          <w:rFonts w:ascii="Times New Roman" w:hAnsi="Times New Roman" w:cs="Times New Roman"/>
          <w:sz w:val="24"/>
          <w:szCs w:val="24"/>
        </w:rPr>
        <w:t xml:space="preserve"> – Средние значения оценки параметров, характеризующих удовлетворенность доступностью услуг для инвалидов </w:t>
      </w:r>
      <w:r w:rsidR="000504C3">
        <w:rPr>
          <w:rFonts w:ascii="Times New Roman" w:hAnsi="Times New Roman" w:cs="Times New Roman"/>
          <w:sz w:val="24"/>
          <w:szCs w:val="24"/>
        </w:rPr>
        <w:t xml:space="preserve">в </w:t>
      </w:r>
      <w:r w:rsidR="00684BF6">
        <w:rPr>
          <w:rFonts w:ascii="Times New Roman" w:hAnsi="Times New Roman" w:cs="Times New Roman"/>
          <w:sz w:val="24"/>
          <w:szCs w:val="24"/>
        </w:rPr>
        <w:t>МБУК «ВЕСЕЛОВСКИЙ СДК»</w:t>
      </w:r>
      <w:proofErr w:type="gramStart"/>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proofErr w:type="gramEnd"/>
      <w:r w:rsidRPr="00EC7695">
        <w:rPr>
          <w:rFonts w:ascii="Times New Roman" w:hAnsi="Times New Roman" w:cs="Times New Roman"/>
          <w:sz w:val="24"/>
          <w:szCs w:val="24"/>
        </w:rPr>
        <w:t xml:space="preserve"> средние баллы</w:t>
      </w:r>
    </w:p>
    <w:tbl>
      <w:tblPr>
        <w:tblW w:w="1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9447"/>
        <w:gridCol w:w="2480"/>
      </w:tblGrid>
      <w:tr w:rsidR="00534872" w:rsidRPr="00534872" w:rsidTr="008D7DD0">
        <w:trPr>
          <w:trHeight w:val="20"/>
          <w:jc w:val="center"/>
        </w:trPr>
        <w:tc>
          <w:tcPr>
            <w:tcW w:w="1900" w:type="dxa"/>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w:t>
            </w:r>
          </w:p>
        </w:tc>
        <w:tc>
          <w:tcPr>
            <w:tcW w:w="9447" w:type="dxa"/>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Параметры / показатели</w:t>
            </w:r>
          </w:p>
        </w:tc>
        <w:tc>
          <w:tcPr>
            <w:tcW w:w="2480" w:type="dxa"/>
            <w:shd w:val="clear" w:color="auto" w:fill="auto"/>
            <w:hideMark/>
          </w:tcPr>
          <w:p w:rsidR="00534872" w:rsidRPr="00534872" w:rsidRDefault="00684BF6" w:rsidP="0053487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«ВЕСЕЛОВСКИЙ СДК»</w:t>
            </w:r>
            <w:r w:rsidR="009B4CBB">
              <w:rPr>
                <w:rFonts w:ascii="Times New Roman" w:eastAsia="Times New Roman" w:hAnsi="Times New Roman" w:cs="Times New Roman"/>
                <w:b/>
                <w:bCs/>
                <w:color w:val="000000"/>
                <w:sz w:val="24"/>
                <w:szCs w:val="24"/>
              </w:rPr>
              <w:t xml:space="preserve"> </w:t>
            </w:r>
          </w:p>
        </w:tc>
      </w:tr>
      <w:tr w:rsidR="00534872" w:rsidRPr="00534872" w:rsidTr="008D7DD0">
        <w:trPr>
          <w:trHeight w:val="20"/>
          <w:jc w:val="center"/>
        </w:trPr>
        <w:tc>
          <w:tcPr>
            <w:tcW w:w="1900" w:type="dxa"/>
            <w:shd w:val="clear" w:color="000000" w:fill="FAC090"/>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3</w:t>
            </w:r>
          </w:p>
        </w:tc>
        <w:tc>
          <w:tcPr>
            <w:tcW w:w="11927" w:type="dxa"/>
            <w:gridSpan w:val="2"/>
            <w:shd w:val="clear" w:color="000000" w:fill="FAC090"/>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Доступность услуг для инвалидов</w:t>
            </w:r>
          </w:p>
        </w:tc>
      </w:tr>
      <w:tr w:rsidR="00534872" w:rsidRPr="00534872" w:rsidTr="008D7DD0">
        <w:trPr>
          <w:trHeight w:val="20"/>
          <w:jc w:val="center"/>
        </w:trPr>
        <w:tc>
          <w:tcPr>
            <w:tcW w:w="1900" w:type="dxa"/>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3.3.</w:t>
            </w:r>
          </w:p>
        </w:tc>
        <w:tc>
          <w:tcPr>
            <w:tcW w:w="11927" w:type="dxa"/>
            <w:gridSpan w:val="2"/>
            <w:shd w:val="clear" w:color="auto" w:fill="auto"/>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Доля получателей услуг, удовлетворенных доступностью услуг для инвалидов:</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3.3.1.</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оборудование входных групп пандусами/подъемными платформами</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28,13</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3.3.2.</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выделенных стоянок для автотранспортных средств инвалидов</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24,38</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3.3.3.</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адаптированных лифтов, поручней, расширенных дверных проемов</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22,50</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3.3.4.</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сменных кресел-колясок</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22,50</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3.3.5.</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специально оборудованных санитарно-гигиенических помещений в организации</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20,63</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3.3.6.</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дублирование для инвалидов по слуху и зрению звуковой и зрительной информации</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24,38</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3.3.7.</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дублирование надписей, знаков и другой информации знаками, выполненными рельефно-точечным шрифтом Брайля</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24,38</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3.3.8.</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 xml:space="preserve">возможность предоставления инвалидам (по слуху и зрению) услуг </w:t>
            </w:r>
            <w:proofErr w:type="spellStart"/>
            <w:r w:rsidRPr="00534872">
              <w:rPr>
                <w:rFonts w:ascii="Times New Roman" w:eastAsia="Times New Roman" w:hAnsi="Times New Roman" w:cs="Times New Roman"/>
                <w:color w:val="000000"/>
                <w:sz w:val="24"/>
                <w:szCs w:val="24"/>
              </w:rPr>
              <w:t>сурдопереводчика</w:t>
            </w:r>
            <w:proofErr w:type="spellEnd"/>
            <w:r w:rsidRPr="00534872">
              <w:rPr>
                <w:rFonts w:ascii="Times New Roman" w:eastAsia="Times New Roman" w:hAnsi="Times New Roman" w:cs="Times New Roman"/>
                <w:color w:val="000000"/>
                <w:sz w:val="24"/>
                <w:szCs w:val="24"/>
              </w:rPr>
              <w:t xml:space="preserve"> (</w:t>
            </w:r>
            <w:proofErr w:type="spellStart"/>
            <w:r w:rsidRPr="00534872">
              <w:rPr>
                <w:rFonts w:ascii="Times New Roman" w:eastAsia="Times New Roman" w:hAnsi="Times New Roman" w:cs="Times New Roman"/>
                <w:color w:val="000000"/>
                <w:sz w:val="24"/>
                <w:szCs w:val="24"/>
              </w:rPr>
              <w:t>тифлосурдопереводчика</w:t>
            </w:r>
            <w:proofErr w:type="spellEnd"/>
            <w:r w:rsidRPr="00534872">
              <w:rPr>
                <w:rFonts w:ascii="Times New Roman" w:eastAsia="Times New Roman" w:hAnsi="Times New Roman" w:cs="Times New Roman"/>
                <w:color w:val="000000"/>
                <w:sz w:val="24"/>
                <w:szCs w:val="24"/>
              </w:rPr>
              <w:t>)</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24,38</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3.3.9.</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помощь от работников организации, которые прошли необходимое обучение (инструктирование) (возможность сопровождения работниками организации)</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24,38</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3.3.10.</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возможности предоставления услуги в дистанционном режиме или на дому</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26,25</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 </w:t>
            </w:r>
          </w:p>
        </w:tc>
        <w:tc>
          <w:tcPr>
            <w:tcW w:w="9447" w:type="dxa"/>
            <w:shd w:val="clear" w:color="auto" w:fill="auto"/>
            <w:hideMark/>
          </w:tcPr>
          <w:p w:rsidR="004C3306" w:rsidRPr="00534872" w:rsidRDefault="004C3306" w:rsidP="008D7DD0">
            <w:pPr>
              <w:spacing w:after="0" w:line="240" w:lineRule="auto"/>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 xml:space="preserve">В среднем по </w:t>
            </w:r>
            <w:proofErr w:type="spellStart"/>
            <w:r w:rsidRPr="00534872">
              <w:rPr>
                <w:rFonts w:ascii="Times New Roman" w:eastAsia="Times New Roman" w:hAnsi="Times New Roman" w:cs="Times New Roman"/>
                <w:b/>
                <w:bCs/>
                <w:color w:val="000000"/>
                <w:sz w:val="24"/>
                <w:szCs w:val="24"/>
              </w:rPr>
              <w:t>пп</w:t>
            </w:r>
            <w:proofErr w:type="spellEnd"/>
            <w:r w:rsidRPr="00534872">
              <w:rPr>
                <w:rFonts w:ascii="Times New Roman" w:eastAsia="Times New Roman" w:hAnsi="Times New Roman" w:cs="Times New Roman"/>
                <w:b/>
                <w:bCs/>
                <w:color w:val="000000"/>
                <w:sz w:val="24"/>
                <w:szCs w:val="24"/>
              </w:rPr>
              <w:t>. 3.3.1-3.3.10 (максимум – 30 баллов)</w:t>
            </w:r>
          </w:p>
        </w:tc>
        <w:tc>
          <w:tcPr>
            <w:tcW w:w="2480" w:type="dxa"/>
            <w:shd w:val="clear" w:color="auto" w:fill="auto"/>
            <w:vAlign w:val="bottom"/>
            <w:hideMark/>
          </w:tcPr>
          <w:p w:rsidR="004C3306" w:rsidRPr="004C3306" w:rsidRDefault="004C3306">
            <w:pPr>
              <w:jc w:val="center"/>
              <w:rPr>
                <w:rFonts w:ascii="Times New Roman" w:hAnsi="Times New Roman" w:cs="Times New Roman"/>
                <w:b/>
                <w:bCs/>
                <w:color w:val="000000"/>
                <w:sz w:val="24"/>
                <w:szCs w:val="24"/>
              </w:rPr>
            </w:pPr>
            <w:r w:rsidRPr="004C3306">
              <w:rPr>
                <w:rFonts w:ascii="Times New Roman" w:hAnsi="Times New Roman" w:cs="Times New Roman"/>
                <w:b/>
                <w:bCs/>
                <w:color w:val="000000"/>
              </w:rPr>
              <w:t>24,19</w:t>
            </w:r>
          </w:p>
        </w:tc>
      </w:tr>
    </w:tbl>
    <w:p w:rsidR="00534872" w:rsidRPr="00EC7695" w:rsidRDefault="00534872" w:rsidP="00E7729A">
      <w:pPr>
        <w:spacing w:after="0" w:line="240" w:lineRule="auto"/>
        <w:jc w:val="center"/>
        <w:rPr>
          <w:rFonts w:ascii="Times New Roman" w:hAnsi="Times New Roman" w:cs="Times New Roman"/>
          <w:sz w:val="24"/>
          <w:szCs w:val="24"/>
        </w:rPr>
        <w:sectPr w:rsidR="00534872" w:rsidRPr="00EC7695" w:rsidSect="007D3369">
          <w:pgSz w:w="16838" w:h="11906" w:orient="landscape"/>
          <w:pgMar w:top="850" w:right="1134" w:bottom="1701" w:left="1134" w:header="708" w:footer="708" w:gutter="0"/>
          <w:cols w:space="708"/>
          <w:docGrid w:linePitch="360"/>
        </w:sectPr>
      </w:pP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lastRenderedPageBreak/>
        <w:t>Интегральные показатели</w:t>
      </w:r>
      <w:r w:rsidRPr="00EC7695">
        <w:rPr>
          <w:rFonts w:ascii="Times New Roman" w:eastAsia="Calibri" w:hAnsi="Times New Roman" w:cs="Times New Roman"/>
          <w:sz w:val="24"/>
          <w:szCs w:val="24"/>
          <w:lang w:eastAsia="en-US"/>
        </w:rPr>
        <w:t xml:space="preserve"> мониторинга обеспечения доступности услуг для инвалидов и восприятия опрошенными получателями услуг </w:t>
      </w:r>
      <w:r w:rsidRPr="00EC7695">
        <w:rPr>
          <w:rFonts w:ascii="Times New Roman" w:hAnsi="Times New Roman" w:cs="Times New Roman"/>
          <w:sz w:val="24"/>
          <w:szCs w:val="24"/>
        </w:rPr>
        <w:t xml:space="preserve">доступности услуг для инвалидов 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представлены в таблице 5.</w:t>
      </w:r>
      <w:r w:rsidR="0078413F">
        <w:rPr>
          <w:rFonts w:ascii="Times New Roman" w:eastAsia="Calibri" w:hAnsi="Times New Roman" w:cs="Times New Roman"/>
          <w:sz w:val="24"/>
          <w:szCs w:val="24"/>
          <w:lang w:eastAsia="en-US"/>
        </w:rPr>
        <w:t>5.</w:t>
      </w:r>
      <w:r w:rsidRPr="00EC7695">
        <w:rPr>
          <w:rFonts w:ascii="Times New Roman" w:eastAsia="Calibri" w:hAnsi="Times New Roman" w:cs="Times New Roman"/>
          <w:sz w:val="24"/>
          <w:szCs w:val="24"/>
          <w:lang w:eastAsia="en-US"/>
        </w:rPr>
        <w:t xml:space="preserve"> и на рисунке 5.1.</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Анализ интегральных показателей исследуемых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xml:space="preserve">показывает, что в отношении </w:t>
      </w:r>
      <w:r w:rsidRPr="00EC7695">
        <w:rPr>
          <w:rFonts w:ascii="Times New Roman" w:hAnsi="Times New Roman" w:cs="Times New Roman"/>
          <w:i/>
          <w:sz w:val="24"/>
          <w:szCs w:val="24"/>
        </w:rPr>
        <w:t xml:space="preserve">доступности услуг для </w:t>
      </w:r>
      <w:proofErr w:type="gramStart"/>
      <w:r w:rsidRPr="00EC7695">
        <w:rPr>
          <w:rFonts w:ascii="Times New Roman" w:hAnsi="Times New Roman" w:cs="Times New Roman"/>
          <w:i/>
          <w:sz w:val="24"/>
          <w:szCs w:val="24"/>
        </w:rPr>
        <w:t>инвалидов</w:t>
      </w:r>
      <w:proofErr w:type="gramEnd"/>
      <w:r w:rsidRPr="00EC7695">
        <w:rPr>
          <w:rFonts w:ascii="Times New Roman" w:hAnsi="Times New Roman" w:cs="Times New Roman"/>
          <w:sz w:val="24"/>
          <w:szCs w:val="24"/>
        </w:rPr>
        <w:t xml:space="preserve"> зафиксированные оценки параметров демонстрируют значительный разброс (от удовлетворительного </w:t>
      </w:r>
      <w:r w:rsidR="001147E3" w:rsidRPr="00EC7695">
        <w:rPr>
          <w:rFonts w:ascii="Times New Roman" w:hAnsi="Times New Roman" w:cs="Times New Roman"/>
          <w:sz w:val="24"/>
          <w:szCs w:val="24"/>
        </w:rPr>
        <w:t xml:space="preserve">до </w:t>
      </w:r>
      <w:r w:rsidRPr="00EC7695">
        <w:rPr>
          <w:rFonts w:ascii="Times New Roman" w:hAnsi="Times New Roman" w:cs="Times New Roman"/>
          <w:sz w:val="24"/>
          <w:szCs w:val="24"/>
        </w:rPr>
        <w:t>хорошего уровня):</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 по показателю 3.1 – </w:t>
      </w:r>
      <w:r w:rsidR="00D46629">
        <w:rPr>
          <w:rFonts w:ascii="Times New Roman" w:hAnsi="Times New Roman" w:cs="Times New Roman"/>
          <w:sz w:val="24"/>
          <w:szCs w:val="24"/>
        </w:rPr>
        <w:t>6</w:t>
      </w:r>
      <w:r w:rsidRPr="00EC7695">
        <w:rPr>
          <w:rFonts w:ascii="Times New Roman" w:hAnsi="Times New Roman" w:cs="Times New Roman"/>
          <w:sz w:val="24"/>
          <w:szCs w:val="24"/>
        </w:rPr>
        <w:t xml:space="preserve"> баллов из 30 возможных;</w:t>
      </w:r>
    </w:p>
    <w:p w:rsidR="00E7729A" w:rsidRPr="00EC7695" w:rsidRDefault="001147E3" w:rsidP="001147E3">
      <w:pPr>
        <w:rPr>
          <w:rFonts w:ascii="Times New Roman" w:hAnsi="Times New Roman" w:cs="Times New Roman"/>
          <w:sz w:val="24"/>
          <w:szCs w:val="24"/>
        </w:rPr>
      </w:pPr>
      <w:r>
        <w:rPr>
          <w:rFonts w:ascii="Times New Roman" w:hAnsi="Times New Roman" w:cs="Times New Roman"/>
          <w:sz w:val="24"/>
          <w:szCs w:val="24"/>
        </w:rPr>
        <w:t xml:space="preserve">            </w:t>
      </w:r>
      <w:r w:rsidR="00E7729A" w:rsidRPr="00EC7695">
        <w:rPr>
          <w:rFonts w:ascii="Times New Roman" w:hAnsi="Times New Roman" w:cs="Times New Roman"/>
          <w:sz w:val="24"/>
          <w:szCs w:val="24"/>
        </w:rPr>
        <w:t>- по показателю 3.2 –</w:t>
      </w:r>
      <w:r w:rsidR="004C330E">
        <w:rPr>
          <w:rFonts w:ascii="Times New Roman" w:hAnsi="Times New Roman" w:cs="Times New Roman"/>
          <w:sz w:val="24"/>
          <w:szCs w:val="24"/>
        </w:rPr>
        <w:t xml:space="preserve"> </w:t>
      </w:r>
      <w:r w:rsidR="004C3306">
        <w:rPr>
          <w:rFonts w:ascii="Times New Roman" w:hAnsi="Times New Roman" w:cs="Times New Roman"/>
          <w:sz w:val="24"/>
          <w:szCs w:val="24"/>
        </w:rPr>
        <w:t>0</w:t>
      </w:r>
      <w:r w:rsidR="004C330E">
        <w:rPr>
          <w:rFonts w:ascii="Times New Roman" w:hAnsi="Times New Roman" w:cs="Times New Roman"/>
          <w:sz w:val="24"/>
          <w:szCs w:val="24"/>
        </w:rPr>
        <w:t xml:space="preserve"> </w:t>
      </w:r>
      <w:r w:rsidR="00E7729A" w:rsidRPr="00EC7695">
        <w:rPr>
          <w:rFonts w:ascii="Times New Roman" w:hAnsi="Times New Roman" w:cs="Times New Roman"/>
          <w:sz w:val="24"/>
          <w:szCs w:val="24"/>
        </w:rPr>
        <w:t>баллов из 40 возможных;</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по показателю 3.3 –</w:t>
      </w:r>
      <w:r w:rsidR="004C3306">
        <w:rPr>
          <w:rFonts w:ascii="Times New Roman" w:hAnsi="Times New Roman" w:cs="Times New Roman"/>
          <w:sz w:val="24"/>
          <w:szCs w:val="24"/>
        </w:rPr>
        <w:t>24,19</w:t>
      </w:r>
      <w:r w:rsidR="004C330E">
        <w:rPr>
          <w:rFonts w:ascii="Times New Roman" w:hAnsi="Times New Roman" w:cs="Times New Roman"/>
          <w:sz w:val="24"/>
          <w:szCs w:val="24"/>
        </w:rPr>
        <w:t xml:space="preserve"> </w:t>
      </w:r>
      <w:r w:rsidRPr="00EC7695">
        <w:rPr>
          <w:rFonts w:ascii="Times New Roman" w:hAnsi="Times New Roman" w:cs="Times New Roman"/>
          <w:sz w:val="24"/>
          <w:szCs w:val="24"/>
        </w:rPr>
        <w:t xml:space="preserve">балла из 30 </w:t>
      </w:r>
      <w:proofErr w:type="gramStart"/>
      <w:r w:rsidRPr="00EC7695">
        <w:rPr>
          <w:rFonts w:ascii="Times New Roman" w:hAnsi="Times New Roman" w:cs="Times New Roman"/>
          <w:sz w:val="24"/>
          <w:szCs w:val="24"/>
        </w:rPr>
        <w:t>возможных</w:t>
      </w:r>
      <w:proofErr w:type="gramEnd"/>
      <w:r w:rsidRPr="00EC7695">
        <w:rPr>
          <w:rFonts w:ascii="Times New Roman" w:hAnsi="Times New Roman" w:cs="Times New Roman"/>
          <w:sz w:val="24"/>
          <w:szCs w:val="24"/>
        </w:rPr>
        <w:t>.</w:t>
      </w:r>
    </w:p>
    <w:p w:rsidR="00E7729A" w:rsidRPr="006A5E84" w:rsidRDefault="00E7729A" w:rsidP="00E7729A">
      <w:pPr>
        <w:spacing w:after="0" w:line="360" w:lineRule="auto"/>
        <w:ind w:firstLine="709"/>
        <w:jc w:val="both"/>
        <w:rPr>
          <w:rFonts w:ascii="Times New Roman" w:eastAsiaTheme="minorHAnsi" w:hAnsi="Times New Roman" w:cs="Times New Roman"/>
          <w:sz w:val="24"/>
          <w:szCs w:val="24"/>
          <w:lang w:eastAsia="en-US"/>
        </w:rPr>
      </w:pPr>
      <w:r w:rsidRPr="006A5E84">
        <w:rPr>
          <w:rFonts w:ascii="Times New Roman" w:eastAsiaTheme="minorHAnsi" w:hAnsi="Times New Roman" w:cs="Times New Roman"/>
          <w:sz w:val="24"/>
          <w:szCs w:val="24"/>
          <w:lang w:eastAsia="en-US"/>
        </w:rPr>
        <w:t>Таким образом, организаци</w:t>
      </w:r>
      <w:r w:rsidR="00EF5E52" w:rsidRPr="006A5E84">
        <w:rPr>
          <w:rFonts w:ascii="Times New Roman" w:eastAsiaTheme="minorHAnsi" w:hAnsi="Times New Roman" w:cs="Times New Roman"/>
          <w:sz w:val="24"/>
          <w:szCs w:val="24"/>
          <w:lang w:eastAsia="en-US"/>
        </w:rPr>
        <w:t>я</w:t>
      </w:r>
      <w:r w:rsidRPr="006A5E84">
        <w:rPr>
          <w:rFonts w:ascii="Times New Roman" w:eastAsiaTheme="minorHAnsi" w:hAnsi="Times New Roman" w:cs="Times New Roman"/>
          <w:sz w:val="24"/>
          <w:szCs w:val="24"/>
          <w:lang w:eastAsia="en-US"/>
        </w:rPr>
        <w:t xml:space="preserve"> культуры</w:t>
      </w:r>
      <w:r w:rsidR="001147E3" w:rsidRPr="006A5E84">
        <w:rPr>
          <w:rFonts w:ascii="Times New Roman" w:eastAsiaTheme="minorHAnsi" w:hAnsi="Times New Roman" w:cs="Times New Roman"/>
          <w:sz w:val="24"/>
          <w:szCs w:val="24"/>
          <w:lang w:eastAsia="en-US"/>
        </w:rPr>
        <w:t xml:space="preserve"> </w:t>
      </w:r>
      <w:r w:rsidRPr="006A5E84">
        <w:rPr>
          <w:rFonts w:ascii="Times New Roman" w:eastAsiaTheme="minorHAnsi" w:hAnsi="Times New Roman" w:cs="Times New Roman"/>
          <w:sz w:val="24"/>
          <w:szCs w:val="24"/>
          <w:lang w:eastAsia="en-US"/>
        </w:rPr>
        <w:t>области продемонстрировал</w:t>
      </w:r>
      <w:r w:rsidR="00EF5E52" w:rsidRPr="006A5E84">
        <w:rPr>
          <w:rFonts w:ascii="Times New Roman" w:eastAsiaTheme="minorHAnsi" w:hAnsi="Times New Roman" w:cs="Times New Roman"/>
          <w:sz w:val="24"/>
          <w:szCs w:val="24"/>
          <w:lang w:eastAsia="en-US"/>
        </w:rPr>
        <w:t>а</w:t>
      </w:r>
      <w:r w:rsidRPr="006A5E84">
        <w:rPr>
          <w:rFonts w:ascii="Times New Roman" w:eastAsiaTheme="minorHAnsi" w:hAnsi="Times New Roman" w:cs="Times New Roman"/>
          <w:sz w:val="24"/>
          <w:szCs w:val="24"/>
          <w:lang w:eastAsia="en-US"/>
        </w:rPr>
        <w:t xml:space="preserve"> по этому разделу </w:t>
      </w:r>
      <w:r w:rsidR="001147E3" w:rsidRPr="006A5E84">
        <w:rPr>
          <w:rFonts w:ascii="Times New Roman" w:eastAsiaTheme="minorHAnsi" w:hAnsi="Times New Roman" w:cs="Times New Roman"/>
          <w:sz w:val="24"/>
          <w:szCs w:val="24"/>
          <w:lang w:eastAsia="en-US"/>
        </w:rPr>
        <w:t>удовлетворительные</w:t>
      </w:r>
      <w:r w:rsidRPr="006A5E84">
        <w:rPr>
          <w:rFonts w:ascii="Times New Roman" w:eastAsiaTheme="minorHAnsi" w:hAnsi="Times New Roman" w:cs="Times New Roman"/>
          <w:sz w:val="24"/>
          <w:szCs w:val="24"/>
          <w:lang w:eastAsia="en-US"/>
        </w:rPr>
        <w:t xml:space="preserve"> результаты</w:t>
      </w:r>
      <w:r w:rsidR="001147E3" w:rsidRPr="006A5E84">
        <w:rPr>
          <w:rFonts w:ascii="Times New Roman" w:eastAsiaTheme="minorHAnsi" w:hAnsi="Times New Roman" w:cs="Times New Roman"/>
          <w:sz w:val="24"/>
          <w:szCs w:val="24"/>
          <w:lang w:eastAsia="en-US"/>
        </w:rPr>
        <w:t>.</w:t>
      </w:r>
      <w:r w:rsidR="00177335" w:rsidRPr="006A5E84">
        <w:rPr>
          <w:rFonts w:ascii="Times New Roman" w:eastAsiaTheme="minorHAnsi" w:hAnsi="Times New Roman" w:cs="Times New Roman"/>
          <w:sz w:val="24"/>
          <w:szCs w:val="24"/>
          <w:lang w:eastAsia="en-US"/>
        </w:rPr>
        <w:t xml:space="preserve"> </w:t>
      </w:r>
      <w:r w:rsidR="00177335" w:rsidRPr="006A5E84">
        <w:rPr>
          <w:rFonts w:ascii="Times New Roman" w:hAnsi="Times New Roman" w:cs="Times New Roman"/>
          <w:i/>
          <w:sz w:val="24"/>
          <w:szCs w:val="24"/>
        </w:rPr>
        <w:t>Интегральная оценка</w:t>
      </w:r>
      <w:r w:rsidR="00177335" w:rsidRPr="006A5E84">
        <w:rPr>
          <w:rFonts w:ascii="Times New Roman" w:hAnsi="Times New Roman" w:cs="Times New Roman"/>
          <w:sz w:val="24"/>
          <w:szCs w:val="24"/>
        </w:rPr>
        <w:t xml:space="preserve"> по данному набору параметров зафиксирована на уровне </w:t>
      </w:r>
      <w:r w:rsidR="004C3306">
        <w:rPr>
          <w:rFonts w:ascii="Times New Roman" w:hAnsi="Times New Roman" w:cs="Times New Roman"/>
          <w:sz w:val="24"/>
          <w:szCs w:val="24"/>
        </w:rPr>
        <w:t>30,19</w:t>
      </w:r>
      <w:r w:rsidR="00177335" w:rsidRPr="006A5E84">
        <w:rPr>
          <w:rFonts w:ascii="Times New Roman" w:hAnsi="Times New Roman" w:cs="Times New Roman"/>
          <w:sz w:val="24"/>
          <w:szCs w:val="24"/>
        </w:rPr>
        <w:t xml:space="preserve"> баллов из 100 возможных.</w:t>
      </w: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pP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sectPr w:rsidR="00E7729A" w:rsidRPr="00EC7695" w:rsidSect="009B07FF">
          <w:pgSz w:w="11906" w:h="16838"/>
          <w:pgMar w:top="1134" w:right="850" w:bottom="1134" w:left="1701" w:header="708" w:footer="708" w:gutter="0"/>
          <w:cols w:space="708"/>
          <w:docGrid w:linePitch="360"/>
        </w:sectPr>
      </w:pPr>
    </w:p>
    <w:p w:rsidR="00E7729A" w:rsidRPr="00EC7695" w:rsidRDefault="00E7729A" w:rsidP="00E7729A">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5.</w:t>
      </w:r>
      <w:r w:rsidR="0078413F">
        <w:rPr>
          <w:rFonts w:ascii="Times New Roman" w:hAnsi="Times New Roman" w:cs="Times New Roman"/>
          <w:sz w:val="24"/>
          <w:szCs w:val="24"/>
        </w:rPr>
        <w:t>5</w:t>
      </w:r>
      <w:r w:rsidRPr="00EC7695">
        <w:rPr>
          <w:rFonts w:ascii="Times New Roman" w:hAnsi="Times New Roman" w:cs="Times New Roman"/>
          <w:sz w:val="24"/>
          <w:szCs w:val="24"/>
        </w:rPr>
        <w:t xml:space="preserve"> – Интегральные показатели мониторинга обеспечения доступности услуг для инвалидов и восприятия опрошенными получателями услуг доступности услуг для инвалидов в организаци</w:t>
      </w:r>
      <w:r w:rsidR="00EF5E52">
        <w:rPr>
          <w:rFonts w:ascii="Times New Roman" w:hAnsi="Times New Roman" w:cs="Times New Roman"/>
          <w:sz w:val="24"/>
          <w:szCs w:val="24"/>
        </w:rPr>
        <w:t>и</w:t>
      </w:r>
      <w:r w:rsidRPr="00EC7695">
        <w:rPr>
          <w:rFonts w:ascii="Times New Roman" w:hAnsi="Times New Roman" w:cs="Times New Roman"/>
          <w:sz w:val="24"/>
          <w:szCs w:val="24"/>
        </w:rPr>
        <w:t xml:space="preserve"> культуры, средние баллы</w:t>
      </w:r>
    </w:p>
    <w:p w:rsidR="00E7729A" w:rsidRPr="00EC7695" w:rsidRDefault="00E7729A" w:rsidP="00E7729A">
      <w:pPr>
        <w:spacing w:after="0" w:line="360" w:lineRule="auto"/>
        <w:ind w:firstLine="709"/>
        <w:rPr>
          <w:rFonts w:ascii="Times New Roman" w:eastAsia="Calibri" w:hAnsi="Times New Roman" w:cs="Times New Roman"/>
          <w:sz w:val="24"/>
          <w:szCs w:val="24"/>
          <w:lang w:eastAsia="en-US"/>
        </w:rPr>
      </w:pPr>
    </w:p>
    <w:tbl>
      <w:tblPr>
        <w:tblW w:w="12000" w:type="dxa"/>
        <w:jc w:val="center"/>
        <w:tblInd w:w="103" w:type="dxa"/>
        <w:tblLook w:val="04A0"/>
      </w:tblPr>
      <w:tblGrid>
        <w:gridCol w:w="1524"/>
        <w:gridCol w:w="3213"/>
        <w:gridCol w:w="2277"/>
        <w:gridCol w:w="1871"/>
        <w:gridCol w:w="2140"/>
        <w:gridCol w:w="975"/>
      </w:tblGrid>
      <w:tr w:rsidR="00A90368" w:rsidRPr="00A90368" w:rsidTr="00A90368">
        <w:trPr>
          <w:trHeight w:val="315"/>
          <w:jc w:val="center"/>
        </w:trPr>
        <w:tc>
          <w:tcPr>
            <w:tcW w:w="1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368" w:rsidRPr="00A90368" w:rsidRDefault="00A90368" w:rsidP="00A90368">
            <w:pPr>
              <w:spacing w:after="0" w:line="240" w:lineRule="auto"/>
              <w:jc w:val="center"/>
              <w:rPr>
                <w:rFonts w:ascii="Times New Roman" w:eastAsia="Times New Roman" w:hAnsi="Times New Roman" w:cs="Times New Roman"/>
                <w:b/>
                <w:bCs/>
                <w:color w:val="000000"/>
                <w:sz w:val="24"/>
                <w:szCs w:val="24"/>
              </w:rPr>
            </w:pPr>
            <w:r w:rsidRPr="00A90368">
              <w:rPr>
                <w:rFonts w:ascii="Times New Roman" w:eastAsia="Times New Roman" w:hAnsi="Times New Roman" w:cs="Times New Roman"/>
                <w:b/>
                <w:bCs/>
                <w:color w:val="000000"/>
                <w:sz w:val="24"/>
                <w:szCs w:val="24"/>
              </w:rPr>
              <w:t>№</w:t>
            </w:r>
          </w:p>
        </w:tc>
        <w:tc>
          <w:tcPr>
            <w:tcW w:w="33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368" w:rsidRPr="00A90368" w:rsidRDefault="00A90368" w:rsidP="00A90368">
            <w:pPr>
              <w:spacing w:after="0" w:line="240" w:lineRule="auto"/>
              <w:jc w:val="center"/>
              <w:rPr>
                <w:rFonts w:ascii="Times New Roman" w:eastAsia="Times New Roman" w:hAnsi="Times New Roman" w:cs="Times New Roman"/>
                <w:b/>
                <w:bCs/>
                <w:color w:val="000000"/>
                <w:sz w:val="24"/>
                <w:szCs w:val="24"/>
              </w:rPr>
            </w:pPr>
            <w:r w:rsidRPr="00A90368">
              <w:rPr>
                <w:rFonts w:ascii="Times New Roman" w:eastAsia="Times New Roman" w:hAnsi="Times New Roman" w:cs="Times New Roman"/>
                <w:b/>
                <w:bCs/>
                <w:color w:val="000000"/>
                <w:sz w:val="24"/>
                <w:szCs w:val="24"/>
              </w:rPr>
              <w:t>Организация культуры</w:t>
            </w:r>
          </w:p>
        </w:tc>
        <w:tc>
          <w:tcPr>
            <w:tcW w:w="6133" w:type="dxa"/>
            <w:gridSpan w:val="3"/>
            <w:tcBorders>
              <w:top w:val="single" w:sz="4" w:space="0" w:color="auto"/>
              <w:left w:val="nil"/>
              <w:bottom w:val="single" w:sz="4" w:space="0" w:color="auto"/>
              <w:right w:val="single" w:sz="4" w:space="0" w:color="auto"/>
            </w:tcBorders>
            <w:shd w:val="clear" w:color="auto" w:fill="auto"/>
            <w:hideMark/>
          </w:tcPr>
          <w:p w:rsidR="00A90368" w:rsidRPr="00A90368" w:rsidRDefault="00A90368" w:rsidP="00A90368">
            <w:pPr>
              <w:spacing w:after="0" w:line="240" w:lineRule="auto"/>
              <w:jc w:val="center"/>
              <w:rPr>
                <w:rFonts w:ascii="Times New Roman" w:eastAsia="Times New Roman" w:hAnsi="Times New Roman" w:cs="Times New Roman"/>
                <w:b/>
                <w:bCs/>
                <w:color w:val="000000"/>
                <w:sz w:val="24"/>
                <w:szCs w:val="24"/>
              </w:rPr>
            </w:pPr>
            <w:r w:rsidRPr="00A90368">
              <w:rPr>
                <w:rFonts w:ascii="Times New Roman" w:eastAsia="Times New Roman" w:hAnsi="Times New Roman" w:cs="Times New Roman"/>
                <w:b/>
                <w:bCs/>
                <w:color w:val="000000"/>
                <w:sz w:val="24"/>
                <w:szCs w:val="24"/>
              </w:rPr>
              <w:t>Показатели</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368" w:rsidRPr="00A90368" w:rsidRDefault="00A90368" w:rsidP="00A90368">
            <w:pPr>
              <w:spacing w:after="0" w:line="240" w:lineRule="auto"/>
              <w:jc w:val="center"/>
              <w:rPr>
                <w:rFonts w:ascii="Times New Roman" w:eastAsia="Times New Roman" w:hAnsi="Times New Roman" w:cs="Times New Roman"/>
                <w:b/>
                <w:bCs/>
                <w:color w:val="000000"/>
                <w:sz w:val="24"/>
                <w:szCs w:val="24"/>
              </w:rPr>
            </w:pPr>
            <w:r w:rsidRPr="00A90368">
              <w:rPr>
                <w:rFonts w:ascii="Times New Roman" w:eastAsia="Times New Roman" w:hAnsi="Times New Roman" w:cs="Times New Roman"/>
                <w:b/>
                <w:bCs/>
                <w:color w:val="000000"/>
                <w:sz w:val="24"/>
                <w:szCs w:val="24"/>
              </w:rPr>
              <w:t>Всего, баллов</w:t>
            </w:r>
          </w:p>
        </w:tc>
      </w:tr>
      <w:tr w:rsidR="00A90368" w:rsidRPr="00A90368" w:rsidTr="00A90368">
        <w:trPr>
          <w:trHeight w:val="4095"/>
          <w:jc w:val="center"/>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A90368" w:rsidRPr="00A90368" w:rsidRDefault="00A90368" w:rsidP="00A90368">
            <w:pPr>
              <w:spacing w:after="0" w:line="240" w:lineRule="auto"/>
              <w:rPr>
                <w:rFonts w:ascii="Times New Roman" w:eastAsia="Times New Roman" w:hAnsi="Times New Roman" w:cs="Times New Roman"/>
                <w:b/>
                <w:bCs/>
                <w:color w:val="000000"/>
                <w:sz w:val="24"/>
                <w:szCs w:val="24"/>
              </w:rPr>
            </w:pPr>
          </w:p>
        </w:tc>
        <w:tc>
          <w:tcPr>
            <w:tcW w:w="3334" w:type="dxa"/>
            <w:vMerge/>
            <w:tcBorders>
              <w:top w:val="single" w:sz="4" w:space="0" w:color="auto"/>
              <w:left w:val="single" w:sz="4" w:space="0" w:color="auto"/>
              <w:bottom w:val="single" w:sz="4" w:space="0" w:color="auto"/>
              <w:right w:val="single" w:sz="4" w:space="0" w:color="auto"/>
            </w:tcBorders>
            <w:vAlign w:val="center"/>
            <w:hideMark/>
          </w:tcPr>
          <w:p w:rsidR="00A90368" w:rsidRPr="00A90368" w:rsidRDefault="00A90368" w:rsidP="00A90368">
            <w:pPr>
              <w:spacing w:after="0" w:line="240" w:lineRule="auto"/>
              <w:rPr>
                <w:rFonts w:ascii="Times New Roman" w:eastAsia="Times New Roman" w:hAnsi="Times New Roman" w:cs="Times New Roman"/>
                <w:b/>
                <w:bCs/>
                <w:color w:val="000000"/>
                <w:sz w:val="24"/>
                <w:szCs w:val="24"/>
              </w:rPr>
            </w:pPr>
          </w:p>
        </w:tc>
        <w:tc>
          <w:tcPr>
            <w:tcW w:w="2317" w:type="dxa"/>
            <w:tcBorders>
              <w:top w:val="nil"/>
              <w:left w:val="nil"/>
              <w:bottom w:val="single" w:sz="4" w:space="0" w:color="auto"/>
              <w:right w:val="single" w:sz="4" w:space="0" w:color="auto"/>
            </w:tcBorders>
            <w:shd w:val="clear" w:color="auto" w:fill="auto"/>
            <w:hideMark/>
          </w:tcPr>
          <w:p w:rsidR="00A90368" w:rsidRPr="00A90368" w:rsidRDefault="00A90368" w:rsidP="00A90368">
            <w:pPr>
              <w:spacing w:after="0" w:line="240" w:lineRule="auto"/>
              <w:jc w:val="center"/>
              <w:rPr>
                <w:rFonts w:ascii="Times New Roman" w:eastAsia="Times New Roman" w:hAnsi="Times New Roman" w:cs="Times New Roman"/>
                <w:b/>
                <w:bCs/>
                <w:color w:val="000000"/>
                <w:sz w:val="24"/>
                <w:szCs w:val="24"/>
              </w:rPr>
            </w:pPr>
            <w:r w:rsidRPr="00A90368">
              <w:rPr>
                <w:rFonts w:ascii="Times New Roman" w:eastAsia="Times New Roman" w:hAnsi="Times New Roman" w:cs="Times New Roman"/>
                <w:b/>
                <w:bCs/>
                <w:color w:val="000000"/>
                <w:sz w:val="24"/>
                <w:szCs w:val="24"/>
              </w:rPr>
              <w:t>3.1 Оборудование территории, прилегающей к организации, и ее помещений с учетом доступности для инвалидов</w:t>
            </w:r>
          </w:p>
        </w:tc>
        <w:tc>
          <w:tcPr>
            <w:tcW w:w="1882" w:type="dxa"/>
            <w:tcBorders>
              <w:top w:val="nil"/>
              <w:left w:val="nil"/>
              <w:bottom w:val="single" w:sz="4" w:space="0" w:color="auto"/>
              <w:right w:val="single" w:sz="4" w:space="0" w:color="auto"/>
            </w:tcBorders>
            <w:shd w:val="clear" w:color="auto" w:fill="auto"/>
            <w:hideMark/>
          </w:tcPr>
          <w:p w:rsidR="00A90368" w:rsidRPr="00A90368" w:rsidRDefault="00A90368" w:rsidP="00A90368">
            <w:pPr>
              <w:spacing w:after="0" w:line="240" w:lineRule="auto"/>
              <w:jc w:val="center"/>
              <w:rPr>
                <w:rFonts w:ascii="Times New Roman" w:eastAsia="Times New Roman" w:hAnsi="Times New Roman" w:cs="Times New Roman"/>
                <w:b/>
                <w:bCs/>
                <w:color w:val="000000"/>
                <w:sz w:val="24"/>
                <w:szCs w:val="24"/>
              </w:rPr>
            </w:pPr>
            <w:r w:rsidRPr="00A90368">
              <w:rPr>
                <w:rFonts w:ascii="Times New Roman" w:eastAsia="Times New Roman" w:hAnsi="Times New Roman" w:cs="Times New Roman"/>
                <w:b/>
                <w:bCs/>
                <w:color w:val="000000"/>
                <w:sz w:val="24"/>
                <w:szCs w:val="24"/>
              </w:rPr>
              <w:t>3.2 Обеспечение в организации условий доступности, позволяющих инвалидам получать услуги наравне с другими</w:t>
            </w:r>
          </w:p>
        </w:tc>
        <w:tc>
          <w:tcPr>
            <w:tcW w:w="1934" w:type="dxa"/>
            <w:tcBorders>
              <w:top w:val="nil"/>
              <w:left w:val="nil"/>
              <w:bottom w:val="single" w:sz="4" w:space="0" w:color="auto"/>
              <w:right w:val="single" w:sz="4" w:space="0" w:color="auto"/>
            </w:tcBorders>
            <w:shd w:val="clear" w:color="auto" w:fill="auto"/>
            <w:hideMark/>
          </w:tcPr>
          <w:p w:rsidR="00A90368" w:rsidRPr="00A90368" w:rsidRDefault="00A90368" w:rsidP="00A90368">
            <w:pPr>
              <w:spacing w:after="0" w:line="240" w:lineRule="auto"/>
              <w:jc w:val="center"/>
              <w:rPr>
                <w:rFonts w:ascii="Times New Roman" w:eastAsia="Times New Roman" w:hAnsi="Times New Roman" w:cs="Times New Roman"/>
                <w:b/>
                <w:bCs/>
                <w:color w:val="000000"/>
                <w:sz w:val="24"/>
                <w:szCs w:val="24"/>
              </w:rPr>
            </w:pPr>
            <w:r w:rsidRPr="00A90368">
              <w:rPr>
                <w:rFonts w:ascii="Times New Roman" w:eastAsia="Times New Roman" w:hAnsi="Times New Roman" w:cs="Times New Roman"/>
                <w:b/>
                <w:bCs/>
                <w:color w:val="000000"/>
                <w:sz w:val="24"/>
                <w:szCs w:val="24"/>
              </w:rPr>
              <w:t>3.3Доля получателей услуг, удовлетворенных доступностью услуг для инвалидов</w:t>
            </w: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A90368" w:rsidRPr="00A90368" w:rsidRDefault="00A90368" w:rsidP="00A90368">
            <w:pPr>
              <w:spacing w:after="0" w:line="240" w:lineRule="auto"/>
              <w:rPr>
                <w:rFonts w:ascii="Times New Roman" w:eastAsia="Times New Roman" w:hAnsi="Times New Roman" w:cs="Times New Roman"/>
                <w:b/>
                <w:bCs/>
                <w:color w:val="000000"/>
                <w:sz w:val="24"/>
                <w:szCs w:val="24"/>
              </w:rPr>
            </w:pPr>
          </w:p>
        </w:tc>
      </w:tr>
      <w:tr w:rsidR="00A90368" w:rsidRPr="00A90368" w:rsidTr="00A90368">
        <w:trPr>
          <w:trHeight w:val="315"/>
          <w:jc w:val="center"/>
        </w:trPr>
        <w:tc>
          <w:tcPr>
            <w:tcW w:w="1607" w:type="dxa"/>
            <w:tcBorders>
              <w:top w:val="nil"/>
              <w:left w:val="single" w:sz="4" w:space="0" w:color="auto"/>
              <w:bottom w:val="single" w:sz="4" w:space="0" w:color="auto"/>
              <w:right w:val="single" w:sz="4" w:space="0" w:color="auto"/>
            </w:tcBorders>
            <w:shd w:val="clear" w:color="auto" w:fill="auto"/>
            <w:hideMark/>
          </w:tcPr>
          <w:p w:rsidR="00A90368" w:rsidRPr="00A90368" w:rsidRDefault="00A90368" w:rsidP="00A90368">
            <w:pPr>
              <w:spacing w:after="0" w:line="240" w:lineRule="auto"/>
              <w:jc w:val="center"/>
              <w:rPr>
                <w:rFonts w:ascii="Times New Roman" w:eastAsia="Times New Roman" w:hAnsi="Times New Roman" w:cs="Times New Roman"/>
                <w:color w:val="000000"/>
                <w:sz w:val="24"/>
                <w:szCs w:val="24"/>
              </w:rPr>
            </w:pPr>
            <w:r w:rsidRPr="00A90368">
              <w:rPr>
                <w:rFonts w:ascii="Times New Roman" w:eastAsia="Times New Roman" w:hAnsi="Times New Roman" w:cs="Times New Roman"/>
                <w:color w:val="000000"/>
                <w:sz w:val="24"/>
                <w:szCs w:val="24"/>
              </w:rPr>
              <w:t>1</w:t>
            </w:r>
          </w:p>
        </w:tc>
        <w:tc>
          <w:tcPr>
            <w:tcW w:w="3334" w:type="dxa"/>
            <w:tcBorders>
              <w:top w:val="nil"/>
              <w:left w:val="nil"/>
              <w:bottom w:val="single" w:sz="4" w:space="0" w:color="auto"/>
              <w:right w:val="single" w:sz="4" w:space="0" w:color="auto"/>
            </w:tcBorders>
            <w:shd w:val="clear" w:color="auto" w:fill="auto"/>
            <w:hideMark/>
          </w:tcPr>
          <w:p w:rsidR="00A90368" w:rsidRPr="00A90368" w:rsidRDefault="00A90368" w:rsidP="00A90368">
            <w:pPr>
              <w:spacing w:after="0" w:line="240" w:lineRule="auto"/>
              <w:rPr>
                <w:rFonts w:ascii="Times New Roman" w:eastAsia="Times New Roman" w:hAnsi="Times New Roman" w:cs="Times New Roman"/>
                <w:color w:val="000000"/>
              </w:rPr>
            </w:pPr>
            <w:r w:rsidRPr="00A90368">
              <w:rPr>
                <w:rFonts w:ascii="Times New Roman" w:eastAsia="Times New Roman" w:hAnsi="Times New Roman" w:cs="Times New Roman"/>
                <w:color w:val="000000"/>
              </w:rPr>
              <w:t>МБУК "Веселовский СДК"</w:t>
            </w:r>
          </w:p>
        </w:tc>
        <w:tc>
          <w:tcPr>
            <w:tcW w:w="2317" w:type="dxa"/>
            <w:tcBorders>
              <w:top w:val="nil"/>
              <w:left w:val="nil"/>
              <w:bottom w:val="single" w:sz="4" w:space="0" w:color="auto"/>
              <w:right w:val="single" w:sz="4" w:space="0" w:color="auto"/>
            </w:tcBorders>
            <w:shd w:val="clear" w:color="auto" w:fill="auto"/>
            <w:vAlign w:val="bottom"/>
            <w:hideMark/>
          </w:tcPr>
          <w:p w:rsidR="00A90368" w:rsidRPr="00A90368" w:rsidRDefault="00A90368" w:rsidP="00A90368">
            <w:pPr>
              <w:spacing w:after="0" w:line="240" w:lineRule="auto"/>
              <w:jc w:val="right"/>
              <w:rPr>
                <w:rFonts w:ascii="Times New Roman" w:eastAsia="Times New Roman" w:hAnsi="Times New Roman" w:cs="Times New Roman"/>
                <w:color w:val="000000"/>
              </w:rPr>
            </w:pPr>
            <w:r w:rsidRPr="00A90368">
              <w:rPr>
                <w:rFonts w:ascii="Times New Roman" w:eastAsia="Times New Roman" w:hAnsi="Times New Roman" w:cs="Times New Roman"/>
                <w:color w:val="000000"/>
              </w:rPr>
              <w:t>6</w:t>
            </w:r>
          </w:p>
        </w:tc>
        <w:tc>
          <w:tcPr>
            <w:tcW w:w="1882" w:type="dxa"/>
            <w:tcBorders>
              <w:top w:val="nil"/>
              <w:left w:val="nil"/>
              <w:bottom w:val="single" w:sz="4" w:space="0" w:color="auto"/>
              <w:right w:val="single" w:sz="4" w:space="0" w:color="auto"/>
            </w:tcBorders>
            <w:shd w:val="clear" w:color="auto" w:fill="auto"/>
            <w:vAlign w:val="bottom"/>
            <w:hideMark/>
          </w:tcPr>
          <w:p w:rsidR="00A90368" w:rsidRPr="00A90368" w:rsidRDefault="00A90368" w:rsidP="00A90368">
            <w:pPr>
              <w:spacing w:after="0" w:line="240" w:lineRule="auto"/>
              <w:jc w:val="right"/>
              <w:rPr>
                <w:rFonts w:ascii="Times New Roman" w:eastAsia="Times New Roman" w:hAnsi="Times New Roman" w:cs="Times New Roman"/>
                <w:color w:val="000000"/>
              </w:rPr>
            </w:pPr>
            <w:r w:rsidRPr="00A90368">
              <w:rPr>
                <w:rFonts w:ascii="Times New Roman" w:eastAsia="Times New Roman" w:hAnsi="Times New Roman" w:cs="Times New Roman"/>
                <w:color w:val="000000"/>
              </w:rPr>
              <w:t>0</w:t>
            </w:r>
          </w:p>
        </w:tc>
        <w:tc>
          <w:tcPr>
            <w:tcW w:w="1934" w:type="dxa"/>
            <w:tcBorders>
              <w:top w:val="nil"/>
              <w:left w:val="nil"/>
              <w:bottom w:val="single" w:sz="4" w:space="0" w:color="auto"/>
              <w:right w:val="single" w:sz="4" w:space="0" w:color="auto"/>
            </w:tcBorders>
            <w:shd w:val="clear" w:color="auto" w:fill="auto"/>
            <w:vAlign w:val="bottom"/>
            <w:hideMark/>
          </w:tcPr>
          <w:p w:rsidR="00A90368" w:rsidRPr="00A90368" w:rsidRDefault="00A90368" w:rsidP="00A90368">
            <w:pPr>
              <w:spacing w:after="0" w:line="240" w:lineRule="auto"/>
              <w:jc w:val="right"/>
              <w:rPr>
                <w:rFonts w:ascii="Times New Roman" w:eastAsia="Times New Roman" w:hAnsi="Times New Roman" w:cs="Times New Roman"/>
                <w:color w:val="000000"/>
              </w:rPr>
            </w:pPr>
            <w:r w:rsidRPr="00A90368">
              <w:rPr>
                <w:rFonts w:ascii="Times New Roman" w:eastAsia="Times New Roman" w:hAnsi="Times New Roman" w:cs="Times New Roman"/>
                <w:color w:val="000000"/>
              </w:rPr>
              <w:t>24,19</w:t>
            </w:r>
          </w:p>
        </w:tc>
        <w:tc>
          <w:tcPr>
            <w:tcW w:w="926" w:type="dxa"/>
            <w:tcBorders>
              <w:top w:val="nil"/>
              <w:left w:val="nil"/>
              <w:bottom w:val="single" w:sz="4" w:space="0" w:color="auto"/>
              <w:right w:val="single" w:sz="4" w:space="0" w:color="auto"/>
            </w:tcBorders>
            <w:shd w:val="clear" w:color="000000" w:fill="FAC090"/>
            <w:vAlign w:val="bottom"/>
            <w:hideMark/>
          </w:tcPr>
          <w:p w:rsidR="00A90368" w:rsidRPr="00A90368" w:rsidRDefault="00A90368" w:rsidP="00A90368">
            <w:pPr>
              <w:spacing w:after="0" w:line="240" w:lineRule="auto"/>
              <w:jc w:val="right"/>
              <w:rPr>
                <w:rFonts w:ascii="Times New Roman" w:eastAsia="Times New Roman" w:hAnsi="Times New Roman" w:cs="Times New Roman"/>
                <w:color w:val="000000"/>
              </w:rPr>
            </w:pPr>
            <w:r w:rsidRPr="00A90368">
              <w:rPr>
                <w:rFonts w:ascii="Times New Roman" w:eastAsia="Times New Roman" w:hAnsi="Times New Roman" w:cs="Times New Roman"/>
                <w:color w:val="000000"/>
              </w:rPr>
              <w:t>30,19</w:t>
            </w:r>
          </w:p>
        </w:tc>
      </w:tr>
    </w:tbl>
    <w:p w:rsidR="00E7729A" w:rsidRDefault="00E7729A" w:rsidP="00E7729A">
      <w:pPr>
        <w:spacing w:after="0"/>
        <w:jc w:val="center"/>
        <w:rPr>
          <w:rFonts w:ascii="Times New Roman" w:eastAsiaTheme="minorHAnsi" w:hAnsi="Times New Roman" w:cs="Times New Roman"/>
          <w:sz w:val="24"/>
          <w:szCs w:val="24"/>
        </w:rPr>
      </w:pPr>
    </w:p>
    <w:p w:rsidR="001147E3" w:rsidRDefault="001147E3"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7729A" w:rsidRPr="00EC7695" w:rsidRDefault="00E7729A" w:rsidP="00E7729A">
      <w:pPr>
        <w:spacing w:after="0"/>
        <w:jc w:val="center"/>
        <w:rPr>
          <w:rFonts w:ascii="Times New Roman" w:eastAsia="Calibri" w:hAnsi="Times New Roman" w:cs="Times New Roman"/>
          <w:sz w:val="24"/>
          <w:szCs w:val="24"/>
          <w:lang w:eastAsia="en-US"/>
        </w:rPr>
      </w:pPr>
      <w:r w:rsidRPr="00EC7695">
        <w:rPr>
          <w:rFonts w:ascii="Times New Roman" w:eastAsiaTheme="minorHAnsi" w:hAnsi="Times New Roman" w:cs="Times New Roman"/>
          <w:sz w:val="24"/>
          <w:szCs w:val="24"/>
        </w:rPr>
        <w:t xml:space="preserve">Рисунок 5.1 – Интегральные показатели мониторинга обеспечения доступности услуг для инвалидов и восприятия опрошенными получателями услуг доступности услуг для инвалидов </w:t>
      </w:r>
      <w:r w:rsidR="000504C3">
        <w:rPr>
          <w:rFonts w:ascii="Times New Roman" w:eastAsiaTheme="minorHAnsi" w:hAnsi="Times New Roman" w:cs="Times New Roman"/>
          <w:sz w:val="24"/>
          <w:szCs w:val="24"/>
        </w:rPr>
        <w:t xml:space="preserve">в </w:t>
      </w:r>
      <w:r w:rsidR="00684BF6">
        <w:rPr>
          <w:rFonts w:ascii="Times New Roman" w:eastAsiaTheme="minorHAnsi" w:hAnsi="Times New Roman" w:cs="Times New Roman"/>
          <w:sz w:val="24"/>
          <w:szCs w:val="24"/>
        </w:rPr>
        <w:t>МБУК «ВЕСЕЛОВСКИЙ СДК»</w:t>
      </w:r>
      <w:proofErr w:type="gramStart"/>
      <w:r w:rsidR="009B4CBB">
        <w:rPr>
          <w:rFonts w:ascii="Times New Roman" w:eastAsiaTheme="minorHAnsi" w:hAnsi="Times New Roman" w:cs="Times New Roman"/>
          <w:sz w:val="24"/>
          <w:szCs w:val="24"/>
        </w:rPr>
        <w:t xml:space="preserve"> </w:t>
      </w:r>
      <w:r w:rsidRPr="00EC7695">
        <w:rPr>
          <w:rFonts w:ascii="Times New Roman" w:eastAsiaTheme="minorHAnsi" w:hAnsi="Times New Roman" w:cs="Times New Roman"/>
          <w:sz w:val="24"/>
          <w:szCs w:val="24"/>
        </w:rPr>
        <w:t>,</w:t>
      </w:r>
      <w:proofErr w:type="gramEnd"/>
      <w:r w:rsidRPr="00EC7695">
        <w:rPr>
          <w:rFonts w:ascii="Times New Roman" w:eastAsiaTheme="minorHAnsi" w:hAnsi="Times New Roman" w:cs="Times New Roman"/>
          <w:sz w:val="24"/>
          <w:szCs w:val="24"/>
        </w:rPr>
        <w:t xml:space="preserve"> средние баллы</w:t>
      </w:r>
    </w:p>
    <w:p w:rsidR="00EF5E52" w:rsidRDefault="00EF5E52" w:rsidP="004C1183">
      <w:pPr>
        <w:spacing w:after="0" w:line="360" w:lineRule="auto"/>
        <w:ind w:firstLine="709"/>
        <w:jc w:val="both"/>
        <w:rPr>
          <w:rFonts w:ascii="Times New Roman" w:eastAsia="Calibri" w:hAnsi="Times New Roman" w:cs="Times New Roman"/>
          <w:sz w:val="24"/>
          <w:szCs w:val="24"/>
          <w:lang w:eastAsia="en-US"/>
        </w:rPr>
      </w:pPr>
    </w:p>
    <w:p w:rsidR="00EF5E52" w:rsidRPr="00EC7695" w:rsidRDefault="00A90368" w:rsidP="00EF5E52">
      <w:pPr>
        <w:spacing w:after="0" w:line="360" w:lineRule="auto"/>
        <w:ind w:firstLine="709"/>
        <w:jc w:val="center"/>
        <w:rPr>
          <w:rFonts w:ascii="Times New Roman" w:eastAsia="Calibri" w:hAnsi="Times New Roman" w:cs="Times New Roman"/>
          <w:sz w:val="24"/>
          <w:szCs w:val="24"/>
          <w:lang w:eastAsia="en-US"/>
        </w:rPr>
        <w:sectPr w:rsidR="00EF5E52" w:rsidRPr="00EC7695" w:rsidSect="00C824C4">
          <w:pgSz w:w="16838" w:h="11906" w:orient="landscape"/>
          <w:pgMar w:top="1701" w:right="1134" w:bottom="850" w:left="1134" w:header="708" w:footer="708" w:gutter="0"/>
          <w:cols w:space="708"/>
          <w:docGrid w:linePitch="360"/>
        </w:sectPr>
      </w:pPr>
      <w:r w:rsidRPr="00A90368">
        <w:rPr>
          <w:rFonts w:ascii="Times New Roman" w:eastAsia="Calibri" w:hAnsi="Times New Roman" w:cs="Times New Roman"/>
          <w:noProof/>
          <w:sz w:val="24"/>
          <w:szCs w:val="24"/>
        </w:rPr>
        <w:drawing>
          <wp:inline distT="0" distB="0" distL="0" distR="0">
            <wp:extent cx="6181725" cy="3724275"/>
            <wp:effectExtent l="19050" t="0" r="9525"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7793" w:rsidRPr="00EC7695" w:rsidRDefault="000A7793" w:rsidP="00384E53">
      <w:pPr>
        <w:keepNext/>
        <w:keepLines/>
        <w:spacing w:after="0"/>
        <w:jc w:val="center"/>
        <w:outlineLvl w:val="0"/>
        <w:rPr>
          <w:rFonts w:ascii="Times New Roman" w:eastAsia="Times New Roman" w:hAnsi="Times New Roman" w:cs="Times New Roman"/>
          <w:b/>
          <w:bCs/>
          <w:sz w:val="24"/>
          <w:szCs w:val="24"/>
        </w:rPr>
      </w:pPr>
      <w:bookmarkStart w:id="15" w:name="_Toc455479803"/>
      <w:bookmarkStart w:id="16" w:name="_Toc468106516"/>
      <w:bookmarkStart w:id="17" w:name="_Toc532637412"/>
      <w:r w:rsidRPr="00EC7695">
        <w:rPr>
          <w:rFonts w:ascii="Times New Roman" w:eastAsia="Times New Roman" w:hAnsi="Times New Roman" w:cs="Times New Roman"/>
          <w:b/>
          <w:bCs/>
          <w:sz w:val="24"/>
          <w:szCs w:val="24"/>
        </w:rPr>
        <w:lastRenderedPageBreak/>
        <w:t>6.</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Показатели доброжелательности</w:t>
      </w:r>
      <w:r w:rsidR="00886EFB" w:rsidRPr="00EC7695">
        <w:rPr>
          <w:rFonts w:ascii="Times New Roman" w:eastAsia="Times New Roman" w:hAnsi="Times New Roman" w:cs="Times New Roman"/>
          <w:b/>
          <w:bCs/>
          <w:sz w:val="24"/>
          <w:szCs w:val="24"/>
        </w:rPr>
        <w:t xml:space="preserve"> и</w:t>
      </w:r>
      <w:r w:rsidRPr="00EC7695">
        <w:rPr>
          <w:rFonts w:ascii="Times New Roman" w:eastAsia="Times New Roman" w:hAnsi="Times New Roman" w:cs="Times New Roman"/>
          <w:b/>
          <w:bCs/>
          <w:sz w:val="24"/>
          <w:szCs w:val="24"/>
        </w:rPr>
        <w:t xml:space="preserve"> вежливости работников </w:t>
      </w:r>
      <w:bookmarkEnd w:id="15"/>
      <w:r w:rsidRPr="00EC7695">
        <w:rPr>
          <w:rFonts w:ascii="Times New Roman" w:eastAsia="Times New Roman" w:hAnsi="Times New Roman" w:cs="Times New Roman"/>
          <w:b/>
          <w:bCs/>
          <w:sz w:val="24"/>
          <w:szCs w:val="24"/>
        </w:rPr>
        <w:t>организаци</w:t>
      </w:r>
      <w:bookmarkEnd w:id="16"/>
      <w:r w:rsidR="00783AA2" w:rsidRPr="00EC7695">
        <w:rPr>
          <w:rFonts w:ascii="Times New Roman" w:eastAsia="Times New Roman" w:hAnsi="Times New Roman" w:cs="Times New Roman"/>
          <w:b/>
          <w:bCs/>
          <w:sz w:val="24"/>
          <w:szCs w:val="24"/>
        </w:rPr>
        <w:t>й</w:t>
      </w:r>
      <w:r w:rsidRPr="00EC7695">
        <w:rPr>
          <w:rFonts w:ascii="Times New Roman" w:eastAsia="Times New Roman" w:hAnsi="Times New Roman" w:cs="Times New Roman"/>
          <w:b/>
          <w:bCs/>
          <w:sz w:val="24"/>
          <w:szCs w:val="24"/>
        </w:rPr>
        <w:t xml:space="preserve"> культуры</w:t>
      </w:r>
      <w:bookmarkEnd w:id="17"/>
    </w:p>
    <w:p w:rsidR="00975514" w:rsidRPr="00EC7695" w:rsidRDefault="00975514" w:rsidP="00975514">
      <w:pPr>
        <w:spacing w:after="0" w:line="360" w:lineRule="auto"/>
        <w:ind w:firstLine="709"/>
        <w:jc w:val="both"/>
        <w:rPr>
          <w:rFonts w:ascii="Times New Roman" w:hAnsi="Times New Roman" w:cs="Times New Roman"/>
          <w:sz w:val="24"/>
          <w:szCs w:val="24"/>
        </w:rPr>
      </w:pPr>
    </w:p>
    <w:p w:rsidR="00BA6B38" w:rsidRPr="00EC7695" w:rsidRDefault="00BA6B38" w:rsidP="00BA6B3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Оценка получателями услуг д</w:t>
      </w:r>
      <w:r w:rsidRPr="00EC7695">
        <w:rPr>
          <w:rFonts w:ascii="Times New Roman" w:hAnsi="Times New Roman" w:cs="Times New Roman"/>
          <w:i/>
          <w:sz w:val="24"/>
          <w:szCs w:val="24"/>
        </w:rPr>
        <w:t>оброжелательности, вежливости работников</w:t>
      </w:r>
      <w:r w:rsidRPr="00EC7695">
        <w:rPr>
          <w:rFonts w:ascii="Times New Roman" w:hAnsi="Times New Roman" w:cs="Times New Roman"/>
          <w:sz w:val="24"/>
          <w:szCs w:val="24"/>
        </w:rPr>
        <w:t xml:space="preserve">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00CC7D20" w:rsidRPr="00EC7695">
        <w:rPr>
          <w:rFonts w:ascii="Times New Roman" w:hAnsi="Times New Roman" w:cs="Times New Roman"/>
          <w:sz w:val="24"/>
          <w:szCs w:val="24"/>
        </w:rPr>
        <w:t xml:space="preserve">осуществляется </w:t>
      </w:r>
      <w:r w:rsidRPr="00EC7695">
        <w:rPr>
          <w:rFonts w:ascii="Times New Roman" w:hAnsi="Times New Roman" w:cs="Times New Roman"/>
          <w:sz w:val="24"/>
          <w:szCs w:val="24"/>
        </w:rPr>
        <w:t>в соответствии с методикой исследования. Анализ результатов социологического опроса показал, что респонденты высоко оценивают изучаемые параметры (доля удовлетворенных получателей услуг, средние оценки параметров) (таблицы 6.1-6.2):</w:t>
      </w:r>
    </w:p>
    <w:p w:rsidR="00BA6B38" w:rsidRPr="00EC7695" w:rsidRDefault="00BA6B38" w:rsidP="00BA6B38">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доброжелательность, вежливость работников организации, обеспечивающих первичный контакт и информирование получателя услуги (оценки удовлетворенности </w:t>
      </w:r>
      <w:r w:rsidR="00A90368">
        <w:rPr>
          <w:rFonts w:ascii="Times New Roman" w:eastAsia="Calibri" w:hAnsi="Times New Roman" w:cs="Times New Roman"/>
          <w:sz w:val="24"/>
          <w:szCs w:val="24"/>
          <w:lang w:eastAsia="en-US"/>
        </w:rPr>
        <w:t>98,98</w:t>
      </w:r>
      <w:r w:rsidRPr="00EC7695">
        <w:rPr>
          <w:rFonts w:ascii="Times New Roman" w:eastAsia="Calibri" w:hAnsi="Times New Roman" w:cs="Times New Roman"/>
          <w:sz w:val="24"/>
          <w:szCs w:val="24"/>
          <w:lang w:eastAsia="en-US"/>
        </w:rPr>
        <w:t>%; средние оценки параметра –</w:t>
      </w:r>
      <w:r w:rsidR="00F96AA5">
        <w:rPr>
          <w:rFonts w:ascii="Times New Roman" w:eastAsia="Calibri" w:hAnsi="Times New Roman" w:cs="Times New Roman"/>
          <w:sz w:val="24"/>
          <w:szCs w:val="24"/>
          <w:lang w:eastAsia="en-US"/>
        </w:rPr>
        <w:t>39,</w:t>
      </w:r>
      <w:r w:rsidR="00A90368">
        <w:rPr>
          <w:rFonts w:ascii="Times New Roman" w:eastAsia="Calibri" w:hAnsi="Times New Roman" w:cs="Times New Roman"/>
          <w:sz w:val="24"/>
          <w:szCs w:val="24"/>
          <w:lang w:eastAsia="en-US"/>
        </w:rPr>
        <w:t>59</w:t>
      </w:r>
      <w:r w:rsidR="00466CE0">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баллов);</w:t>
      </w:r>
    </w:p>
    <w:p w:rsidR="00BA6B38" w:rsidRPr="00EC7695" w:rsidRDefault="00BA6B38" w:rsidP="00EE7C29">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доброжелательность, вежливость работников организации, обеспечивающих непосредственное оказание услуги при обращении в организацию (оценки удовлетворенности </w:t>
      </w:r>
      <w:r w:rsidR="0081421F">
        <w:rPr>
          <w:rFonts w:ascii="Times New Roman" w:eastAsia="Calibri" w:hAnsi="Times New Roman" w:cs="Times New Roman"/>
          <w:sz w:val="24"/>
          <w:szCs w:val="24"/>
          <w:lang w:eastAsia="en-US"/>
        </w:rPr>
        <w:t>-</w:t>
      </w:r>
      <w:r w:rsidR="00A90368">
        <w:rPr>
          <w:rFonts w:ascii="Times New Roman" w:eastAsia="Calibri" w:hAnsi="Times New Roman" w:cs="Times New Roman"/>
          <w:sz w:val="24"/>
          <w:szCs w:val="24"/>
          <w:lang w:eastAsia="en-US"/>
        </w:rPr>
        <w:t>97,96</w:t>
      </w:r>
      <w:r w:rsidRPr="00EC7695">
        <w:rPr>
          <w:rFonts w:ascii="Times New Roman" w:eastAsia="Calibri" w:hAnsi="Times New Roman" w:cs="Times New Roman"/>
          <w:sz w:val="24"/>
          <w:szCs w:val="24"/>
          <w:lang w:eastAsia="en-US"/>
        </w:rPr>
        <w:t>%; средние оценки параметра –</w:t>
      </w:r>
      <w:r w:rsidR="00A90368">
        <w:rPr>
          <w:rFonts w:ascii="Times New Roman" w:eastAsia="Calibri" w:hAnsi="Times New Roman" w:cs="Times New Roman"/>
          <w:sz w:val="24"/>
          <w:szCs w:val="24"/>
          <w:lang w:eastAsia="en-US"/>
        </w:rPr>
        <w:t>39,18</w:t>
      </w:r>
      <w:r w:rsidRPr="00EC7695">
        <w:rPr>
          <w:rFonts w:ascii="Times New Roman" w:eastAsia="Calibri" w:hAnsi="Times New Roman" w:cs="Times New Roman"/>
          <w:sz w:val="24"/>
          <w:szCs w:val="24"/>
          <w:lang w:eastAsia="en-US"/>
        </w:rPr>
        <w:t xml:space="preserve"> баллов);</w:t>
      </w:r>
    </w:p>
    <w:p w:rsidR="00BA6B38" w:rsidRPr="00EC7695" w:rsidRDefault="00BA6B38" w:rsidP="00BA6B38">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доброжелательность, вежливость работников организации при использовании дистанционных форм взаимодействия (оценки удовлетворенности </w:t>
      </w:r>
      <w:r w:rsidR="0081421F">
        <w:rPr>
          <w:rFonts w:ascii="Times New Roman" w:eastAsia="Calibri" w:hAnsi="Times New Roman" w:cs="Times New Roman"/>
          <w:sz w:val="24"/>
          <w:szCs w:val="24"/>
          <w:lang w:eastAsia="en-US"/>
        </w:rPr>
        <w:t>-</w:t>
      </w:r>
      <w:r w:rsidR="00A90368">
        <w:rPr>
          <w:rFonts w:ascii="Times New Roman" w:eastAsia="Calibri" w:hAnsi="Times New Roman" w:cs="Times New Roman"/>
          <w:sz w:val="24"/>
          <w:szCs w:val="24"/>
          <w:lang w:eastAsia="en-US"/>
        </w:rPr>
        <w:t>91,84</w:t>
      </w:r>
      <w:r w:rsidRPr="00EC7695">
        <w:rPr>
          <w:rFonts w:ascii="Times New Roman" w:eastAsia="Calibri" w:hAnsi="Times New Roman" w:cs="Times New Roman"/>
          <w:sz w:val="24"/>
          <w:szCs w:val="24"/>
          <w:lang w:eastAsia="en-US"/>
        </w:rPr>
        <w:t xml:space="preserve">%; средние оценки параметра – </w:t>
      </w:r>
      <w:r w:rsidR="00466CE0">
        <w:rPr>
          <w:rFonts w:ascii="Times New Roman" w:eastAsia="Calibri" w:hAnsi="Times New Roman" w:cs="Times New Roman"/>
          <w:sz w:val="24"/>
          <w:szCs w:val="24"/>
          <w:lang w:eastAsia="en-US"/>
        </w:rPr>
        <w:t>18,</w:t>
      </w:r>
      <w:r w:rsidR="00A90368">
        <w:rPr>
          <w:rFonts w:ascii="Times New Roman" w:eastAsia="Calibri" w:hAnsi="Times New Roman" w:cs="Times New Roman"/>
          <w:sz w:val="24"/>
          <w:szCs w:val="24"/>
          <w:lang w:eastAsia="en-US"/>
        </w:rPr>
        <w:t>37</w:t>
      </w:r>
      <w:r w:rsidRPr="00EC7695">
        <w:rPr>
          <w:rFonts w:ascii="Times New Roman" w:eastAsia="Calibri" w:hAnsi="Times New Roman" w:cs="Times New Roman"/>
          <w:sz w:val="24"/>
          <w:szCs w:val="24"/>
          <w:lang w:eastAsia="en-US"/>
        </w:rPr>
        <w:t xml:space="preserve"> баллов).</w:t>
      </w:r>
    </w:p>
    <w:p w:rsidR="000B0352" w:rsidRPr="00EC7695" w:rsidRDefault="000B0352" w:rsidP="000B0352">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t>Интегральные показатели</w:t>
      </w:r>
      <w:r w:rsidRPr="00EC7695">
        <w:rPr>
          <w:rFonts w:ascii="Times New Roman" w:eastAsia="Calibri" w:hAnsi="Times New Roman" w:cs="Times New Roman"/>
          <w:sz w:val="24"/>
          <w:szCs w:val="24"/>
          <w:lang w:eastAsia="en-US"/>
        </w:rPr>
        <w:t xml:space="preserve"> восприятия опрошенными получателями услуг доброжелательности и вежливости работников </w:t>
      </w:r>
      <w:r w:rsidR="00684BF6">
        <w:rPr>
          <w:rFonts w:ascii="Times New Roman" w:eastAsia="Calibri" w:hAnsi="Times New Roman" w:cs="Times New Roman"/>
          <w:sz w:val="24"/>
          <w:szCs w:val="24"/>
          <w:lang w:eastAsia="en-US"/>
        </w:rPr>
        <w:t>МБУК «ВЕСЕЛОВСКИЙ СДК»</w:t>
      </w:r>
      <w:r w:rsidR="009B4CB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 xml:space="preserve">представлены </w:t>
      </w:r>
      <w:r w:rsidR="001E1132" w:rsidRPr="00EC7695">
        <w:rPr>
          <w:rFonts w:ascii="Times New Roman" w:eastAsia="Calibri" w:hAnsi="Times New Roman" w:cs="Times New Roman"/>
          <w:sz w:val="24"/>
          <w:szCs w:val="24"/>
          <w:lang w:eastAsia="en-US"/>
        </w:rPr>
        <w:t xml:space="preserve">в таблице 6.2 и </w:t>
      </w:r>
      <w:r w:rsidRPr="00EC7695">
        <w:rPr>
          <w:rFonts w:ascii="Times New Roman" w:eastAsia="Calibri" w:hAnsi="Times New Roman" w:cs="Times New Roman"/>
          <w:sz w:val="24"/>
          <w:szCs w:val="24"/>
          <w:lang w:eastAsia="en-US"/>
        </w:rPr>
        <w:t>на рисунке 6.1.</w:t>
      </w:r>
    </w:p>
    <w:p w:rsidR="00B676C1" w:rsidRPr="00EC7695" w:rsidRDefault="004F3248" w:rsidP="00BA6B38">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t>Интегральные оценки</w:t>
      </w:r>
      <w:r w:rsidRPr="00EC7695">
        <w:rPr>
          <w:rFonts w:ascii="Times New Roman" w:eastAsia="Calibri" w:hAnsi="Times New Roman" w:cs="Times New Roman"/>
          <w:sz w:val="24"/>
          <w:szCs w:val="24"/>
          <w:lang w:eastAsia="en-US"/>
        </w:rPr>
        <w:t xml:space="preserve"> для анализируемых организаций по данному набору параметров зафиксированы на высоком уровне – от </w:t>
      </w:r>
      <w:r w:rsidR="00A90368">
        <w:rPr>
          <w:rFonts w:ascii="Times New Roman" w:eastAsia="Calibri" w:hAnsi="Times New Roman" w:cs="Times New Roman"/>
          <w:sz w:val="24"/>
          <w:szCs w:val="24"/>
          <w:lang w:eastAsia="en-US"/>
        </w:rPr>
        <w:t>91,84</w:t>
      </w:r>
      <w:r w:rsidRPr="00EC7695">
        <w:rPr>
          <w:rFonts w:ascii="Times New Roman" w:eastAsia="Calibri" w:hAnsi="Times New Roman" w:cs="Times New Roman"/>
          <w:sz w:val="24"/>
          <w:szCs w:val="24"/>
          <w:lang w:eastAsia="en-US"/>
        </w:rPr>
        <w:t xml:space="preserve"> до </w:t>
      </w:r>
      <w:r w:rsidR="00A90368">
        <w:rPr>
          <w:rFonts w:ascii="Times New Roman" w:eastAsia="Calibri" w:hAnsi="Times New Roman" w:cs="Times New Roman"/>
          <w:sz w:val="24"/>
          <w:szCs w:val="24"/>
          <w:lang w:eastAsia="en-US"/>
        </w:rPr>
        <w:t>98,99</w:t>
      </w:r>
      <w:r w:rsidRPr="00EC7695">
        <w:rPr>
          <w:rFonts w:ascii="Times New Roman" w:eastAsia="Calibri" w:hAnsi="Times New Roman" w:cs="Times New Roman"/>
          <w:sz w:val="24"/>
          <w:szCs w:val="24"/>
          <w:lang w:eastAsia="en-US"/>
        </w:rPr>
        <w:t xml:space="preserve"> баллов. Таким образом, проанализированн</w:t>
      </w:r>
      <w:r w:rsidR="0081421F">
        <w:rPr>
          <w:rFonts w:ascii="Times New Roman" w:eastAsia="Calibri" w:hAnsi="Times New Roman" w:cs="Times New Roman"/>
          <w:sz w:val="24"/>
          <w:szCs w:val="24"/>
          <w:lang w:eastAsia="en-US"/>
        </w:rPr>
        <w:t>ая</w:t>
      </w:r>
      <w:r w:rsidRPr="00EC7695">
        <w:rPr>
          <w:rFonts w:ascii="Times New Roman" w:eastAsia="Calibri" w:hAnsi="Times New Roman" w:cs="Times New Roman"/>
          <w:sz w:val="24"/>
          <w:szCs w:val="24"/>
          <w:lang w:eastAsia="en-US"/>
        </w:rPr>
        <w:t xml:space="preserve"> организаци</w:t>
      </w:r>
      <w:r w:rsidR="0081421F">
        <w:rPr>
          <w:rFonts w:ascii="Times New Roman" w:eastAsia="Calibri" w:hAnsi="Times New Roman" w:cs="Times New Roman"/>
          <w:sz w:val="24"/>
          <w:szCs w:val="24"/>
          <w:lang w:eastAsia="en-US"/>
        </w:rPr>
        <w:t>я</w:t>
      </w:r>
      <w:r w:rsidRPr="00EC7695">
        <w:rPr>
          <w:rFonts w:ascii="Times New Roman" w:eastAsia="Calibri" w:hAnsi="Times New Roman" w:cs="Times New Roman"/>
          <w:sz w:val="24"/>
          <w:szCs w:val="24"/>
          <w:lang w:eastAsia="en-US"/>
        </w:rPr>
        <w:t xml:space="preserve"> показал</w:t>
      </w:r>
      <w:r w:rsidR="0081421F">
        <w:rPr>
          <w:rFonts w:ascii="Times New Roman" w:eastAsia="Calibri" w:hAnsi="Times New Roman" w:cs="Times New Roman"/>
          <w:sz w:val="24"/>
          <w:szCs w:val="24"/>
          <w:lang w:eastAsia="en-US"/>
        </w:rPr>
        <w:t>а</w:t>
      </w:r>
      <w:r w:rsidRPr="00EC7695">
        <w:rPr>
          <w:rFonts w:ascii="Times New Roman" w:eastAsia="Calibri" w:hAnsi="Times New Roman" w:cs="Times New Roman"/>
          <w:sz w:val="24"/>
          <w:szCs w:val="24"/>
          <w:lang w:eastAsia="en-US"/>
        </w:rPr>
        <w:t xml:space="preserve"> отличны</w:t>
      </w:r>
      <w:r w:rsidR="009D1BF4" w:rsidRPr="00EC7695">
        <w:rPr>
          <w:rFonts w:ascii="Times New Roman" w:eastAsia="Calibri" w:hAnsi="Times New Roman" w:cs="Times New Roman"/>
          <w:sz w:val="24"/>
          <w:szCs w:val="24"/>
          <w:lang w:eastAsia="en-US"/>
        </w:rPr>
        <w:t>е</w:t>
      </w:r>
      <w:r w:rsidRPr="00EC7695">
        <w:rPr>
          <w:rFonts w:ascii="Times New Roman" w:eastAsia="Calibri" w:hAnsi="Times New Roman" w:cs="Times New Roman"/>
          <w:sz w:val="24"/>
          <w:szCs w:val="24"/>
          <w:lang w:eastAsia="en-US"/>
        </w:rPr>
        <w:t xml:space="preserve"> результат</w:t>
      </w:r>
      <w:r w:rsidR="009D1BF4" w:rsidRPr="00EC7695">
        <w:rPr>
          <w:rFonts w:ascii="Times New Roman" w:eastAsia="Calibri" w:hAnsi="Times New Roman" w:cs="Times New Roman"/>
          <w:sz w:val="24"/>
          <w:szCs w:val="24"/>
          <w:lang w:eastAsia="en-US"/>
        </w:rPr>
        <w:t>ы</w:t>
      </w:r>
      <w:r w:rsidRPr="00EC7695">
        <w:rPr>
          <w:rFonts w:ascii="Times New Roman" w:eastAsia="Calibri" w:hAnsi="Times New Roman" w:cs="Times New Roman"/>
          <w:sz w:val="24"/>
          <w:szCs w:val="24"/>
          <w:lang w:eastAsia="en-US"/>
        </w:rPr>
        <w:t xml:space="preserve"> по показателям данного раздела.</w:t>
      </w:r>
    </w:p>
    <w:p w:rsidR="00B676C1" w:rsidRPr="00EC7695" w:rsidRDefault="00B676C1" w:rsidP="00BA6B38">
      <w:pPr>
        <w:spacing w:after="0" w:line="360" w:lineRule="auto"/>
        <w:ind w:firstLine="709"/>
        <w:jc w:val="both"/>
        <w:rPr>
          <w:rFonts w:ascii="Times New Roman" w:eastAsia="Calibri" w:hAnsi="Times New Roman" w:cs="Times New Roman"/>
          <w:sz w:val="24"/>
          <w:szCs w:val="24"/>
          <w:lang w:eastAsia="en-US"/>
        </w:rPr>
        <w:sectPr w:rsidR="00B676C1" w:rsidRPr="00EC7695" w:rsidSect="009B07FF">
          <w:pgSz w:w="11906" w:h="16838"/>
          <w:pgMar w:top="1134" w:right="850" w:bottom="1134" w:left="1701" w:header="708" w:footer="708" w:gutter="0"/>
          <w:cols w:space="708"/>
          <w:docGrid w:linePitch="360"/>
        </w:sectPr>
      </w:pPr>
    </w:p>
    <w:p w:rsidR="00BA6B38" w:rsidRPr="00EC7695" w:rsidRDefault="00BA6B38" w:rsidP="00B676C1">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6.1 – Доля получателей услуг </w:t>
      </w:r>
      <w:r w:rsidR="000504C3">
        <w:rPr>
          <w:rFonts w:ascii="Times New Roman" w:hAnsi="Times New Roman" w:cs="Times New Roman"/>
          <w:sz w:val="24"/>
          <w:szCs w:val="24"/>
        </w:rPr>
        <w:t xml:space="preserve">в </w:t>
      </w:r>
      <w:r w:rsidR="00684BF6">
        <w:rPr>
          <w:rFonts w:ascii="Times New Roman" w:hAnsi="Times New Roman" w:cs="Times New Roman"/>
          <w:sz w:val="24"/>
          <w:szCs w:val="24"/>
        </w:rPr>
        <w:t>МБУК «ВЕСЕЛОВСКИЙ СДК»</w:t>
      </w:r>
      <w:r w:rsidRPr="00EC7695">
        <w:rPr>
          <w:rFonts w:ascii="Times New Roman" w:hAnsi="Times New Roman" w:cs="Times New Roman"/>
          <w:sz w:val="24"/>
          <w:szCs w:val="24"/>
        </w:rPr>
        <w:t>, удовлетворенных доброжелательностью и вежливостью работников организации, %</w:t>
      </w:r>
    </w:p>
    <w:p w:rsidR="009D1BF4" w:rsidRPr="00EC7695" w:rsidRDefault="009D1BF4" w:rsidP="00B676C1">
      <w:pPr>
        <w:spacing w:after="0"/>
        <w:jc w:val="center"/>
        <w:rPr>
          <w:rFonts w:ascii="Times New Roman" w:hAnsi="Times New Roman" w:cs="Times New Roman"/>
          <w:sz w:val="24"/>
          <w:szCs w:val="24"/>
        </w:rPr>
      </w:pPr>
    </w:p>
    <w:tbl>
      <w:tblPr>
        <w:tblW w:w="9095"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5855"/>
        <w:gridCol w:w="2324"/>
      </w:tblGrid>
      <w:tr w:rsidR="00EF5E52" w:rsidRPr="00EF5E52" w:rsidTr="00A90368">
        <w:trPr>
          <w:trHeight w:val="20"/>
          <w:jc w:val="center"/>
        </w:trPr>
        <w:tc>
          <w:tcPr>
            <w:tcW w:w="916" w:type="dxa"/>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w:t>
            </w:r>
          </w:p>
        </w:tc>
        <w:tc>
          <w:tcPr>
            <w:tcW w:w="5855" w:type="dxa"/>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Параметры / показатели</w:t>
            </w:r>
          </w:p>
        </w:tc>
        <w:tc>
          <w:tcPr>
            <w:tcW w:w="2324" w:type="dxa"/>
            <w:shd w:val="clear" w:color="auto" w:fill="auto"/>
            <w:hideMark/>
          </w:tcPr>
          <w:p w:rsidR="00EF5E52" w:rsidRPr="00EF5E52" w:rsidRDefault="00684BF6" w:rsidP="00EF5E5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«ВЕСЕЛОВСКИЙ СДК»</w:t>
            </w:r>
            <w:r w:rsidR="009B4CBB">
              <w:rPr>
                <w:rFonts w:ascii="Times New Roman" w:eastAsia="Times New Roman" w:hAnsi="Times New Roman" w:cs="Times New Roman"/>
                <w:b/>
                <w:bCs/>
                <w:color w:val="000000"/>
                <w:sz w:val="24"/>
                <w:szCs w:val="24"/>
              </w:rPr>
              <w:t xml:space="preserve"> </w:t>
            </w:r>
          </w:p>
        </w:tc>
      </w:tr>
      <w:tr w:rsidR="00EF5E52" w:rsidRPr="00EF5E52" w:rsidTr="00A90368">
        <w:trPr>
          <w:trHeight w:val="20"/>
          <w:jc w:val="center"/>
        </w:trPr>
        <w:tc>
          <w:tcPr>
            <w:tcW w:w="916" w:type="dxa"/>
            <w:shd w:val="clear" w:color="000000" w:fill="DBE5F1"/>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4</w:t>
            </w:r>
          </w:p>
        </w:tc>
        <w:tc>
          <w:tcPr>
            <w:tcW w:w="5855" w:type="dxa"/>
            <w:shd w:val="clear" w:color="000000" w:fill="DBE5F1"/>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Доброжелательность, вежливость работников организации</w:t>
            </w:r>
          </w:p>
        </w:tc>
        <w:tc>
          <w:tcPr>
            <w:tcW w:w="2324" w:type="dxa"/>
            <w:shd w:val="clear" w:color="000000" w:fill="DBE5F1"/>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 </w:t>
            </w:r>
          </w:p>
        </w:tc>
      </w:tr>
      <w:tr w:rsidR="00A90368" w:rsidRPr="00EF5E52" w:rsidTr="00A90368">
        <w:trPr>
          <w:trHeight w:val="20"/>
          <w:jc w:val="center"/>
        </w:trPr>
        <w:tc>
          <w:tcPr>
            <w:tcW w:w="916" w:type="dxa"/>
            <w:shd w:val="clear" w:color="auto" w:fill="auto"/>
            <w:hideMark/>
          </w:tcPr>
          <w:p w:rsidR="00A90368" w:rsidRPr="00EF5E52" w:rsidRDefault="00A90368"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4.1.</w:t>
            </w:r>
          </w:p>
        </w:tc>
        <w:tc>
          <w:tcPr>
            <w:tcW w:w="5855" w:type="dxa"/>
            <w:shd w:val="clear" w:color="auto" w:fill="auto"/>
            <w:hideMark/>
          </w:tcPr>
          <w:p w:rsidR="00A90368" w:rsidRPr="00EF5E52" w:rsidRDefault="00A90368"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2324"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98,98</w:t>
            </w:r>
          </w:p>
        </w:tc>
      </w:tr>
      <w:tr w:rsidR="00A90368" w:rsidRPr="00EF5E52" w:rsidTr="00A90368">
        <w:trPr>
          <w:trHeight w:val="20"/>
          <w:jc w:val="center"/>
        </w:trPr>
        <w:tc>
          <w:tcPr>
            <w:tcW w:w="916" w:type="dxa"/>
            <w:shd w:val="clear" w:color="auto" w:fill="auto"/>
            <w:hideMark/>
          </w:tcPr>
          <w:p w:rsidR="00A90368" w:rsidRPr="00EF5E52" w:rsidRDefault="00A90368"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4.2.</w:t>
            </w:r>
          </w:p>
        </w:tc>
        <w:tc>
          <w:tcPr>
            <w:tcW w:w="5855" w:type="dxa"/>
            <w:shd w:val="clear" w:color="auto" w:fill="auto"/>
            <w:hideMark/>
          </w:tcPr>
          <w:p w:rsidR="00A90368" w:rsidRPr="00EF5E52" w:rsidRDefault="00A90368"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324"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97,96</w:t>
            </w:r>
          </w:p>
        </w:tc>
      </w:tr>
      <w:tr w:rsidR="00A90368" w:rsidRPr="00EF5E52" w:rsidTr="00A90368">
        <w:trPr>
          <w:trHeight w:val="20"/>
          <w:jc w:val="center"/>
        </w:trPr>
        <w:tc>
          <w:tcPr>
            <w:tcW w:w="916" w:type="dxa"/>
            <w:shd w:val="clear" w:color="auto" w:fill="auto"/>
            <w:hideMark/>
          </w:tcPr>
          <w:p w:rsidR="00A90368" w:rsidRPr="00EF5E52" w:rsidRDefault="00A90368" w:rsidP="001069A6">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4.3.</w:t>
            </w:r>
          </w:p>
        </w:tc>
        <w:tc>
          <w:tcPr>
            <w:tcW w:w="5855" w:type="dxa"/>
            <w:shd w:val="clear" w:color="auto" w:fill="auto"/>
            <w:hideMark/>
          </w:tcPr>
          <w:p w:rsidR="00A90368" w:rsidRPr="00EF5E52" w:rsidRDefault="00A90368"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2324"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91,84</w:t>
            </w:r>
          </w:p>
        </w:tc>
      </w:tr>
    </w:tbl>
    <w:p w:rsidR="00B676C1" w:rsidRPr="00EC7695" w:rsidRDefault="00B676C1" w:rsidP="00BA6B38">
      <w:pPr>
        <w:spacing w:after="0"/>
        <w:jc w:val="center"/>
        <w:rPr>
          <w:rFonts w:ascii="Times New Roman" w:hAnsi="Times New Roman" w:cs="Times New Roman"/>
          <w:sz w:val="24"/>
          <w:szCs w:val="24"/>
        </w:rPr>
      </w:pPr>
    </w:p>
    <w:p w:rsidR="00B676C1" w:rsidRPr="00EC7695" w:rsidRDefault="00B676C1">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BA6B38" w:rsidRPr="00EC7695" w:rsidRDefault="00BA6B38" w:rsidP="00BA6B38">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6.2 – </w:t>
      </w:r>
      <w:r w:rsidR="00B676C1" w:rsidRPr="00EC7695">
        <w:rPr>
          <w:rFonts w:ascii="Times New Roman" w:hAnsi="Times New Roman" w:cs="Times New Roman"/>
          <w:sz w:val="24"/>
          <w:szCs w:val="24"/>
        </w:rPr>
        <w:t>Интегральные</w:t>
      </w:r>
      <w:r w:rsidRPr="00EC7695">
        <w:rPr>
          <w:rFonts w:ascii="Times New Roman" w:hAnsi="Times New Roman" w:cs="Times New Roman"/>
          <w:sz w:val="24"/>
          <w:szCs w:val="24"/>
        </w:rPr>
        <w:t xml:space="preserve"> показатели восприятия опрошенными получателями услуг доброжелательности и вежливости работников </w:t>
      </w:r>
      <w:r w:rsidR="00684BF6">
        <w:rPr>
          <w:rFonts w:ascii="Times New Roman" w:hAnsi="Times New Roman" w:cs="Times New Roman"/>
          <w:sz w:val="24"/>
          <w:szCs w:val="24"/>
        </w:rPr>
        <w:t>МБУК «ВЕСЕЛОВСКИЙ СДК»</w:t>
      </w:r>
      <w:proofErr w:type="gramStart"/>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proofErr w:type="gramEnd"/>
      <w:r w:rsidRPr="00EC7695">
        <w:rPr>
          <w:rFonts w:ascii="Times New Roman" w:hAnsi="Times New Roman" w:cs="Times New Roman"/>
          <w:sz w:val="24"/>
          <w:szCs w:val="24"/>
        </w:rPr>
        <w:t xml:space="preserve"> средние баллы</w:t>
      </w:r>
    </w:p>
    <w:p w:rsidR="00BA6B38" w:rsidRPr="00EC7695" w:rsidRDefault="00BA6B38" w:rsidP="00BA6B38">
      <w:pPr>
        <w:spacing w:after="0"/>
        <w:jc w:val="center"/>
        <w:rPr>
          <w:rFonts w:ascii="Times New Roman" w:hAnsi="Times New Roman" w:cs="Times New Roman"/>
          <w:sz w:val="24"/>
          <w:szCs w:val="24"/>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6073"/>
        <w:gridCol w:w="2324"/>
      </w:tblGrid>
      <w:tr w:rsidR="00EF5E52" w:rsidRPr="00EF5E52" w:rsidTr="00466CE0">
        <w:trPr>
          <w:trHeight w:val="20"/>
          <w:jc w:val="center"/>
        </w:trPr>
        <w:tc>
          <w:tcPr>
            <w:tcW w:w="918" w:type="dxa"/>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w:t>
            </w:r>
          </w:p>
        </w:tc>
        <w:tc>
          <w:tcPr>
            <w:tcW w:w="6073" w:type="dxa"/>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Параметры / показатели</w:t>
            </w:r>
          </w:p>
        </w:tc>
        <w:tc>
          <w:tcPr>
            <w:tcW w:w="2324" w:type="dxa"/>
            <w:shd w:val="clear" w:color="auto" w:fill="auto"/>
            <w:hideMark/>
          </w:tcPr>
          <w:p w:rsidR="00EF5E52" w:rsidRPr="00EF5E52" w:rsidRDefault="00684BF6" w:rsidP="00EF5E5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«ВЕСЕЛОВСКИЙ СДК»</w:t>
            </w:r>
            <w:r w:rsidR="009B4CBB">
              <w:rPr>
                <w:rFonts w:ascii="Times New Roman" w:eastAsia="Times New Roman" w:hAnsi="Times New Roman" w:cs="Times New Roman"/>
                <w:b/>
                <w:bCs/>
                <w:color w:val="000000"/>
                <w:sz w:val="24"/>
                <w:szCs w:val="24"/>
              </w:rPr>
              <w:t xml:space="preserve"> </w:t>
            </w:r>
          </w:p>
        </w:tc>
      </w:tr>
      <w:tr w:rsidR="00EF5E52" w:rsidRPr="00EF5E52" w:rsidTr="00466CE0">
        <w:trPr>
          <w:trHeight w:val="20"/>
          <w:jc w:val="center"/>
        </w:trPr>
        <w:tc>
          <w:tcPr>
            <w:tcW w:w="918" w:type="dxa"/>
            <w:shd w:val="clear" w:color="000000" w:fill="DBE5F1"/>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4</w:t>
            </w:r>
          </w:p>
        </w:tc>
        <w:tc>
          <w:tcPr>
            <w:tcW w:w="6073" w:type="dxa"/>
            <w:shd w:val="clear" w:color="000000" w:fill="DBE5F1"/>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Доброжелательность, вежливость работников организации</w:t>
            </w:r>
          </w:p>
        </w:tc>
        <w:tc>
          <w:tcPr>
            <w:tcW w:w="2324" w:type="dxa"/>
            <w:shd w:val="clear" w:color="000000" w:fill="DBE5F1"/>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 </w:t>
            </w:r>
          </w:p>
        </w:tc>
      </w:tr>
      <w:tr w:rsidR="00A90368" w:rsidRPr="00EF5E52" w:rsidTr="00466CE0">
        <w:trPr>
          <w:trHeight w:val="20"/>
          <w:jc w:val="center"/>
        </w:trPr>
        <w:tc>
          <w:tcPr>
            <w:tcW w:w="918" w:type="dxa"/>
            <w:shd w:val="clear" w:color="auto" w:fill="auto"/>
            <w:hideMark/>
          </w:tcPr>
          <w:p w:rsidR="00A90368" w:rsidRPr="00EF5E52" w:rsidRDefault="00A90368"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4.1.</w:t>
            </w:r>
          </w:p>
        </w:tc>
        <w:tc>
          <w:tcPr>
            <w:tcW w:w="6073" w:type="dxa"/>
            <w:shd w:val="clear" w:color="auto" w:fill="auto"/>
            <w:hideMark/>
          </w:tcPr>
          <w:p w:rsidR="00A90368" w:rsidRPr="00EF5E52" w:rsidRDefault="00A90368"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(максимум 40 баллов)</w:t>
            </w:r>
          </w:p>
        </w:tc>
        <w:tc>
          <w:tcPr>
            <w:tcW w:w="2324"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39,59</w:t>
            </w:r>
          </w:p>
        </w:tc>
      </w:tr>
      <w:tr w:rsidR="00A90368" w:rsidRPr="00EF5E52" w:rsidTr="00466CE0">
        <w:trPr>
          <w:trHeight w:val="20"/>
          <w:jc w:val="center"/>
        </w:trPr>
        <w:tc>
          <w:tcPr>
            <w:tcW w:w="918" w:type="dxa"/>
            <w:shd w:val="clear" w:color="auto" w:fill="auto"/>
            <w:hideMark/>
          </w:tcPr>
          <w:p w:rsidR="00A90368" w:rsidRPr="00EF5E52" w:rsidRDefault="00A90368"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4.2.</w:t>
            </w:r>
          </w:p>
        </w:tc>
        <w:tc>
          <w:tcPr>
            <w:tcW w:w="6073" w:type="dxa"/>
            <w:shd w:val="clear" w:color="auto" w:fill="auto"/>
            <w:hideMark/>
          </w:tcPr>
          <w:p w:rsidR="00A90368" w:rsidRPr="00EF5E52" w:rsidRDefault="00A90368"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(максимум 40 баллов)</w:t>
            </w:r>
          </w:p>
        </w:tc>
        <w:tc>
          <w:tcPr>
            <w:tcW w:w="2324"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39,18</w:t>
            </w:r>
          </w:p>
        </w:tc>
      </w:tr>
      <w:tr w:rsidR="00A90368" w:rsidRPr="00EF5E52" w:rsidTr="00466CE0">
        <w:trPr>
          <w:trHeight w:val="20"/>
          <w:jc w:val="center"/>
        </w:trPr>
        <w:tc>
          <w:tcPr>
            <w:tcW w:w="918" w:type="dxa"/>
            <w:shd w:val="clear" w:color="auto" w:fill="auto"/>
            <w:hideMark/>
          </w:tcPr>
          <w:p w:rsidR="00A90368" w:rsidRPr="00EF5E52" w:rsidRDefault="00A90368"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4.3.</w:t>
            </w:r>
          </w:p>
        </w:tc>
        <w:tc>
          <w:tcPr>
            <w:tcW w:w="6073" w:type="dxa"/>
            <w:shd w:val="clear" w:color="auto" w:fill="auto"/>
            <w:hideMark/>
          </w:tcPr>
          <w:p w:rsidR="00A90368" w:rsidRPr="00EF5E52" w:rsidRDefault="00A90368"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(максимум 20 баллов)</w:t>
            </w:r>
          </w:p>
        </w:tc>
        <w:tc>
          <w:tcPr>
            <w:tcW w:w="2324"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18,37</w:t>
            </w:r>
          </w:p>
        </w:tc>
      </w:tr>
      <w:tr w:rsidR="00A90368" w:rsidRPr="00EF5E52" w:rsidTr="00466CE0">
        <w:trPr>
          <w:trHeight w:val="20"/>
          <w:jc w:val="center"/>
        </w:trPr>
        <w:tc>
          <w:tcPr>
            <w:tcW w:w="918" w:type="dxa"/>
            <w:shd w:val="clear" w:color="auto" w:fill="auto"/>
            <w:hideMark/>
          </w:tcPr>
          <w:p w:rsidR="00A90368" w:rsidRPr="00EF5E52" w:rsidRDefault="00A90368"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 </w:t>
            </w:r>
          </w:p>
        </w:tc>
        <w:tc>
          <w:tcPr>
            <w:tcW w:w="6073" w:type="dxa"/>
            <w:shd w:val="clear" w:color="auto" w:fill="auto"/>
            <w:hideMark/>
          </w:tcPr>
          <w:p w:rsidR="00A90368" w:rsidRPr="00EF5E52" w:rsidRDefault="00A90368" w:rsidP="00EF5E52">
            <w:pPr>
              <w:spacing w:after="0" w:line="240" w:lineRule="auto"/>
              <w:jc w:val="both"/>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 xml:space="preserve">Всего по </w:t>
            </w:r>
            <w:proofErr w:type="spellStart"/>
            <w:r w:rsidRPr="00EF5E52">
              <w:rPr>
                <w:rFonts w:ascii="Times New Roman" w:eastAsia="Times New Roman" w:hAnsi="Times New Roman" w:cs="Times New Roman"/>
                <w:b/>
                <w:bCs/>
                <w:color w:val="000000"/>
                <w:sz w:val="24"/>
                <w:szCs w:val="24"/>
              </w:rPr>
              <w:t>пп</w:t>
            </w:r>
            <w:proofErr w:type="spellEnd"/>
            <w:r w:rsidRPr="00EF5E52">
              <w:rPr>
                <w:rFonts w:ascii="Times New Roman" w:eastAsia="Times New Roman" w:hAnsi="Times New Roman" w:cs="Times New Roman"/>
                <w:b/>
                <w:bCs/>
                <w:color w:val="000000"/>
                <w:sz w:val="24"/>
                <w:szCs w:val="24"/>
              </w:rPr>
              <w:t>. 4.1-4.3, баллов (максимум – 100 баллов)</w:t>
            </w:r>
          </w:p>
        </w:tc>
        <w:tc>
          <w:tcPr>
            <w:tcW w:w="2324" w:type="dxa"/>
            <w:shd w:val="clear" w:color="auto" w:fill="auto"/>
            <w:hideMark/>
          </w:tcPr>
          <w:p w:rsidR="00A90368" w:rsidRPr="00A90368" w:rsidRDefault="00A90368">
            <w:pPr>
              <w:jc w:val="center"/>
              <w:rPr>
                <w:rFonts w:ascii="Times New Roman" w:hAnsi="Times New Roman" w:cs="Times New Roman"/>
                <w:b/>
                <w:bCs/>
                <w:color w:val="000000"/>
                <w:sz w:val="24"/>
                <w:szCs w:val="24"/>
              </w:rPr>
            </w:pPr>
            <w:r w:rsidRPr="00A90368">
              <w:rPr>
                <w:rFonts w:ascii="Times New Roman" w:hAnsi="Times New Roman" w:cs="Times New Roman"/>
                <w:b/>
                <w:bCs/>
                <w:color w:val="000000"/>
              </w:rPr>
              <w:t>97,14</w:t>
            </w:r>
          </w:p>
        </w:tc>
      </w:tr>
    </w:tbl>
    <w:p w:rsidR="000B0352" w:rsidRPr="00EC7695" w:rsidRDefault="000B0352">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0B0352" w:rsidRDefault="00A90368" w:rsidP="000B0352">
      <w:pPr>
        <w:spacing w:after="0"/>
        <w:jc w:val="center"/>
        <w:rPr>
          <w:rFonts w:ascii="Times New Roman" w:eastAsia="Calibri" w:hAnsi="Times New Roman" w:cs="Times New Roman"/>
          <w:sz w:val="24"/>
          <w:szCs w:val="24"/>
          <w:lang w:eastAsia="en-US"/>
        </w:rPr>
      </w:pPr>
      <w:r w:rsidRPr="00A90368">
        <w:rPr>
          <w:rFonts w:ascii="Times New Roman" w:eastAsia="Calibri" w:hAnsi="Times New Roman" w:cs="Times New Roman"/>
          <w:noProof/>
          <w:sz w:val="24"/>
          <w:szCs w:val="24"/>
        </w:rPr>
        <w:lastRenderedPageBreak/>
        <w:drawing>
          <wp:inline distT="0" distB="0" distL="0" distR="0">
            <wp:extent cx="6524625" cy="4800600"/>
            <wp:effectExtent l="19050" t="0" r="9525"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7C29" w:rsidRPr="00EC7695" w:rsidRDefault="00EE7C29" w:rsidP="000B0352">
      <w:pPr>
        <w:spacing w:after="0"/>
        <w:jc w:val="center"/>
        <w:rPr>
          <w:rFonts w:ascii="Times New Roman" w:eastAsia="Calibri" w:hAnsi="Times New Roman" w:cs="Times New Roman"/>
          <w:sz w:val="24"/>
          <w:szCs w:val="24"/>
          <w:lang w:eastAsia="en-US"/>
        </w:rPr>
      </w:pPr>
    </w:p>
    <w:p w:rsidR="000B0352" w:rsidRPr="00EC7695" w:rsidRDefault="000B0352" w:rsidP="000B0352">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Рисунок 6.1 – Интегральные показатели восприятия опрошенными получателями услуг доброжелательности и вежливости работников </w:t>
      </w:r>
      <w:r w:rsidR="00684BF6">
        <w:rPr>
          <w:rFonts w:ascii="Times New Roman" w:eastAsia="Calibri" w:hAnsi="Times New Roman" w:cs="Times New Roman"/>
          <w:sz w:val="24"/>
          <w:szCs w:val="24"/>
          <w:lang w:eastAsia="en-US"/>
        </w:rPr>
        <w:t>МБУК «ВЕСЕЛОВСКИЙ СДК»</w:t>
      </w:r>
      <w:r w:rsidRPr="00EC7695">
        <w:rPr>
          <w:rFonts w:ascii="Times New Roman" w:eastAsia="Calibri" w:hAnsi="Times New Roman" w:cs="Times New Roman"/>
          <w:sz w:val="24"/>
          <w:szCs w:val="24"/>
          <w:lang w:eastAsia="en-US"/>
        </w:rPr>
        <w:t>, средние баллы</w:t>
      </w:r>
    </w:p>
    <w:p w:rsidR="000B0352" w:rsidRPr="00EC7695" w:rsidRDefault="000B0352" w:rsidP="00BA6B38">
      <w:pPr>
        <w:spacing w:after="0" w:line="360" w:lineRule="auto"/>
        <w:ind w:firstLine="709"/>
        <w:rPr>
          <w:rFonts w:ascii="Times New Roman" w:hAnsi="Times New Roman" w:cs="Times New Roman"/>
          <w:sz w:val="24"/>
          <w:szCs w:val="24"/>
        </w:rPr>
      </w:pPr>
    </w:p>
    <w:p w:rsidR="000B0352" w:rsidRPr="00EC7695" w:rsidRDefault="000B0352" w:rsidP="00BA6B38">
      <w:pPr>
        <w:spacing w:after="0" w:line="360" w:lineRule="auto"/>
        <w:ind w:firstLine="709"/>
        <w:rPr>
          <w:rFonts w:ascii="Times New Roman" w:hAnsi="Times New Roman" w:cs="Times New Roman"/>
          <w:sz w:val="24"/>
          <w:szCs w:val="24"/>
        </w:rPr>
        <w:sectPr w:rsidR="000B0352" w:rsidRPr="00EC7695" w:rsidSect="00B676C1">
          <w:pgSz w:w="16838" w:h="11906" w:orient="landscape"/>
          <w:pgMar w:top="1701" w:right="1134" w:bottom="850" w:left="1134" w:header="708" w:footer="708" w:gutter="0"/>
          <w:cols w:space="708"/>
          <w:docGrid w:linePitch="360"/>
        </w:sectPr>
      </w:pPr>
    </w:p>
    <w:p w:rsidR="000A7793" w:rsidRPr="00EC7695" w:rsidRDefault="000A7793" w:rsidP="00F23F0D">
      <w:pPr>
        <w:keepNext/>
        <w:keepLines/>
        <w:spacing w:after="0"/>
        <w:jc w:val="center"/>
        <w:outlineLvl w:val="0"/>
        <w:rPr>
          <w:rFonts w:ascii="Times New Roman" w:eastAsia="Times New Roman" w:hAnsi="Times New Roman" w:cs="Times New Roman"/>
          <w:b/>
          <w:bCs/>
          <w:sz w:val="24"/>
          <w:szCs w:val="24"/>
        </w:rPr>
      </w:pPr>
      <w:bookmarkStart w:id="18" w:name="_Toc455479804"/>
      <w:bookmarkStart w:id="19" w:name="_Toc468106517"/>
      <w:bookmarkStart w:id="20" w:name="_Toc532637413"/>
      <w:r w:rsidRPr="00EC7695">
        <w:rPr>
          <w:rFonts w:ascii="Times New Roman" w:eastAsia="Times New Roman" w:hAnsi="Times New Roman" w:cs="Times New Roman"/>
          <w:b/>
          <w:bCs/>
          <w:sz w:val="24"/>
          <w:szCs w:val="24"/>
        </w:rPr>
        <w:lastRenderedPageBreak/>
        <w:t>7.</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Показатели </w:t>
      </w:r>
      <w:bookmarkEnd w:id="18"/>
      <w:bookmarkEnd w:id="19"/>
      <w:r w:rsidRPr="00EC7695">
        <w:rPr>
          <w:rFonts w:ascii="Times New Roman" w:eastAsia="Times New Roman" w:hAnsi="Times New Roman" w:cs="Times New Roman"/>
          <w:b/>
          <w:bCs/>
          <w:sz w:val="24"/>
          <w:szCs w:val="24"/>
        </w:rPr>
        <w:t xml:space="preserve">удовлетворенности </w:t>
      </w:r>
      <w:r w:rsidR="00095629" w:rsidRPr="00EC7695">
        <w:rPr>
          <w:rFonts w:ascii="Times New Roman" w:eastAsia="Times New Roman" w:hAnsi="Times New Roman" w:cs="Times New Roman"/>
          <w:b/>
          <w:bCs/>
          <w:sz w:val="24"/>
          <w:szCs w:val="24"/>
        </w:rPr>
        <w:t>условиями оказания у</w:t>
      </w:r>
      <w:r w:rsidRPr="00EC7695">
        <w:rPr>
          <w:rFonts w:ascii="Times New Roman" w:eastAsia="Times New Roman" w:hAnsi="Times New Roman" w:cs="Times New Roman"/>
          <w:b/>
          <w:bCs/>
          <w:sz w:val="24"/>
          <w:szCs w:val="24"/>
        </w:rPr>
        <w:t>слуг, предоставляемых организаци</w:t>
      </w:r>
      <w:r w:rsidR="00ED407D" w:rsidRPr="00EC7695">
        <w:rPr>
          <w:rFonts w:ascii="Times New Roman" w:eastAsia="Times New Roman" w:hAnsi="Times New Roman" w:cs="Times New Roman"/>
          <w:b/>
          <w:bCs/>
          <w:sz w:val="24"/>
          <w:szCs w:val="24"/>
        </w:rPr>
        <w:t>ями</w:t>
      </w:r>
      <w:r w:rsidRPr="00EC7695">
        <w:rPr>
          <w:rFonts w:ascii="Times New Roman" w:eastAsia="Times New Roman" w:hAnsi="Times New Roman" w:cs="Times New Roman"/>
          <w:b/>
          <w:bCs/>
          <w:sz w:val="24"/>
          <w:szCs w:val="24"/>
        </w:rPr>
        <w:t xml:space="preserve"> культуры</w:t>
      </w:r>
      <w:bookmarkEnd w:id="20"/>
    </w:p>
    <w:p w:rsidR="009D1BF4" w:rsidRPr="00103D0A" w:rsidRDefault="009D1BF4" w:rsidP="00531F4B">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Оценка получателями услуг </w:t>
      </w:r>
      <w:r w:rsidRPr="00EC7695">
        <w:rPr>
          <w:rFonts w:ascii="Times New Roman" w:hAnsi="Times New Roman" w:cs="Times New Roman"/>
          <w:i/>
          <w:sz w:val="24"/>
          <w:szCs w:val="24"/>
        </w:rPr>
        <w:t xml:space="preserve">удовлетворенности условиями оказания услуг </w:t>
      </w:r>
      <w:r w:rsidRPr="00EC7695">
        <w:rPr>
          <w:rFonts w:ascii="Times New Roman" w:hAnsi="Times New Roman" w:cs="Times New Roman"/>
          <w:sz w:val="24"/>
          <w:szCs w:val="24"/>
        </w:rPr>
        <w:t xml:space="preserve">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00103D0A" w:rsidRPr="00EC7695">
        <w:rPr>
          <w:rFonts w:ascii="Times New Roman" w:hAnsi="Times New Roman" w:cs="Times New Roman"/>
          <w:sz w:val="24"/>
          <w:szCs w:val="24"/>
        </w:rPr>
        <w:t>осуществляется</w:t>
      </w:r>
      <w:r w:rsidRPr="00EC7695">
        <w:rPr>
          <w:rFonts w:ascii="Times New Roman" w:hAnsi="Times New Roman" w:cs="Times New Roman"/>
          <w:sz w:val="24"/>
          <w:szCs w:val="24"/>
        </w:rPr>
        <w:t xml:space="preserve"> в соответствии с методикой исследования</w:t>
      </w:r>
      <w:r w:rsidR="00103D0A">
        <w:rPr>
          <w:rFonts w:ascii="Times New Roman" w:hAnsi="Times New Roman" w:cs="Times New Roman"/>
          <w:sz w:val="24"/>
          <w:szCs w:val="24"/>
        </w:rPr>
        <w:t>.</w:t>
      </w:r>
    </w:p>
    <w:p w:rsidR="00531F4B" w:rsidRPr="00EC7695" w:rsidRDefault="00531F4B" w:rsidP="001077EF">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Результаты опроса по разделу «</w:t>
      </w:r>
      <w:r w:rsidRPr="00EC7695">
        <w:rPr>
          <w:rFonts w:ascii="Times New Roman" w:hAnsi="Times New Roman" w:cs="Times New Roman"/>
          <w:i/>
          <w:sz w:val="24"/>
          <w:szCs w:val="24"/>
        </w:rPr>
        <w:t>удовлетворенность условиями оказания услуг</w:t>
      </w:r>
      <w:r w:rsidRPr="00EC7695">
        <w:rPr>
          <w:rFonts w:ascii="Times New Roman" w:hAnsi="Times New Roman" w:cs="Times New Roman"/>
          <w:sz w:val="24"/>
          <w:szCs w:val="24"/>
        </w:rPr>
        <w:t xml:space="preserve">» деятельности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показывают, что респонденты высоко оценивают изучаемые параметры (таблицы 7.1-7.3):</w:t>
      </w:r>
    </w:p>
    <w:p w:rsidR="00531F4B" w:rsidRPr="00EC7695" w:rsidRDefault="00531F4B" w:rsidP="001077EF">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noProof/>
          <w:sz w:val="24"/>
          <w:szCs w:val="24"/>
          <w:lang w:eastAsia="en-US"/>
        </w:rPr>
        <w:t xml:space="preserve">- готовность рекомендовать организацию родственникам и знакомым </w:t>
      </w:r>
      <w:r w:rsidRPr="00EC7695">
        <w:rPr>
          <w:rFonts w:ascii="Times New Roman" w:eastAsia="Calibri" w:hAnsi="Times New Roman" w:cs="Times New Roman"/>
          <w:sz w:val="24"/>
          <w:szCs w:val="24"/>
          <w:lang w:eastAsia="en-US"/>
        </w:rPr>
        <w:t xml:space="preserve">(оценки удовлетворенности </w:t>
      </w:r>
      <w:r w:rsidR="00426DB0">
        <w:rPr>
          <w:rFonts w:ascii="Times New Roman" w:eastAsia="Calibri" w:hAnsi="Times New Roman" w:cs="Times New Roman"/>
          <w:sz w:val="24"/>
          <w:szCs w:val="24"/>
          <w:lang w:eastAsia="en-US"/>
        </w:rPr>
        <w:t>–</w:t>
      </w:r>
      <w:r w:rsidR="00A90368">
        <w:rPr>
          <w:rFonts w:ascii="Times New Roman" w:eastAsia="Calibri" w:hAnsi="Times New Roman" w:cs="Times New Roman"/>
          <w:sz w:val="24"/>
          <w:szCs w:val="24"/>
          <w:lang w:eastAsia="en-US"/>
        </w:rPr>
        <w:t>97,96</w:t>
      </w:r>
      <w:r w:rsidRPr="00EC7695">
        <w:rPr>
          <w:rFonts w:ascii="Times New Roman" w:eastAsia="Calibri" w:hAnsi="Times New Roman" w:cs="Times New Roman"/>
          <w:sz w:val="24"/>
          <w:szCs w:val="24"/>
          <w:lang w:eastAsia="en-US"/>
        </w:rPr>
        <w:t>%; средние оценки параметра</w:t>
      </w:r>
      <w:r w:rsidR="00F23F0D" w:rsidRPr="00EC7695">
        <w:rPr>
          <w:rFonts w:ascii="Times New Roman" w:eastAsia="Calibri" w:hAnsi="Times New Roman" w:cs="Times New Roman"/>
          <w:sz w:val="24"/>
          <w:szCs w:val="24"/>
          <w:lang w:eastAsia="en-US"/>
        </w:rPr>
        <w:t xml:space="preserve"> –</w:t>
      </w:r>
      <w:r w:rsidR="00AF08EA">
        <w:rPr>
          <w:rFonts w:ascii="Times New Roman" w:eastAsia="Calibri" w:hAnsi="Times New Roman" w:cs="Times New Roman"/>
          <w:sz w:val="24"/>
          <w:szCs w:val="24"/>
          <w:lang w:eastAsia="en-US"/>
        </w:rPr>
        <w:t>29,39</w:t>
      </w:r>
      <w:r w:rsidR="00F96AA5">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баллов);</w:t>
      </w:r>
    </w:p>
    <w:p w:rsidR="00531F4B" w:rsidRPr="00EC7695" w:rsidRDefault="00531F4B" w:rsidP="00531F4B">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noProof/>
          <w:sz w:val="24"/>
          <w:szCs w:val="24"/>
          <w:lang w:eastAsia="en-US"/>
        </w:rPr>
        <w:t xml:space="preserve">- удовлетворенность графиком работы организации </w:t>
      </w:r>
      <w:r w:rsidRPr="00EC7695">
        <w:rPr>
          <w:rFonts w:ascii="Times New Roman" w:eastAsia="Calibri" w:hAnsi="Times New Roman" w:cs="Times New Roman"/>
          <w:sz w:val="24"/>
          <w:szCs w:val="24"/>
          <w:lang w:eastAsia="en-US"/>
        </w:rPr>
        <w:t xml:space="preserve">(оценки удовлетворенности </w:t>
      </w:r>
      <w:r w:rsidR="00D968CA">
        <w:rPr>
          <w:rFonts w:ascii="Times New Roman" w:eastAsia="Calibri" w:hAnsi="Times New Roman" w:cs="Times New Roman"/>
          <w:sz w:val="24"/>
          <w:szCs w:val="24"/>
          <w:lang w:eastAsia="en-US"/>
        </w:rPr>
        <w:t xml:space="preserve">составляет </w:t>
      </w:r>
      <w:r w:rsidR="00A90368">
        <w:rPr>
          <w:rFonts w:ascii="Times New Roman" w:eastAsia="Calibri" w:hAnsi="Times New Roman" w:cs="Times New Roman"/>
          <w:sz w:val="24"/>
          <w:szCs w:val="24"/>
          <w:lang w:eastAsia="en-US"/>
        </w:rPr>
        <w:t>98,98</w:t>
      </w:r>
      <w:r w:rsidRPr="00EC7695">
        <w:rPr>
          <w:rFonts w:ascii="Times New Roman" w:eastAsia="Calibri" w:hAnsi="Times New Roman" w:cs="Times New Roman"/>
          <w:sz w:val="24"/>
          <w:szCs w:val="24"/>
          <w:lang w:eastAsia="en-US"/>
        </w:rPr>
        <w:t>%; средние оценки параметра</w:t>
      </w:r>
      <w:r w:rsidR="00F23F0D" w:rsidRPr="00EC7695">
        <w:rPr>
          <w:rFonts w:ascii="Times New Roman" w:eastAsia="Calibri" w:hAnsi="Times New Roman" w:cs="Times New Roman"/>
          <w:sz w:val="24"/>
          <w:szCs w:val="24"/>
          <w:lang w:eastAsia="en-US"/>
        </w:rPr>
        <w:t xml:space="preserve"> –</w:t>
      </w:r>
      <w:r w:rsidR="00151621">
        <w:rPr>
          <w:rFonts w:ascii="Times New Roman" w:eastAsia="Calibri" w:hAnsi="Times New Roman" w:cs="Times New Roman"/>
          <w:sz w:val="24"/>
          <w:szCs w:val="24"/>
          <w:lang w:eastAsia="en-US"/>
        </w:rPr>
        <w:t>19,</w:t>
      </w:r>
      <w:r w:rsidR="00AF08EA">
        <w:rPr>
          <w:rFonts w:ascii="Times New Roman" w:eastAsia="Calibri" w:hAnsi="Times New Roman" w:cs="Times New Roman"/>
          <w:sz w:val="24"/>
          <w:szCs w:val="24"/>
          <w:lang w:eastAsia="en-US"/>
        </w:rPr>
        <w:t>80</w:t>
      </w:r>
      <w:r w:rsidR="00426DB0">
        <w:rPr>
          <w:rFonts w:ascii="Times New Roman" w:eastAsia="Calibri" w:hAnsi="Times New Roman" w:cs="Times New Roman"/>
          <w:sz w:val="24"/>
          <w:szCs w:val="24"/>
          <w:lang w:eastAsia="en-US"/>
        </w:rPr>
        <w:t xml:space="preserve"> </w:t>
      </w:r>
      <w:r w:rsidR="00D968CA">
        <w:rPr>
          <w:rFonts w:ascii="Times New Roman" w:eastAsia="Calibri" w:hAnsi="Times New Roman" w:cs="Times New Roman"/>
          <w:sz w:val="24"/>
          <w:szCs w:val="24"/>
          <w:lang w:eastAsia="en-US"/>
        </w:rPr>
        <w:t>балла</w:t>
      </w:r>
      <w:r w:rsidRPr="00EC7695">
        <w:rPr>
          <w:rFonts w:ascii="Times New Roman" w:eastAsia="Calibri" w:hAnsi="Times New Roman" w:cs="Times New Roman"/>
          <w:sz w:val="24"/>
          <w:szCs w:val="24"/>
          <w:lang w:eastAsia="en-US"/>
        </w:rPr>
        <w:t>);</w:t>
      </w:r>
    </w:p>
    <w:p w:rsidR="00531F4B" w:rsidRPr="00EC7695" w:rsidRDefault="00531F4B" w:rsidP="00531F4B">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noProof/>
          <w:sz w:val="24"/>
          <w:szCs w:val="24"/>
          <w:lang w:eastAsia="en-US"/>
        </w:rPr>
        <w:t xml:space="preserve">- удовлетворенность в целом условиями оказания услуг в организации </w:t>
      </w:r>
      <w:r w:rsidRPr="00EC7695">
        <w:rPr>
          <w:rFonts w:ascii="Times New Roman" w:eastAsia="Calibri" w:hAnsi="Times New Roman" w:cs="Times New Roman"/>
          <w:sz w:val="24"/>
          <w:szCs w:val="24"/>
          <w:lang w:eastAsia="en-US"/>
        </w:rPr>
        <w:t xml:space="preserve">(оценки удовлетворенности </w:t>
      </w:r>
      <w:r w:rsidR="00F96AA5">
        <w:rPr>
          <w:rFonts w:ascii="Times New Roman" w:eastAsia="Calibri" w:hAnsi="Times New Roman" w:cs="Times New Roman"/>
          <w:sz w:val="24"/>
          <w:szCs w:val="24"/>
          <w:lang w:eastAsia="en-US"/>
        </w:rPr>
        <w:t>–</w:t>
      </w:r>
      <w:r w:rsidRPr="00EC7695">
        <w:rPr>
          <w:rFonts w:ascii="Times New Roman" w:eastAsia="Calibri" w:hAnsi="Times New Roman" w:cs="Times New Roman"/>
          <w:sz w:val="24"/>
          <w:szCs w:val="24"/>
          <w:lang w:eastAsia="en-US"/>
        </w:rPr>
        <w:t xml:space="preserve"> </w:t>
      </w:r>
      <w:r w:rsidR="00A90368">
        <w:rPr>
          <w:rFonts w:ascii="Times New Roman" w:eastAsia="Calibri" w:hAnsi="Times New Roman" w:cs="Times New Roman"/>
          <w:sz w:val="24"/>
          <w:szCs w:val="24"/>
          <w:lang w:eastAsia="en-US"/>
        </w:rPr>
        <w:t>98,98</w:t>
      </w:r>
      <w:r w:rsidRPr="00EC7695">
        <w:rPr>
          <w:rFonts w:ascii="Times New Roman" w:eastAsia="Calibri" w:hAnsi="Times New Roman" w:cs="Times New Roman"/>
          <w:sz w:val="24"/>
          <w:szCs w:val="24"/>
          <w:lang w:eastAsia="en-US"/>
        </w:rPr>
        <w:t>%; средние оценки параметра</w:t>
      </w:r>
      <w:r w:rsidR="00F23F0D" w:rsidRPr="00EC7695">
        <w:rPr>
          <w:rFonts w:ascii="Times New Roman" w:eastAsia="Calibri" w:hAnsi="Times New Roman" w:cs="Times New Roman"/>
          <w:sz w:val="24"/>
          <w:szCs w:val="24"/>
          <w:lang w:eastAsia="en-US"/>
        </w:rPr>
        <w:t xml:space="preserve"> –</w:t>
      </w:r>
      <w:r w:rsidR="00D968CA">
        <w:rPr>
          <w:rFonts w:ascii="Times New Roman" w:eastAsia="Calibri" w:hAnsi="Times New Roman" w:cs="Times New Roman"/>
          <w:sz w:val="24"/>
          <w:szCs w:val="24"/>
          <w:lang w:eastAsia="en-US"/>
        </w:rPr>
        <w:t xml:space="preserve"> </w:t>
      </w:r>
      <w:r w:rsidR="00AF08EA">
        <w:rPr>
          <w:rFonts w:ascii="Times New Roman" w:eastAsia="Calibri" w:hAnsi="Times New Roman" w:cs="Times New Roman"/>
          <w:sz w:val="24"/>
          <w:szCs w:val="24"/>
          <w:lang w:eastAsia="en-US"/>
        </w:rPr>
        <w:t>49,49</w:t>
      </w:r>
      <w:r w:rsidRPr="00EC7695">
        <w:rPr>
          <w:rFonts w:ascii="Times New Roman" w:eastAsia="Calibri" w:hAnsi="Times New Roman" w:cs="Times New Roman"/>
          <w:sz w:val="24"/>
          <w:szCs w:val="24"/>
          <w:lang w:eastAsia="en-US"/>
        </w:rPr>
        <w:t xml:space="preserve"> баллов).</w:t>
      </w:r>
    </w:p>
    <w:p w:rsidR="001E1132" w:rsidRPr="00EC7695" w:rsidRDefault="001E1132" w:rsidP="001E1132">
      <w:pPr>
        <w:spacing w:after="0" w:line="360" w:lineRule="auto"/>
        <w:ind w:firstLine="709"/>
        <w:jc w:val="both"/>
        <w:rPr>
          <w:rFonts w:ascii="Times New Roman" w:hAnsi="Times New Roman" w:cs="Times New Roman"/>
          <w:sz w:val="24"/>
          <w:szCs w:val="24"/>
        </w:rPr>
      </w:pPr>
      <w:r w:rsidRPr="00EC7695">
        <w:rPr>
          <w:rFonts w:ascii="Times New Roman" w:eastAsia="Calibri" w:hAnsi="Times New Roman" w:cs="Times New Roman"/>
          <w:i/>
          <w:sz w:val="24"/>
          <w:szCs w:val="24"/>
          <w:lang w:eastAsia="en-US"/>
        </w:rPr>
        <w:t>Интегральные показатели,</w:t>
      </w:r>
      <w:r w:rsidRPr="00EC7695">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 xml:space="preserve">характеризующие удовлетворенность получателей услуг </w:t>
      </w:r>
      <w:r w:rsidR="00684BF6">
        <w:rPr>
          <w:rFonts w:ascii="Times New Roman" w:eastAsia="Calibri" w:hAnsi="Times New Roman" w:cs="Times New Roman"/>
          <w:sz w:val="24"/>
          <w:szCs w:val="24"/>
          <w:lang w:eastAsia="en-US"/>
        </w:rPr>
        <w:t>МБУК «ВЕСЕЛОВСКИЙ СДК»</w:t>
      </w:r>
      <w:r w:rsidR="009B4CB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условиями оказания услуг,</w:t>
      </w:r>
      <w:r w:rsidRPr="00EC7695">
        <w:rPr>
          <w:rFonts w:ascii="Times New Roman" w:hAnsi="Times New Roman" w:cs="Times New Roman"/>
          <w:sz w:val="24"/>
          <w:szCs w:val="24"/>
        </w:rPr>
        <w:t xml:space="preserve"> представлены в таблице 7.2 и на рисунке 7.1.</w:t>
      </w:r>
    </w:p>
    <w:p w:rsidR="001E1132" w:rsidRPr="00EC7695" w:rsidRDefault="001E1132" w:rsidP="001E1132">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Интегральные оценки для анализируемых организаций по данному набору параметров зафиксированы на высоком уровне – от </w:t>
      </w:r>
      <w:r w:rsidR="00A90368">
        <w:rPr>
          <w:rFonts w:ascii="Times New Roman" w:hAnsi="Times New Roman" w:cs="Times New Roman"/>
          <w:sz w:val="24"/>
          <w:szCs w:val="24"/>
        </w:rPr>
        <w:t>97,96</w:t>
      </w:r>
      <w:r w:rsidRPr="00EC7695">
        <w:rPr>
          <w:rFonts w:ascii="Times New Roman" w:hAnsi="Times New Roman" w:cs="Times New Roman"/>
          <w:sz w:val="24"/>
          <w:szCs w:val="24"/>
        </w:rPr>
        <w:t xml:space="preserve"> до </w:t>
      </w:r>
      <w:r w:rsidR="00466CE0">
        <w:rPr>
          <w:rFonts w:ascii="Times New Roman" w:hAnsi="Times New Roman" w:cs="Times New Roman"/>
          <w:sz w:val="24"/>
          <w:szCs w:val="24"/>
        </w:rPr>
        <w:t>98,</w:t>
      </w:r>
      <w:r w:rsidR="00A90368">
        <w:rPr>
          <w:rFonts w:ascii="Times New Roman" w:hAnsi="Times New Roman" w:cs="Times New Roman"/>
          <w:sz w:val="24"/>
          <w:szCs w:val="24"/>
        </w:rPr>
        <w:t>98</w:t>
      </w:r>
      <w:r w:rsidRPr="00EC7695">
        <w:rPr>
          <w:rFonts w:ascii="Times New Roman" w:hAnsi="Times New Roman" w:cs="Times New Roman"/>
          <w:sz w:val="24"/>
          <w:szCs w:val="24"/>
        </w:rPr>
        <w:t xml:space="preserve"> баллов. Таким образом, проанализированн</w:t>
      </w:r>
      <w:r w:rsidR="00D968CA">
        <w:rPr>
          <w:rFonts w:ascii="Times New Roman" w:hAnsi="Times New Roman" w:cs="Times New Roman"/>
          <w:sz w:val="24"/>
          <w:szCs w:val="24"/>
        </w:rPr>
        <w:t>ая</w:t>
      </w:r>
      <w:r w:rsidRPr="00EC7695">
        <w:rPr>
          <w:rFonts w:ascii="Times New Roman" w:hAnsi="Times New Roman" w:cs="Times New Roman"/>
          <w:sz w:val="24"/>
          <w:szCs w:val="24"/>
        </w:rPr>
        <w:t xml:space="preserve"> организаци</w:t>
      </w:r>
      <w:r w:rsidR="00D968CA">
        <w:rPr>
          <w:rFonts w:ascii="Times New Roman" w:hAnsi="Times New Roman" w:cs="Times New Roman"/>
          <w:sz w:val="24"/>
          <w:szCs w:val="24"/>
        </w:rPr>
        <w:t>я</w:t>
      </w:r>
      <w:r w:rsidRPr="00EC7695">
        <w:rPr>
          <w:rFonts w:ascii="Times New Roman" w:hAnsi="Times New Roman" w:cs="Times New Roman"/>
          <w:sz w:val="24"/>
          <w:szCs w:val="24"/>
        </w:rPr>
        <w:t xml:space="preserve"> показали отличны</w:t>
      </w:r>
      <w:r w:rsidR="009D1BF4" w:rsidRPr="00EC7695">
        <w:rPr>
          <w:rFonts w:ascii="Times New Roman" w:hAnsi="Times New Roman" w:cs="Times New Roman"/>
          <w:sz w:val="24"/>
          <w:szCs w:val="24"/>
        </w:rPr>
        <w:t>е</w:t>
      </w:r>
      <w:r w:rsidRPr="00EC7695">
        <w:rPr>
          <w:rFonts w:ascii="Times New Roman" w:hAnsi="Times New Roman" w:cs="Times New Roman"/>
          <w:sz w:val="24"/>
          <w:szCs w:val="24"/>
        </w:rPr>
        <w:t xml:space="preserve"> результат</w:t>
      </w:r>
      <w:r w:rsidR="009D1BF4" w:rsidRPr="00EC7695">
        <w:rPr>
          <w:rFonts w:ascii="Times New Roman" w:hAnsi="Times New Roman" w:cs="Times New Roman"/>
          <w:sz w:val="24"/>
          <w:szCs w:val="24"/>
        </w:rPr>
        <w:t>ы</w:t>
      </w:r>
      <w:r w:rsidRPr="00EC7695">
        <w:rPr>
          <w:rFonts w:ascii="Times New Roman" w:hAnsi="Times New Roman" w:cs="Times New Roman"/>
          <w:sz w:val="24"/>
          <w:szCs w:val="24"/>
        </w:rPr>
        <w:t xml:space="preserve"> по показателям данного раздела.</w:t>
      </w:r>
    </w:p>
    <w:p w:rsidR="00531F4B" w:rsidRPr="00EC7695" w:rsidRDefault="00531F4B" w:rsidP="00531F4B">
      <w:pPr>
        <w:spacing w:after="0" w:line="360" w:lineRule="auto"/>
        <w:ind w:firstLine="709"/>
        <w:jc w:val="both"/>
        <w:rPr>
          <w:rFonts w:ascii="Times New Roman" w:eastAsia="Calibri" w:hAnsi="Times New Roman" w:cs="Times New Roman"/>
          <w:sz w:val="24"/>
          <w:szCs w:val="24"/>
          <w:lang w:eastAsia="en-US"/>
        </w:rPr>
      </w:pPr>
    </w:p>
    <w:p w:rsidR="00531F4B" w:rsidRPr="00EC7695" w:rsidRDefault="00531F4B" w:rsidP="00531F4B">
      <w:pPr>
        <w:spacing w:after="0" w:line="360" w:lineRule="auto"/>
        <w:ind w:firstLine="709"/>
        <w:jc w:val="both"/>
        <w:rPr>
          <w:rFonts w:ascii="Times New Roman" w:eastAsia="Calibri" w:hAnsi="Times New Roman" w:cs="Times New Roman"/>
          <w:sz w:val="24"/>
          <w:szCs w:val="24"/>
          <w:lang w:eastAsia="en-US"/>
        </w:rPr>
        <w:sectPr w:rsidR="00531F4B" w:rsidRPr="00EC7695" w:rsidSect="009B07FF">
          <w:pgSz w:w="11906" w:h="16838"/>
          <w:pgMar w:top="1134" w:right="850" w:bottom="1134" w:left="1701" w:header="708" w:footer="708" w:gutter="0"/>
          <w:cols w:space="708"/>
          <w:docGrid w:linePitch="360"/>
        </w:sectPr>
      </w:pPr>
    </w:p>
    <w:p w:rsidR="00531F4B" w:rsidRPr="00EC7695" w:rsidRDefault="00531F4B" w:rsidP="00531F4B">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7.1 – Доля получателей услуг </w:t>
      </w:r>
      <w:r w:rsidR="00684BF6">
        <w:rPr>
          <w:rFonts w:ascii="Times New Roman" w:hAnsi="Times New Roman" w:cs="Times New Roman"/>
          <w:sz w:val="24"/>
          <w:szCs w:val="24"/>
        </w:rPr>
        <w:t>МБУК «ВЕСЕЛОВСКИЙ СДК»</w:t>
      </w:r>
      <w:r w:rsidRPr="00EC7695">
        <w:rPr>
          <w:rFonts w:ascii="Times New Roman" w:hAnsi="Times New Roman" w:cs="Times New Roman"/>
          <w:sz w:val="24"/>
          <w:szCs w:val="24"/>
        </w:rPr>
        <w:t>, удовлетворенных условиями оказания услуг, %</w:t>
      </w:r>
    </w:p>
    <w:p w:rsidR="001E1132" w:rsidRPr="00EC7695" w:rsidRDefault="001E1132" w:rsidP="00531F4B">
      <w:pPr>
        <w:spacing w:after="0"/>
        <w:jc w:val="center"/>
        <w:rPr>
          <w:rFonts w:ascii="Times New Roman" w:hAnsi="Times New Roman" w:cs="Times New Roman"/>
          <w:sz w:val="24"/>
          <w:szCs w:val="24"/>
        </w:rPr>
      </w:pPr>
    </w:p>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676"/>
        <w:gridCol w:w="2540"/>
      </w:tblGrid>
      <w:tr w:rsidR="0081421F" w:rsidRPr="0081421F" w:rsidTr="00A90368">
        <w:trPr>
          <w:trHeight w:val="20"/>
          <w:jc w:val="center"/>
        </w:trPr>
        <w:tc>
          <w:tcPr>
            <w:tcW w:w="960" w:type="dxa"/>
            <w:shd w:val="clear" w:color="auto" w:fill="auto"/>
            <w:hideMark/>
          </w:tcPr>
          <w:p w:rsidR="0081421F" w:rsidRPr="0081421F" w:rsidRDefault="00F023B7" w:rsidP="00DC0885">
            <w:pPr>
              <w:spacing w:after="0" w:line="240" w:lineRule="auto"/>
              <w:jc w:val="center"/>
              <w:rPr>
                <w:rFonts w:ascii="Times New Roman" w:eastAsia="Times New Roman" w:hAnsi="Times New Roman" w:cs="Times New Roman"/>
                <w:b/>
                <w:bCs/>
                <w:color w:val="000000"/>
                <w:sz w:val="24"/>
                <w:szCs w:val="24"/>
              </w:rPr>
            </w:pPr>
            <w:r w:rsidRPr="00EC7695">
              <w:rPr>
                <w:rFonts w:ascii="Times New Roman" w:eastAsia="Calibri" w:hAnsi="Times New Roman" w:cs="Times New Roman"/>
                <w:sz w:val="24"/>
                <w:szCs w:val="24"/>
                <w:lang w:eastAsia="en-US"/>
              </w:rPr>
              <w:br w:type="page"/>
            </w:r>
            <w:r w:rsidR="0081421F" w:rsidRPr="0081421F">
              <w:rPr>
                <w:rFonts w:ascii="Times New Roman" w:eastAsia="Times New Roman" w:hAnsi="Times New Roman" w:cs="Times New Roman"/>
                <w:b/>
                <w:bCs/>
                <w:color w:val="000000"/>
                <w:sz w:val="24"/>
                <w:szCs w:val="24"/>
              </w:rPr>
              <w:t>№</w:t>
            </w:r>
          </w:p>
        </w:tc>
        <w:tc>
          <w:tcPr>
            <w:tcW w:w="4676" w:type="dxa"/>
            <w:shd w:val="clear" w:color="auto" w:fill="auto"/>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Параметры / показатели</w:t>
            </w:r>
          </w:p>
        </w:tc>
        <w:tc>
          <w:tcPr>
            <w:tcW w:w="2540" w:type="dxa"/>
            <w:shd w:val="clear" w:color="auto" w:fill="auto"/>
            <w:hideMark/>
          </w:tcPr>
          <w:p w:rsidR="0081421F" w:rsidRPr="0081421F" w:rsidRDefault="00684BF6" w:rsidP="0081421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«ВЕСЕЛОВСКИЙ СДК»</w:t>
            </w:r>
            <w:r w:rsidR="009B4CBB">
              <w:rPr>
                <w:rFonts w:ascii="Times New Roman" w:eastAsia="Times New Roman" w:hAnsi="Times New Roman" w:cs="Times New Roman"/>
                <w:b/>
                <w:bCs/>
                <w:color w:val="000000"/>
                <w:sz w:val="24"/>
                <w:szCs w:val="24"/>
              </w:rPr>
              <w:t xml:space="preserve"> </w:t>
            </w:r>
          </w:p>
        </w:tc>
      </w:tr>
      <w:tr w:rsidR="0081421F" w:rsidRPr="0081421F" w:rsidTr="00A90368">
        <w:trPr>
          <w:trHeight w:val="20"/>
          <w:jc w:val="center"/>
        </w:trPr>
        <w:tc>
          <w:tcPr>
            <w:tcW w:w="960" w:type="dxa"/>
            <w:shd w:val="clear" w:color="000000" w:fill="CCC0DA"/>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5</w:t>
            </w:r>
          </w:p>
        </w:tc>
        <w:tc>
          <w:tcPr>
            <w:tcW w:w="7216" w:type="dxa"/>
            <w:gridSpan w:val="2"/>
            <w:shd w:val="clear" w:color="000000" w:fill="CCC0DA"/>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Удовлетворенность условиями оказания услуг</w:t>
            </w:r>
          </w:p>
        </w:tc>
      </w:tr>
      <w:tr w:rsidR="00A90368" w:rsidRPr="0081421F" w:rsidTr="00A90368">
        <w:trPr>
          <w:trHeight w:val="20"/>
          <w:jc w:val="center"/>
        </w:trPr>
        <w:tc>
          <w:tcPr>
            <w:tcW w:w="960" w:type="dxa"/>
            <w:shd w:val="clear" w:color="auto" w:fill="auto"/>
            <w:hideMark/>
          </w:tcPr>
          <w:p w:rsidR="00A90368" w:rsidRPr="0081421F" w:rsidRDefault="00A90368"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5.1.</w:t>
            </w:r>
          </w:p>
        </w:tc>
        <w:tc>
          <w:tcPr>
            <w:tcW w:w="4676" w:type="dxa"/>
            <w:shd w:val="clear" w:color="auto" w:fill="auto"/>
            <w:hideMark/>
          </w:tcPr>
          <w:p w:rsidR="00A90368" w:rsidRPr="0081421F" w:rsidRDefault="00A90368"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 xml:space="preserve">Доля получателей услуг, которые готовы рекомендовать организацию родственникам и знакомым </w:t>
            </w:r>
          </w:p>
        </w:tc>
        <w:tc>
          <w:tcPr>
            <w:tcW w:w="2540"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97,96</w:t>
            </w:r>
          </w:p>
        </w:tc>
      </w:tr>
      <w:tr w:rsidR="00A90368" w:rsidRPr="0081421F" w:rsidTr="00A90368">
        <w:trPr>
          <w:trHeight w:val="20"/>
          <w:jc w:val="center"/>
        </w:trPr>
        <w:tc>
          <w:tcPr>
            <w:tcW w:w="960" w:type="dxa"/>
            <w:shd w:val="clear" w:color="auto" w:fill="auto"/>
            <w:hideMark/>
          </w:tcPr>
          <w:p w:rsidR="00A90368" w:rsidRPr="0081421F" w:rsidRDefault="00A90368"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5.2.</w:t>
            </w:r>
          </w:p>
        </w:tc>
        <w:tc>
          <w:tcPr>
            <w:tcW w:w="4676" w:type="dxa"/>
            <w:shd w:val="clear" w:color="auto" w:fill="auto"/>
            <w:hideMark/>
          </w:tcPr>
          <w:p w:rsidR="00A90368" w:rsidRPr="0081421F" w:rsidRDefault="00A90368"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 xml:space="preserve">Доля получателей услуг, удовлетворенных графиком работы организации </w:t>
            </w:r>
          </w:p>
        </w:tc>
        <w:tc>
          <w:tcPr>
            <w:tcW w:w="2540"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98,98</w:t>
            </w:r>
          </w:p>
        </w:tc>
      </w:tr>
      <w:tr w:rsidR="00A90368" w:rsidRPr="0081421F" w:rsidTr="00A90368">
        <w:trPr>
          <w:trHeight w:val="20"/>
          <w:jc w:val="center"/>
        </w:trPr>
        <w:tc>
          <w:tcPr>
            <w:tcW w:w="960" w:type="dxa"/>
            <w:shd w:val="clear" w:color="auto" w:fill="auto"/>
            <w:hideMark/>
          </w:tcPr>
          <w:p w:rsidR="00A90368" w:rsidRPr="0081421F" w:rsidRDefault="00A90368"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5.3.</w:t>
            </w:r>
          </w:p>
        </w:tc>
        <w:tc>
          <w:tcPr>
            <w:tcW w:w="4676" w:type="dxa"/>
            <w:shd w:val="clear" w:color="auto" w:fill="auto"/>
            <w:hideMark/>
          </w:tcPr>
          <w:p w:rsidR="00A90368" w:rsidRPr="0081421F" w:rsidRDefault="00A90368"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w:t>
            </w:r>
          </w:p>
        </w:tc>
        <w:tc>
          <w:tcPr>
            <w:tcW w:w="2540"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98,98</w:t>
            </w:r>
          </w:p>
        </w:tc>
      </w:tr>
    </w:tbl>
    <w:p w:rsidR="0081421F" w:rsidRDefault="0081421F">
      <w:pPr>
        <w:spacing w:after="0" w:line="360" w:lineRule="auto"/>
        <w:ind w:firstLine="709"/>
        <w:rPr>
          <w:rFonts w:ascii="Times New Roman" w:eastAsia="Calibri" w:hAnsi="Times New Roman" w:cs="Times New Roman"/>
          <w:sz w:val="24"/>
          <w:szCs w:val="24"/>
          <w:lang w:eastAsia="en-US"/>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531F4B" w:rsidRPr="00EC7695" w:rsidRDefault="0081421F" w:rsidP="00531F4B">
      <w:pPr>
        <w:spacing w:after="0"/>
        <w:jc w:val="center"/>
        <w:rPr>
          <w:rFonts w:ascii="Times New Roman" w:hAnsi="Times New Roman" w:cs="Times New Roman"/>
          <w:sz w:val="24"/>
          <w:szCs w:val="24"/>
        </w:rPr>
      </w:pPr>
      <w:r>
        <w:rPr>
          <w:rFonts w:ascii="Times New Roman" w:hAnsi="Times New Roman" w:cs="Times New Roman"/>
          <w:sz w:val="24"/>
          <w:szCs w:val="24"/>
        </w:rPr>
        <w:t>Т</w:t>
      </w:r>
      <w:r w:rsidR="00531F4B" w:rsidRPr="00EC7695">
        <w:rPr>
          <w:rFonts w:ascii="Times New Roman" w:hAnsi="Times New Roman" w:cs="Times New Roman"/>
          <w:sz w:val="24"/>
          <w:szCs w:val="24"/>
        </w:rPr>
        <w:t xml:space="preserve">аблица 7.2 – </w:t>
      </w:r>
      <w:r w:rsidR="0078097E" w:rsidRPr="00EC7695">
        <w:rPr>
          <w:rFonts w:ascii="Times New Roman" w:hAnsi="Times New Roman" w:cs="Times New Roman"/>
          <w:sz w:val="24"/>
          <w:szCs w:val="24"/>
        </w:rPr>
        <w:t>Интегральные</w:t>
      </w:r>
      <w:r w:rsidR="00531F4B" w:rsidRPr="00EC7695">
        <w:rPr>
          <w:rFonts w:ascii="Times New Roman" w:hAnsi="Times New Roman" w:cs="Times New Roman"/>
          <w:sz w:val="24"/>
          <w:szCs w:val="24"/>
        </w:rPr>
        <w:t xml:space="preserve"> показатели, характеризующие удовлетворенность получателей услуг </w:t>
      </w:r>
      <w:r w:rsidR="00684BF6">
        <w:rPr>
          <w:rFonts w:ascii="Times New Roman" w:hAnsi="Times New Roman" w:cs="Times New Roman"/>
          <w:sz w:val="24"/>
          <w:szCs w:val="24"/>
        </w:rPr>
        <w:t>МБУК «ВЕСЕЛОВСКИЙ СДК»</w:t>
      </w:r>
      <w:proofErr w:type="gramStart"/>
      <w:r w:rsidR="009B4CBB">
        <w:rPr>
          <w:rFonts w:ascii="Times New Roman" w:hAnsi="Times New Roman" w:cs="Times New Roman"/>
          <w:sz w:val="24"/>
          <w:szCs w:val="24"/>
        </w:rPr>
        <w:t xml:space="preserve"> </w:t>
      </w:r>
      <w:r w:rsidR="00531F4B" w:rsidRPr="00EC7695">
        <w:rPr>
          <w:rFonts w:ascii="Times New Roman" w:hAnsi="Times New Roman" w:cs="Times New Roman"/>
          <w:sz w:val="24"/>
          <w:szCs w:val="24"/>
        </w:rPr>
        <w:t>,</w:t>
      </w:r>
      <w:proofErr w:type="gramEnd"/>
      <w:r w:rsidR="00531F4B" w:rsidRPr="00EC7695">
        <w:rPr>
          <w:rFonts w:ascii="Times New Roman" w:hAnsi="Times New Roman" w:cs="Times New Roman"/>
          <w:sz w:val="24"/>
          <w:szCs w:val="24"/>
        </w:rPr>
        <w:t xml:space="preserve"> средние баллы</w:t>
      </w:r>
    </w:p>
    <w:p w:rsidR="00531F4B" w:rsidRPr="00EC7695" w:rsidRDefault="00531F4B" w:rsidP="00531F4B">
      <w:pPr>
        <w:spacing w:after="0"/>
        <w:jc w:val="center"/>
        <w:rPr>
          <w:rFonts w:ascii="Times New Roman" w:hAnsi="Times New Roman" w:cs="Times New Roman"/>
          <w:sz w:val="24"/>
          <w:szCs w:val="24"/>
        </w:rPr>
      </w:pPr>
    </w:p>
    <w:tbl>
      <w:tblPr>
        <w:tblW w:w="8601" w:type="dxa"/>
        <w:jc w:val="center"/>
        <w:tblLook w:val="04A0"/>
      </w:tblPr>
      <w:tblGrid>
        <w:gridCol w:w="960"/>
        <w:gridCol w:w="5101"/>
        <w:gridCol w:w="2540"/>
      </w:tblGrid>
      <w:tr w:rsidR="0081421F" w:rsidRPr="0081421F" w:rsidTr="00DC0885">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w:t>
            </w:r>
          </w:p>
        </w:tc>
        <w:tc>
          <w:tcPr>
            <w:tcW w:w="5101" w:type="dxa"/>
            <w:tcBorders>
              <w:top w:val="single" w:sz="4" w:space="0" w:color="auto"/>
              <w:left w:val="nil"/>
              <w:bottom w:val="single" w:sz="4" w:space="0" w:color="auto"/>
              <w:right w:val="single" w:sz="4" w:space="0" w:color="auto"/>
            </w:tcBorders>
            <w:shd w:val="clear" w:color="auto" w:fill="auto"/>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Параметры / показатели</w:t>
            </w:r>
          </w:p>
        </w:tc>
        <w:tc>
          <w:tcPr>
            <w:tcW w:w="2540" w:type="dxa"/>
            <w:tcBorders>
              <w:top w:val="single" w:sz="4" w:space="0" w:color="auto"/>
              <w:left w:val="nil"/>
              <w:bottom w:val="single" w:sz="4" w:space="0" w:color="auto"/>
              <w:right w:val="single" w:sz="4" w:space="0" w:color="auto"/>
            </w:tcBorders>
            <w:shd w:val="clear" w:color="auto" w:fill="auto"/>
            <w:hideMark/>
          </w:tcPr>
          <w:p w:rsidR="0081421F" w:rsidRPr="0081421F" w:rsidRDefault="00684BF6" w:rsidP="0081421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«ВЕСЕЛОВСКИЙ СДК»</w:t>
            </w:r>
            <w:r w:rsidR="009B4CBB">
              <w:rPr>
                <w:rFonts w:ascii="Times New Roman" w:eastAsia="Times New Roman" w:hAnsi="Times New Roman" w:cs="Times New Roman"/>
                <w:b/>
                <w:bCs/>
                <w:color w:val="000000"/>
                <w:sz w:val="24"/>
                <w:szCs w:val="24"/>
              </w:rPr>
              <w:t xml:space="preserve"> </w:t>
            </w:r>
          </w:p>
        </w:tc>
      </w:tr>
      <w:tr w:rsidR="0081421F" w:rsidRPr="0081421F" w:rsidTr="00DC0885">
        <w:trPr>
          <w:trHeight w:val="20"/>
          <w:jc w:val="center"/>
        </w:trPr>
        <w:tc>
          <w:tcPr>
            <w:tcW w:w="960" w:type="dxa"/>
            <w:tcBorders>
              <w:top w:val="nil"/>
              <w:left w:val="single" w:sz="4" w:space="0" w:color="auto"/>
              <w:bottom w:val="single" w:sz="4" w:space="0" w:color="auto"/>
              <w:right w:val="single" w:sz="4" w:space="0" w:color="auto"/>
            </w:tcBorders>
            <w:shd w:val="clear" w:color="000000" w:fill="CCC0DA"/>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5</w:t>
            </w:r>
          </w:p>
        </w:tc>
        <w:tc>
          <w:tcPr>
            <w:tcW w:w="7641" w:type="dxa"/>
            <w:gridSpan w:val="2"/>
            <w:tcBorders>
              <w:top w:val="single" w:sz="4" w:space="0" w:color="auto"/>
              <w:left w:val="nil"/>
              <w:bottom w:val="single" w:sz="4" w:space="0" w:color="auto"/>
              <w:right w:val="nil"/>
            </w:tcBorders>
            <w:shd w:val="clear" w:color="000000" w:fill="CCC0DA"/>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Удовлетворенность условиями оказания услуг</w:t>
            </w:r>
          </w:p>
        </w:tc>
      </w:tr>
      <w:tr w:rsidR="00A90368" w:rsidRPr="0081421F" w:rsidTr="00DC0885">
        <w:trPr>
          <w:trHeight w:val="20"/>
          <w:jc w:val="center"/>
        </w:trPr>
        <w:tc>
          <w:tcPr>
            <w:tcW w:w="960" w:type="dxa"/>
            <w:tcBorders>
              <w:top w:val="nil"/>
              <w:left w:val="single" w:sz="4" w:space="0" w:color="auto"/>
              <w:bottom w:val="single" w:sz="4" w:space="0" w:color="auto"/>
              <w:right w:val="single" w:sz="4" w:space="0" w:color="auto"/>
            </w:tcBorders>
            <w:shd w:val="clear" w:color="auto" w:fill="auto"/>
            <w:hideMark/>
          </w:tcPr>
          <w:p w:rsidR="00A90368" w:rsidRPr="0081421F" w:rsidRDefault="00A90368"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5.1.</w:t>
            </w:r>
          </w:p>
        </w:tc>
        <w:tc>
          <w:tcPr>
            <w:tcW w:w="5101" w:type="dxa"/>
            <w:tcBorders>
              <w:top w:val="nil"/>
              <w:left w:val="nil"/>
              <w:bottom w:val="single" w:sz="4" w:space="0" w:color="auto"/>
              <w:right w:val="single" w:sz="4" w:space="0" w:color="auto"/>
            </w:tcBorders>
            <w:shd w:val="clear" w:color="auto" w:fill="auto"/>
            <w:hideMark/>
          </w:tcPr>
          <w:p w:rsidR="00A90368" w:rsidRPr="0081421F" w:rsidRDefault="00A90368"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Доля получателей услуг, которые готовы рекомендовать организацию родственникам и знакомым (максимум – 30 баллов)</w:t>
            </w:r>
          </w:p>
        </w:tc>
        <w:tc>
          <w:tcPr>
            <w:tcW w:w="2540" w:type="dxa"/>
            <w:tcBorders>
              <w:top w:val="nil"/>
              <w:left w:val="nil"/>
              <w:bottom w:val="single" w:sz="4" w:space="0" w:color="auto"/>
              <w:right w:val="single" w:sz="4" w:space="0" w:color="auto"/>
            </w:tcBorders>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29,39</w:t>
            </w:r>
          </w:p>
        </w:tc>
      </w:tr>
      <w:tr w:rsidR="00A90368" w:rsidRPr="0081421F" w:rsidTr="00DC0885">
        <w:trPr>
          <w:trHeight w:val="20"/>
          <w:jc w:val="center"/>
        </w:trPr>
        <w:tc>
          <w:tcPr>
            <w:tcW w:w="960" w:type="dxa"/>
            <w:tcBorders>
              <w:top w:val="nil"/>
              <w:left w:val="single" w:sz="4" w:space="0" w:color="auto"/>
              <w:bottom w:val="single" w:sz="4" w:space="0" w:color="auto"/>
              <w:right w:val="single" w:sz="4" w:space="0" w:color="auto"/>
            </w:tcBorders>
            <w:shd w:val="clear" w:color="auto" w:fill="auto"/>
            <w:hideMark/>
          </w:tcPr>
          <w:p w:rsidR="00A90368" w:rsidRPr="0081421F" w:rsidRDefault="00A90368"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5.2.</w:t>
            </w:r>
          </w:p>
        </w:tc>
        <w:tc>
          <w:tcPr>
            <w:tcW w:w="5101" w:type="dxa"/>
            <w:tcBorders>
              <w:top w:val="nil"/>
              <w:left w:val="nil"/>
              <w:bottom w:val="single" w:sz="4" w:space="0" w:color="auto"/>
              <w:right w:val="single" w:sz="4" w:space="0" w:color="auto"/>
            </w:tcBorders>
            <w:shd w:val="clear" w:color="auto" w:fill="auto"/>
            <w:hideMark/>
          </w:tcPr>
          <w:p w:rsidR="00A90368" w:rsidRPr="0081421F" w:rsidRDefault="00A90368"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Доля получателей услуг, удовлетворенных графиком работы организации (максимум – 20 баллов)</w:t>
            </w:r>
          </w:p>
        </w:tc>
        <w:tc>
          <w:tcPr>
            <w:tcW w:w="2540" w:type="dxa"/>
            <w:tcBorders>
              <w:top w:val="nil"/>
              <w:left w:val="nil"/>
              <w:bottom w:val="single" w:sz="4" w:space="0" w:color="auto"/>
              <w:right w:val="single" w:sz="4" w:space="0" w:color="auto"/>
            </w:tcBorders>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19,80</w:t>
            </w:r>
          </w:p>
        </w:tc>
      </w:tr>
      <w:tr w:rsidR="00A90368" w:rsidRPr="0081421F" w:rsidTr="00DC0885">
        <w:trPr>
          <w:trHeight w:val="20"/>
          <w:jc w:val="center"/>
        </w:trPr>
        <w:tc>
          <w:tcPr>
            <w:tcW w:w="960" w:type="dxa"/>
            <w:tcBorders>
              <w:top w:val="nil"/>
              <w:left w:val="single" w:sz="4" w:space="0" w:color="auto"/>
              <w:bottom w:val="single" w:sz="4" w:space="0" w:color="auto"/>
              <w:right w:val="single" w:sz="4" w:space="0" w:color="auto"/>
            </w:tcBorders>
            <w:shd w:val="clear" w:color="auto" w:fill="auto"/>
            <w:hideMark/>
          </w:tcPr>
          <w:p w:rsidR="00A90368" w:rsidRPr="0081421F" w:rsidRDefault="00A90368"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5.3.</w:t>
            </w:r>
          </w:p>
        </w:tc>
        <w:tc>
          <w:tcPr>
            <w:tcW w:w="5101" w:type="dxa"/>
            <w:tcBorders>
              <w:top w:val="nil"/>
              <w:left w:val="nil"/>
              <w:bottom w:val="single" w:sz="4" w:space="0" w:color="auto"/>
              <w:right w:val="single" w:sz="4" w:space="0" w:color="auto"/>
            </w:tcBorders>
            <w:shd w:val="clear" w:color="auto" w:fill="auto"/>
            <w:hideMark/>
          </w:tcPr>
          <w:p w:rsidR="00A90368" w:rsidRPr="0081421F" w:rsidRDefault="00A90368"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 (максимум – 50 баллов)</w:t>
            </w:r>
          </w:p>
        </w:tc>
        <w:tc>
          <w:tcPr>
            <w:tcW w:w="2540" w:type="dxa"/>
            <w:tcBorders>
              <w:top w:val="nil"/>
              <w:left w:val="nil"/>
              <w:bottom w:val="single" w:sz="4" w:space="0" w:color="auto"/>
              <w:right w:val="single" w:sz="4" w:space="0" w:color="auto"/>
            </w:tcBorders>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49,49</w:t>
            </w:r>
          </w:p>
        </w:tc>
      </w:tr>
      <w:tr w:rsidR="00A90368" w:rsidRPr="0081421F" w:rsidTr="00DC0885">
        <w:trPr>
          <w:trHeight w:val="20"/>
          <w:jc w:val="center"/>
        </w:trPr>
        <w:tc>
          <w:tcPr>
            <w:tcW w:w="960" w:type="dxa"/>
            <w:tcBorders>
              <w:top w:val="nil"/>
              <w:left w:val="single" w:sz="4" w:space="0" w:color="auto"/>
              <w:bottom w:val="single" w:sz="4" w:space="0" w:color="auto"/>
              <w:right w:val="single" w:sz="4" w:space="0" w:color="auto"/>
            </w:tcBorders>
            <w:shd w:val="clear" w:color="auto" w:fill="auto"/>
            <w:hideMark/>
          </w:tcPr>
          <w:p w:rsidR="00A90368" w:rsidRPr="0081421F" w:rsidRDefault="00A90368"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 </w:t>
            </w:r>
          </w:p>
        </w:tc>
        <w:tc>
          <w:tcPr>
            <w:tcW w:w="5101" w:type="dxa"/>
            <w:tcBorders>
              <w:top w:val="nil"/>
              <w:left w:val="nil"/>
              <w:bottom w:val="single" w:sz="4" w:space="0" w:color="auto"/>
              <w:right w:val="single" w:sz="4" w:space="0" w:color="auto"/>
            </w:tcBorders>
            <w:shd w:val="clear" w:color="auto" w:fill="auto"/>
            <w:hideMark/>
          </w:tcPr>
          <w:p w:rsidR="00A90368" w:rsidRPr="0081421F" w:rsidRDefault="00A90368" w:rsidP="00DC0885">
            <w:pPr>
              <w:spacing w:after="0" w:line="240" w:lineRule="auto"/>
              <w:jc w:val="both"/>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 xml:space="preserve">Всего по </w:t>
            </w:r>
            <w:proofErr w:type="spellStart"/>
            <w:r w:rsidRPr="0081421F">
              <w:rPr>
                <w:rFonts w:ascii="Times New Roman" w:eastAsia="Times New Roman" w:hAnsi="Times New Roman" w:cs="Times New Roman"/>
                <w:b/>
                <w:bCs/>
                <w:color w:val="000000"/>
                <w:sz w:val="24"/>
                <w:szCs w:val="24"/>
              </w:rPr>
              <w:t>пп</w:t>
            </w:r>
            <w:proofErr w:type="spellEnd"/>
            <w:r w:rsidRPr="0081421F">
              <w:rPr>
                <w:rFonts w:ascii="Times New Roman" w:eastAsia="Times New Roman" w:hAnsi="Times New Roman" w:cs="Times New Roman"/>
                <w:b/>
                <w:bCs/>
                <w:color w:val="000000"/>
                <w:sz w:val="24"/>
                <w:szCs w:val="24"/>
              </w:rPr>
              <w:t>. 5.1-5.3, баллов (максимум – 100 баллов)</w:t>
            </w:r>
          </w:p>
        </w:tc>
        <w:tc>
          <w:tcPr>
            <w:tcW w:w="2540" w:type="dxa"/>
            <w:tcBorders>
              <w:top w:val="nil"/>
              <w:left w:val="nil"/>
              <w:bottom w:val="single" w:sz="4" w:space="0" w:color="auto"/>
              <w:right w:val="single" w:sz="4" w:space="0" w:color="auto"/>
            </w:tcBorders>
            <w:shd w:val="clear" w:color="auto" w:fill="auto"/>
            <w:hideMark/>
          </w:tcPr>
          <w:p w:rsidR="00A90368" w:rsidRPr="00A90368" w:rsidRDefault="00A90368">
            <w:pPr>
              <w:jc w:val="center"/>
              <w:rPr>
                <w:rFonts w:ascii="Times New Roman" w:hAnsi="Times New Roman" w:cs="Times New Roman"/>
                <w:b/>
                <w:bCs/>
                <w:color w:val="000000"/>
                <w:sz w:val="24"/>
                <w:szCs w:val="24"/>
              </w:rPr>
            </w:pPr>
            <w:r w:rsidRPr="00A90368">
              <w:rPr>
                <w:rFonts w:ascii="Times New Roman" w:hAnsi="Times New Roman" w:cs="Times New Roman"/>
                <w:b/>
                <w:bCs/>
                <w:color w:val="000000"/>
              </w:rPr>
              <w:t>98,7</w:t>
            </w:r>
          </w:p>
        </w:tc>
      </w:tr>
    </w:tbl>
    <w:p w:rsidR="001E1132" w:rsidRPr="00EC7695" w:rsidRDefault="001E1132" w:rsidP="00531F4B">
      <w:pPr>
        <w:spacing w:after="0"/>
        <w:jc w:val="center"/>
        <w:rPr>
          <w:rFonts w:ascii="Times New Roman" w:eastAsia="Calibri" w:hAnsi="Times New Roman" w:cs="Times New Roman"/>
          <w:sz w:val="24"/>
          <w:szCs w:val="24"/>
          <w:lang w:eastAsia="en-US"/>
        </w:rPr>
      </w:pPr>
    </w:p>
    <w:p w:rsidR="0081421F" w:rsidRDefault="0081421F" w:rsidP="00531F4B">
      <w:pPr>
        <w:spacing w:after="0"/>
        <w:jc w:val="center"/>
        <w:rPr>
          <w:rFonts w:ascii="Times New Roman" w:eastAsia="Calibri" w:hAnsi="Times New Roman" w:cs="Times New Roman"/>
          <w:sz w:val="24"/>
          <w:szCs w:val="24"/>
          <w:lang w:eastAsia="en-US"/>
        </w:rPr>
      </w:pPr>
    </w:p>
    <w:p w:rsidR="00531F4B" w:rsidRPr="00EC7695" w:rsidRDefault="00531F4B" w:rsidP="00531F4B">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Таблица 7.3 – Распределение ответов групп респондентов на вопрос</w:t>
      </w:r>
      <w:r w:rsidRPr="00EC7695">
        <w:rPr>
          <w:rFonts w:ascii="Times New Roman" w:eastAsia="Calibri" w:hAnsi="Times New Roman" w:cs="Times New Roman"/>
          <w:sz w:val="24"/>
          <w:szCs w:val="24"/>
          <w:lang w:eastAsia="en-US"/>
        </w:rPr>
        <w:br/>
        <w:t>«Готовы ли Вы рекомендовать эту организацию культуры своим родственникам и знакомым?», %</w:t>
      </w:r>
    </w:p>
    <w:p w:rsidR="001E1132" w:rsidRPr="00EC7695" w:rsidRDefault="001E1132" w:rsidP="00531F4B">
      <w:pPr>
        <w:spacing w:after="0"/>
        <w:jc w:val="center"/>
        <w:rPr>
          <w:rFonts w:ascii="Times New Roman" w:eastAsia="Calibri" w:hAnsi="Times New Roman" w:cs="Times New Roman"/>
          <w:sz w:val="24"/>
          <w:szCs w:val="24"/>
          <w:lang w:eastAsia="en-US"/>
        </w:rPr>
      </w:pPr>
    </w:p>
    <w:tbl>
      <w:tblPr>
        <w:tblW w:w="10300" w:type="dxa"/>
        <w:jc w:val="center"/>
        <w:tblInd w:w="93" w:type="dxa"/>
        <w:tblLook w:val="04A0"/>
      </w:tblPr>
      <w:tblGrid>
        <w:gridCol w:w="960"/>
        <w:gridCol w:w="2660"/>
        <w:gridCol w:w="2440"/>
        <w:gridCol w:w="1600"/>
        <w:gridCol w:w="1340"/>
        <w:gridCol w:w="1300"/>
      </w:tblGrid>
      <w:tr w:rsidR="001077EF" w:rsidRPr="001077EF" w:rsidTr="001077EF">
        <w:trPr>
          <w:cantSplit/>
          <w:trHeight w:val="63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 xml:space="preserve">№ </w:t>
            </w:r>
            <w:proofErr w:type="spellStart"/>
            <w:proofErr w:type="gramStart"/>
            <w:r w:rsidRPr="001077EF">
              <w:rPr>
                <w:rFonts w:ascii="Times New Roman" w:eastAsia="Times New Roman" w:hAnsi="Times New Roman" w:cs="Times New Roman"/>
                <w:b/>
                <w:bCs/>
                <w:color w:val="000000"/>
                <w:sz w:val="24"/>
                <w:szCs w:val="24"/>
              </w:rPr>
              <w:t>п</w:t>
            </w:r>
            <w:proofErr w:type="spellEnd"/>
            <w:proofErr w:type="gramEnd"/>
            <w:r w:rsidRPr="001077EF">
              <w:rPr>
                <w:rFonts w:ascii="Times New Roman" w:eastAsia="Times New Roman" w:hAnsi="Times New Roman" w:cs="Times New Roman"/>
                <w:b/>
                <w:bCs/>
                <w:color w:val="000000"/>
                <w:sz w:val="24"/>
                <w:szCs w:val="24"/>
              </w:rPr>
              <w:t>/</w:t>
            </w:r>
            <w:proofErr w:type="spellStart"/>
            <w:r w:rsidRPr="001077EF">
              <w:rPr>
                <w:rFonts w:ascii="Times New Roman" w:eastAsia="Times New Roman" w:hAnsi="Times New Roman" w:cs="Times New Roman"/>
                <w:b/>
                <w:bCs/>
                <w:color w:val="000000"/>
                <w:sz w:val="24"/>
                <w:szCs w:val="24"/>
              </w:rPr>
              <w:t>п</w:t>
            </w:r>
            <w:proofErr w:type="spellEnd"/>
          </w:p>
        </w:tc>
        <w:tc>
          <w:tcPr>
            <w:tcW w:w="266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Организация культуры</w:t>
            </w:r>
          </w:p>
        </w:tc>
        <w:tc>
          <w:tcPr>
            <w:tcW w:w="244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Определенно готов</w:t>
            </w:r>
          </w:p>
        </w:tc>
        <w:tc>
          <w:tcPr>
            <w:tcW w:w="160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Скорее готов</w:t>
            </w:r>
          </w:p>
        </w:tc>
        <w:tc>
          <w:tcPr>
            <w:tcW w:w="134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Скорее не готов</w:t>
            </w:r>
          </w:p>
        </w:tc>
        <w:tc>
          <w:tcPr>
            <w:tcW w:w="130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Точно не готов</w:t>
            </w:r>
          </w:p>
        </w:tc>
      </w:tr>
      <w:tr w:rsidR="00A90368" w:rsidRPr="001077EF" w:rsidTr="001077EF">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A90368" w:rsidRPr="001077EF" w:rsidRDefault="00A90368" w:rsidP="001077EF">
            <w:pPr>
              <w:spacing w:after="0" w:line="240" w:lineRule="auto"/>
              <w:jc w:val="center"/>
              <w:rPr>
                <w:rFonts w:ascii="Times New Roman" w:eastAsia="Times New Roman" w:hAnsi="Times New Roman" w:cs="Times New Roman"/>
                <w:color w:val="000000"/>
                <w:sz w:val="24"/>
                <w:szCs w:val="24"/>
              </w:rPr>
            </w:pPr>
            <w:r w:rsidRPr="001077EF">
              <w:rPr>
                <w:rFonts w:ascii="Times New Roman" w:eastAsia="Times New Roman" w:hAnsi="Times New Roman" w:cs="Times New Roman"/>
                <w:color w:val="000000"/>
                <w:sz w:val="24"/>
                <w:szCs w:val="24"/>
                <w:lang w:val="en-US"/>
              </w:rPr>
              <w:t>1</w:t>
            </w:r>
          </w:p>
        </w:tc>
        <w:tc>
          <w:tcPr>
            <w:tcW w:w="2660" w:type="dxa"/>
            <w:tcBorders>
              <w:top w:val="nil"/>
              <w:left w:val="nil"/>
              <w:bottom w:val="single" w:sz="4" w:space="0" w:color="auto"/>
              <w:right w:val="single" w:sz="4" w:space="0" w:color="auto"/>
            </w:tcBorders>
            <w:shd w:val="clear" w:color="auto" w:fill="auto"/>
            <w:hideMark/>
          </w:tcPr>
          <w:p w:rsidR="00A90368" w:rsidRPr="001077EF" w:rsidRDefault="00A90368" w:rsidP="001077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«ВЕСЕЛОВСКИЙ СДК» </w:t>
            </w:r>
          </w:p>
        </w:tc>
        <w:tc>
          <w:tcPr>
            <w:tcW w:w="2440" w:type="dxa"/>
            <w:tcBorders>
              <w:top w:val="nil"/>
              <w:left w:val="nil"/>
              <w:bottom w:val="single" w:sz="4" w:space="0" w:color="auto"/>
              <w:right w:val="single" w:sz="4" w:space="0" w:color="auto"/>
            </w:tcBorders>
            <w:shd w:val="clear" w:color="auto" w:fill="auto"/>
            <w:noWrap/>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93,88</w:t>
            </w:r>
          </w:p>
        </w:tc>
        <w:tc>
          <w:tcPr>
            <w:tcW w:w="1600" w:type="dxa"/>
            <w:tcBorders>
              <w:top w:val="nil"/>
              <w:left w:val="nil"/>
              <w:bottom w:val="single" w:sz="4" w:space="0" w:color="auto"/>
              <w:right w:val="single" w:sz="4" w:space="0" w:color="auto"/>
            </w:tcBorders>
            <w:shd w:val="clear" w:color="auto" w:fill="auto"/>
            <w:noWrap/>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3,06</w:t>
            </w:r>
          </w:p>
        </w:tc>
        <w:tc>
          <w:tcPr>
            <w:tcW w:w="1340" w:type="dxa"/>
            <w:tcBorders>
              <w:top w:val="nil"/>
              <w:left w:val="nil"/>
              <w:bottom w:val="single" w:sz="4" w:space="0" w:color="auto"/>
              <w:right w:val="single" w:sz="4" w:space="0" w:color="auto"/>
            </w:tcBorders>
            <w:shd w:val="clear" w:color="auto" w:fill="auto"/>
            <w:noWrap/>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2,04</w:t>
            </w:r>
          </w:p>
        </w:tc>
        <w:tc>
          <w:tcPr>
            <w:tcW w:w="1300" w:type="dxa"/>
            <w:tcBorders>
              <w:top w:val="nil"/>
              <w:left w:val="nil"/>
              <w:bottom w:val="single" w:sz="4" w:space="0" w:color="auto"/>
              <w:right w:val="single" w:sz="4" w:space="0" w:color="auto"/>
            </w:tcBorders>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1,02</w:t>
            </w:r>
          </w:p>
        </w:tc>
      </w:tr>
    </w:tbl>
    <w:p w:rsidR="00F23F0D" w:rsidRPr="00EC7695" w:rsidRDefault="00F23F0D" w:rsidP="00531F4B">
      <w:pPr>
        <w:spacing w:after="0" w:line="360" w:lineRule="auto"/>
        <w:ind w:firstLine="709"/>
        <w:jc w:val="both"/>
        <w:rPr>
          <w:rFonts w:ascii="Times New Roman" w:hAnsi="Times New Roman" w:cs="Times New Roman"/>
          <w:sz w:val="24"/>
          <w:szCs w:val="24"/>
        </w:rPr>
      </w:pPr>
    </w:p>
    <w:p w:rsidR="00F23F0D" w:rsidRPr="00EC7695" w:rsidRDefault="00F23F0D" w:rsidP="00F23F0D">
      <w:pPr>
        <w:spacing w:after="0" w:line="360" w:lineRule="auto"/>
        <w:jc w:val="center"/>
        <w:rPr>
          <w:rFonts w:ascii="Times New Roman" w:hAnsi="Times New Roman" w:cs="Times New Roman"/>
          <w:sz w:val="24"/>
          <w:szCs w:val="24"/>
        </w:rPr>
      </w:pPr>
    </w:p>
    <w:p w:rsidR="00310412" w:rsidRDefault="00310412" w:rsidP="00F23F0D">
      <w:pPr>
        <w:spacing w:after="0"/>
        <w:jc w:val="center"/>
        <w:rPr>
          <w:rFonts w:ascii="Times New Roman" w:eastAsia="Calibri" w:hAnsi="Times New Roman" w:cs="Times New Roman"/>
          <w:sz w:val="24"/>
          <w:szCs w:val="24"/>
          <w:lang w:eastAsia="en-US"/>
        </w:rPr>
      </w:pPr>
    </w:p>
    <w:p w:rsidR="00F23F0D" w:rsidRPr="00EC7695" w:rsidRDefault="00F23F0D" w:rsidP="00F23F0D">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Рисунок 7.1 – Интегральные показатели, характеризующие удовлетворенность получателей услуг </w:t>
      </w:r>
      <w:r w:rsidR="00684BF6">
        <w:rPr>
          <w:rFonts w:ascii="Times New Roman" w:eastAsia="Calibri" w:hAnsi="Times New Roman" w:cs="Times New Roman"/>
          <w:sz w:val="24"/>
          <w:szCs w:val="24"/>
          <w:lang w:eastAsia="en-US"/>
        </w:rPr>
        <w:t>МБУК «ВЕСЕЛОВСКИЙ СДК»</w:t>
      </w:r>
      <w:r w:rsidRPr="00EC7695">
        <w:rPr>
          <w:rFonts w:ascii="Times New Roman" w:eastAsia="Calibri" w:hAnsi="Times New Roman" w:cs="Times New Roman"/>
          <w:sz w:val="24"/>
          <w:szCs w:val="24"/>
          <w:lang w:eastAsia="en-US"/>
        </w:rPr>
        <w:t>, средние баллы</w:t>
      </w:r>
    </w:p>
    <w:p w:rsidR="00F23F0D" w:rsidRPr="00EC7695" w:rsidRDefault="00F23F0D" w:rsidP="00531F4B">
      <w:pPr>
        <w:spacing w:after="0" w:line="360" w:lineRule="auto"/>
        <w:ind w:firstLine="709"/>
        <w:jc w:val="both"/>
        <w:rPr>
          <w:rFonts w:ascii="Times New Roman" w:hAnsi="Times New Roman" w:cs="Times New Roman"/>
          <w:sz w:val="24"/>
          <w:szCs w:val="24"/>
        </w:rPr>
      </w:pPr>
    </w:p>
    <w:p w:rsidR="00F23F0D" w:rsidRPr="00EC7695" w:rsidRDefault="00A90368" w:rsidP="00466CE0">
      <w:pPr>
        <w:spacing w:after="0" w:line="360" w:lineRule="auto"/>
        <w:ind w:firstLine="709"/>
        <w:jc w:val="center"/>
        <w:rPr>
          <w:rFonts w:ascii="Times New Roman" w:hAnsi="Times New Roman" w:cs="Times New Roman"/>
          <w:sz w:val="24"/>
          <w:szCs w:val="24"/>
        </w:rPr>
        <w:sectPr w:rsidR="00F23F0D" w:rsidRPr="00EC7695" w:rsidSect="00F23F0D">
          <w:pgSz w:w="16838" w:h="11906" w:orient="landscape"/>
          <w:pgMar w:top="1701" w:right="1134" w:bottom="850" w:left="1134" w:header="708" w:footer="708" w:gutter="0"/>
          <w:cols w:space="708"/>
          <w:docGrid w:linePitch="360"/>
        </w:sectPr>
      </w:pPr>
      <w:r w:rsidRPr="00A90368">
        <w:rPr>
          <w:rFonts w:ascii="Times New Roman" w:hAnsi="Times New Roman" w:cs="Times New Roman"/>
          <w:noProof/>
          <w:sz w:val="24"/>
          <w:szCs w:val="24"/>
        </w:rPr>
        <w:drawing>
          <wp:inline distT="0" distB="0" distL="0" distR="0">
            <wp:extent cx="6848475" cy="4972050"/>
            <wp:effectExtent l="19050" t="0" r="9525" b="0"/>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B07FF" w:rsidRPr="00EC7695" w:rsidRDefault="00531F4B" w:rsidP="00531F4B">
      <w:pPr>
        <w:spacing w:after="0" w:line="360" w:lineRule="auto"/>
        <w:ind w:firstLine="709"/>
        <w:jc w:val="both"/>
        <w:rPr>
          <w:rFonts w:ascii="Times New Roman" w:eastAsia="Calibri" w:hAnsi="Times New Roman" w:cs="Times New Roman"/>
          <w:sz w:val="24"/>
          <w:szCs w:val="24"/>
          <w:lang w:eastAsia="en-US"/>
        </w:rPr>
      </w:pPr>
      <w:proofErr w:type="gramStart"/>
      <w:r w:rsidRPr="00EC7695">
        <w:rPr>
          <w:rFonts w:ascii="Times New Roman" w:eastAsia="Calibri" w:hAnsi="Times New Roman" w:cs="Times New Roman"/>
          <w:sz w:val="24"/>
          <w:szCs w:val="24"/>
          <w:lang w:eastAsia="en-US"/>
        </w:rPr>
        <w:lastRenderedPageBreak/>
        <w:t>Таким образом</w:t>
      </w:r>
      <w:r w:rsidR="005225EB" w:rsidRPr="00EC7695">
        <w:rPr>
          <w:rFonts w:ascii="Times New Roman" w:eastAsia="Calibri" w:hAnsi="Times New Roman" w:cs="Times New Roman"/>
          <w:sz w:val="24"/>
          <w:szCs w:val="24"/>
          <w:lang w:eastAsia="en-US"/>
        </w:rPr>
        <w:t>,</w:t>
      </w:r>
      <w:r w:rsidR="00EA6AE3" w:rsidRPr="00EC7695">
        <w:rPr>
          <w:rFonts w:ascii="Times New Roman" w:eastAsia="Calibri" w:hAnsi="Times New Roman" w:cs="Times New Roman"/>
          <w:sz w:val="24"/>
          <w:szCs w:val="24"/>
          <w:lang w:eastAsia="en-US"/>
        </w:rPr>
        <w:t xml:space="preserve"> по </w:t>
      </w:r>
      <w:r w:rsidRPr="00EC7695">
        <w:rPr>
          <w:rFonts w:ascii="Times New Roman" w:eastAsia="Calibri" w:hAnsi="Times New Roman" w:cs="Times New Roman"/>
          <w:sz w:val="24"/>
          <w:szCs w:val="24"/>
          <w:lang w:eastAsia="en-US"/>
        </w:rPr>
        <w:t xml:space="preserve">данным социологического опроса потребители услуг </w:t>
      </w:r>
      <w:r w:rsidR="00B02E68">
        <w:rPr>
          <w:rFonts w:ascii="Times New Roman" w:eastAsia="Calibri" w:hAnsi="Times New Roman" w:cs="Times New Roman"/>
          <w:sz w:val="24"/>
          <w:szCs w:val="24"/>
          <w:lang w:eastAsia="en-US"/>
        </w:rPr>
        <w:t xml:space="preserve">удовлетворительно </w:t>
      </w:r>
      <w:r w:rsidRPr="00EC7695">
        <w:rPr>
          <w:rFonts w:ascii="Times New Roman" w:eastAsia="Calibri" w:hAnsi="Times New Roman" w:cs="Times New Roman"/>
          <w:sz w:val="24"/>
          <w:szCs w:val="24"/>
          <w:lang w:eastAsia="en-US"/>
        </w:rPr>
        <w:t>оценивают открытость и доступность информации об организациях,</w:t>
      </w:r>
      <w:r w:rsidR="00310412">
        <w:rPr>
          <w:rFonts w:ascii="Times New Roman" w:eastAsia="Calibri" w:hAnsi="Times New Roman" w:cs="Times New Roman"/>
          <w:sz w:val="24"/>
          <w:szCs w:val="24"/>
          <w:lang w:eastAsia="en-US"/>
        </w:rPr>
        <w:t xml:space="preserve"> </w:t>
      </w:r>
      <w:r w:rsidR="0090786F">
        <w:rPr>
          <w:rFonts w:ascii="Times New Roman" w:eastAsia="Calibri" w:hAnsi="Times New Roman" w:cs="Times New Roman"/>
          <w:sz w:val="24"/>
          <w:szCs w:val="24"/>
          <w:lang w:eastAsia="en-US"/>
        </w:rPr>
        <w:t>средне</w:t>
      </w:r>
      <w:r w:rsidR="00310412">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комфортность условий предоставления услуг</w:t>
      </w:r>
      <w:r w:rsidRPr="00EC7695">
        <w:rPr>
          <w:rFonts w:ascii="Times New Roman" w:eastAsiaTheme="minorHAnsi" w:hAnsi="Times New Roman" w:cs="Times New Roman"/>
          <w:sz w:val="24"/>
          <w:szCs w:val="24"/>
        </w:rPr>
        <w:t xml:space="preserve">, </w:t>
      </w:r>
      <w:r w:rsidRPr="00EC7695">
        <w:rPr>
          <w:rFonts w:ascii="Times New Roman" w:eastAsiaTheme="minorHAnsi" w:hAnsi="Times New Roman" w:cs="Times New Roman"/>
          <w:color w:val="000000" w:themeColor="text1"/>
          <w:sz w:val="24"/>
          <w:szCs w:val="24"/>
        </w:rPr>
        <w:t>скорее</w:t>
      </w:r>
      <w:r w:rsidRPr="00EC7695">
        <w:rPr>
          <w:rFonts w:ascii="Times New Roman" w:eastAsiaTheme="minorHAnsi" w:hAnsi="Times New Roman" w:cs="Times New Roman"/>
          <w:sz w:val="24"/>
          <w:szCs w:val="24"/>
        </w:rPr>
        <w:t xml:space="preserve"> на удовлетворительном уровне оценивают доступность услуг для инвалидов, на высоком уровне оценивают доброжелательность и вежливость работников организаций, демонстрируют высокую степень удовлетворенности условиями оказания услуг</w:t>
      </w:r>
      <w:r w:rsidRPr="00EC7695">
        <w:rPr>
          <w:rFonts w:ascii="Times New Roman" w:eastAsia="Calibri" w:hAnsi="Times New Roman" w:cs="Times New Roman"/>
          <w:sz w:val="24"/>
          <w:szCs w:val="24"/>
          <w:lang w:eastAsia="en-US"/>
        </w:rPr>
        <w:t>, и готовы рекомендовать анализируем</w:t>
      </w:r>
      <w:r w:rsidR="00D968CA">
        <w:rPr>
          <w:rFonts w:ascii="Times New Roman" w:eastAsia="Calibri" w:hAnsi="Times New Roman" w:cs="Times New Roman"/>
          <w:sz w:val="24"/>
          <w:szCs w:val="24"/>
          <w:lang w:eastAsia="en-US"/>
        </w:rPr>
        <w:t>ую</w:t>
      </w:r>
      <w:r w:rsidRPr="00EC7695">
        <w:rPr>
          <w:rFonts w:ascii="Times New Roman" w:eastAsia="Calibri" w:hAnsi="Times New Roman" w:cs="Times New Roman"/>
          <w:sz w:val="24"/>
          <w:szCs w:val="24"/>
          <w:lang w:eastAsia="en-US"/>
        </w:rPr>
        <w:t xml:space="preserve"> организаци</w:t>
      </w:r>
      <w:r w:rsidR="00D968CA">
        <w:rPr>
          <w:rFonts w:ascii="Times New Roman" w:eastAsia="Calibri" w:hAnsi="Times New Roman" w:cs="Times New Roman"/>
          <w:sz w:val="24"/>
          <w:szCs w:val="24"/>
          <w:lang w:eastAsia="en-US"/>
        </w:rPr>
        <w:t>ю</w:t>
      </w:r>
      <w:r w:rsidRPr="00EC7695">
        <w:rPr>
          <w:rFonts w:ascii="Times New Roman" w:eastAsia="Calibri" w:hAnsi="Times New Roman" w:cs="Times New Roman"/>
          <w:sz w:val="24"/>
          <w:szCs w:val="24"/>
          <w:lang w:eastAsia="en-US"/>
        </w:rPr>
        <w:t xml:space="preserve"> </w:t>
      </w:r>
      <w:r w:rsidR="00CC7D20">
        <w:rPr>
          <w:rFonts w:ascii="Times New Roman" w:eastAsia="Calibri" w:hAnsi="Times New Roman" w:cs="Times New Roman"/>
          <w:sz w:val="24"/>
          <w:szCs w:val="24"/>
          <w:lang w:eastAsia="en-US"/>
        </w:rPr>
        <w:t xml:space="preserve">культуры </w:t>
      </w:r>
      <w:r w:rsidRPr="00EC7695">
        <w:rPr>
          <w:rFonts w:ascii="Times New Roman" w:eastAsiaTheme="minorHAnsi" w:hAnsi="Times New Roman" w:cs="Times New Roman"/>
          <w:sz w:val="24"/>
          <w:szCs w:val="24"/>
          <w:lang w:eastAsia="en-US"/>
        </w:rPr>
        <w:t>родственникам и знакомым</w:t>
      </w:r>
      <w:r w:rsidRPr="00EC7695">
        <w:rPr>
          <w:rFonts w:ascii="Times New Roman" w:eastAsia="Calibri" w:hAnsi="Times New Roman" w:cs="Times New Roman"/>
          <w:sz w:val="24"/>
          <w:szCs w:val="24"/>
          <w:lang w:eastAsia="en-US"/>
        </w:rPr>
        <w:t>.</w:t>
      </w:r>
      <w:proofErr w:type="gramEnd"/>
    </w:p>
    <w:p w:rsidR="001E1132" w:rsidRPr="00EC7695" w:rsidRDefault="001E1132" w:rsidP="00531F4B">
      <w:pPr>
        <w:spacing w:after="0" w:line="360" w:lineRule="auto"/>
        <w:ind w:firstLine="709"/>
        <w:jc w:val="both"/>
        <w:rPr>
          <w:rFonts w:ascii="Times New Roman" w:eastAsiaTheme="minorHAnsi" w:hAnsi="Times New Roman" w:cs="Times New Roman"/>
          <w:sz w:val="24"/>
          <w:szCs w:val="24"/>
        </w:rPr>
      </w:pPr>
    </w:p>
    <w:p w:rsidR="00B13DF2" w:rsidRPr="00EC7695" w:rsidRDefault="00B13DF2" w:rsidP="00B13DF2">
      <w:pPr>
        <w:spacing w:after="0" w:line="240" w:lineRule="auto"/>
        <w:jc w:val="center"/>
        <w:rPr>
          <w:rFonts w:ascii="Times New Roman" w:eastAsiaTheme="minorHAnsi" w:hAnsi="Times New Roman" w:cs="Times New Roman"/>
          <w:sz w:val="24"/>
          <w:szCs w:val="24"/>
        </w:rPr>
        <w:sectPr w:rsidR="00B13DF2" w:rsidRPr="00EC7695" w:rsidSect="009B07FF">
          <w:pgSz w:w="11906" w:h="16838"/>
          <w:pgMar w:top="1134" w:right="850" w:bottom="1134" w:left="1701" w:header="708" w:footer="708" w:gutter="0"/>
          <w:cols w:space="708"/>
          <w:docGrid w:linePitch="360"/>
        </w:sectPr>
      </w:pPr>
    </w:p>
    <w:p w:rsidR="000A7793" w:rsidRPr="00EC7695" w:rsidRDefault="000A7793" w:rsidP="00DD5E82">
      <w:pPr>
        <w:keepNext/>
        <w:keepLines/>
        <w:spacing w:after="0"/>
        <w:jc w:val="center"/>
        <w:outlineLvl w:val="0"/>
        <w:rPr>
          <w:rFonts w:ascii="Times New Roman" w:eastAsia="Times New Roman" w:hAnsi="Times New Roman" w:cs="Times New Roman"/>
          <w:b/>
          <w:bCs/>
          <w:sz w:val="24"/>
          <w:szCs w:val="24"/>
        </w:rPr>
      </w:pPr>
      <w:bookmarkStart w:id="21" w:name="_Toc455479811"/>
      <w:bookmarkStart w:id="22" w:name="_Toc468106518"/>
      <w:bookmarkStart w:id="23" w:name="_Toc532637414"/>
      <w:r w:rsidRPr="00EC7695">
        <w:rPr>
          <w:rFonts w:ascii="Times New Roman" w:eastAsia="Times New Roman" w:hAnsi="Times New Roman" w:cs="Times New Roman"/>
          <w:b/>
          <w:bCs/>
          <w:sz w:val="24"/>
          <w:szCs w:val="24"/>
        </w:rPr>
        <w:lastRenderedPageBreak/>
        <w:t>8.</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ЗАКЛЮЧЕНИЕ</w:t>
      </w:r>
      <w:bookmarkEnd w:id="21"/>
      <w:bookmarkEnd w:id="22"/>
      <w:bookmarkEnd w:id="23"/>
    </w:p>
    <w:p w:rsidR="000A7793" w:rsidRPr="00EC7695" w:rsidRDefault="000A7793" w:rsidP="00DD5E82">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(показатели независимой </w:t>
      </w:r>
      <w:proofErr w:type="gramStart"/>
      <w:r w:rsidRPr="00EC7695">
        <w:rPr>
          <w:rFonts w:ascii="Times New Roman" w:eastAsia="Calibri" w:hAnsi="Times New Roman" w:cs="Times New Roman"/>
          <w:sz w:val="24"/>
          <w:szCs w:val="24"/>
          <w:lang w:eastAsia="en-US"/>
        </w:rPr>
        <w:t xml:space="preserve">оценки качества </w:t>
      </w:r>
      <w:r w:rsidR="00DD5E82" w:rsidRPr="00EC7695">
        <w:rPr>
          <w:rFonts w:ascii="Times New Roman" w:eastAsia="Calibri" w:hAnsi="Times New Roman" w:cs="Times New Roman"/>
          <w:sz w:val="24"/>
          <w:szCs w:val="24"/>
          <w:lang w:eastAsia="en-US"/>
        </w:rPr>
        <w:t xml:space="preserve">условий </w:t>
      </w:r>
      <w:r w:rsidRPr="00EC7695">
        <w:rPr>
          <w:rFonts w:ascii="Times New Roman" w:hAnsi="Times New Roman" w:cs="Times New Roman"/>
          <w:sz w:val="24"/>
          <w:szCs w:val="24"/>
        </w:rPr>
        <w:t>оказания услуг</w:t>
      </w:r>
      <w:proofErr w:type="gramEnd"/>
      <w:r w:rsidRPr="00EC7695">
        <w:rPr>
          <w:rFonts w:ascii="Times New Roman" w:hAnsi="Times New Roman" w:cs="Times New Roman"/>
          <w:sz w:val="24"/>
          <w:szCs w:val="24"/>
        </w:rPr>
        <w:t xml:space="preserve"> организаци</w:t>
      </w:r>
      <w:r w:rsidR="00DD5E82" w:rsidRPr="00EC7695">
        <w:rPr>
          <w:rFonts w:ascii="Times New Roman" w:hAnsi="Times New Roman" w:cs="Times New Roman"/>
          <w:sz w:val="24"/>
          <w:szCs w:val="24"/>
        </w:rPr>
        <w:t>ей</w:t>
      </w:r>
      <w:r w:rsidRPr="00EC7695">
        <w:rPr>
          <w:rFonts w:ascii="Times New Roman" w:hAnsi="Times New Roman" w:cs="Times New Roman"/>
          <w:sz w:val="24"/>
          <w:szCs w:val="24"/>
        </w:rPr>
        <w:t xml:space="preserve"> культуры</w:t>
      </w:r>
      <w:r w:rsidR="00A87BFE" w:rsidRPr="00EC7695">
        <w:rPr>
          <w:rFonts w:ascii="Times New Roman" w:hAnsi="Times New Roman" w:cs="Times New Roman"/>
          <w:sz w:val="24"/>
          <w:szCs w:val="24"/>
        </w:rPr>
        <w:br/>
      </w:r>
      <w:r w:rsidRPr="00EC7695">
        <w:rPr>
          <w:rFonts w:ascii="Times New Roman" w:eastAsia="Calibri" w:hAnsi="Times New Roman" w:cs="Times New Roman"/>
          <w:sz w:val="24"/>
          <w:szCs w:val="24"/>
          <w:lang w:eastAsia="en-US"/>
        </w:rPr>
        <w:t xml:space="preserve">для размещения на </w:t>
      </w:r>
      <w:hyperlink r:id="rId22" w:history="1">
        <w:r w:rsidRPr="00EC7695">
          <w:rPr>
            <w:rFonts w:ascii="Times New Roman" w:eastAsia="Calibri" w:hAnsi="Times New Roman" w:cs="Times New Roman"/>
            <w:color w:val="0000FF"/>
            <w:sz w:val="24"/>
            <w:szCs w:val="24"/>
            <w:u w:val="single"/>
            <w:lang w:eastAsia="en-US"/>
          </w:rPr>
          <w:t>http://bus.gov.ru</w:t>
        </w:r>
      </w:hyperlink>
      <w:r w:rsidRPr="00EC7695">
        <w:rPr>
          <w:rFonts w:ascii="Times New Roman" w:eastAsia="Calibri" w:hAnsi="Times New Roman" w:cs="Times New Roman"/>
          <w:sz w:val="24"/>
          <w:szCs w:val="24"/>
          <w:lang w:eastAsia="en-US"/>
        </w:rPr>
        <w:t>)</w:t>
      </w:r>
    </w:p>
    <w:p w:rsidR="00A87BFE" w:rsidRPr="00EC7695" w:rsidRDefault="00A87BFE" w:rsidP="00DD5E82">
      <w:pPr>
        <w:spacing w:after="0"/>
        <w:jc w:val="center"/>
        <w:rPr>
          <w:rFonts w:ascii="Times New Roman" w:eastAsia="Calibri" w:hAnsi="Times New Roman" w:cs="Times New Roman"/>
          <w:sz w:val="24"/>
          <w:szCs w:val="24"/>
          <w:lang w:eastAsia="en-US"/>
        </w:rPr>
      </w:pPr>
    </w:p>
    <w:p w:rsidR="000A7793" w:rsidRPr="00EC7695" w:rsidRDefault="00977B1C" w:rsidP="00977B1C">
      <w:pPr>
        <w:keepNext/>
        <w:keepLines/>
        <w:spacing w:after="0"/>
        <w:jc w:val="center"/>
        <w:outlineLvl w:val="1"/>
        <w:rPr>
          <w:rFonts w:ascii="Times New Roman" w:eastAsia="Times New Roman" w:hAnsi="Times New Roman" w:cs="Times New Roman"/>
          <w:b/>
          <w:bCs/>
          <w:i/>
          <w:sz w:val="24"/>
          <w:szCs w:val="24"/>
          <w:lang w:eastAsia="en-US"/>
        </w:rPr>
      </w:pPr>
      <w:bookmarkStart w:id="24" w:name="_Toc531099840"/>
      <w:bookmarkStart w:id="25" w:name="_Toc531433598"/>
      <w:r w:rsidRPr="00EC7695">
        <w:rPr>
          <w:rFonts w:ascii="Times New Roman" w:eastAsia="Times New Roman" w:hAnsi="Times New Roman" w:cs="Times New Roman"/>
          <w:b/>
          <w:bCs/>
          <w:i/>
          <w:sz w:val="24"/>
          <w:szCs w:val="24"/>
          <w:lang w:eastAsia="en-US"/>
        </w:rPr>
        <w:t>8.1</w:t>
      </w:r>
      <w:r w:rsidR="00F6207C" w:rsidRPr="00EC7695">
        <w:rPr>
          <w:rFonts w:ascii="Times New Roman" w:eastAsia="Times New Roman" w:hAnsi="Times New Roman" w:cs="Times New Roman"/>
          <w:b/>
          <w:bCs/>
          <w:i/>
          <w:sz w:val="24"/>
          <w:szCs w:val="24"/>
          <w:lang w:eastAsia="en-US"/>
        </w:rPr>
        <w:t> </w:t>
      </w:r>
      <w:r w:rsidRPr="00EC7695">
        <w:rPr>
          <w:rFonts w:ascii="Times New Roman" w:eastAsia="Times New Roman" w:hAnsi="Times New Roman" w:cs="Times New Roman"/>
          <w:b/>
          <w:bCs/>
          <w:i/>
          <w:sz w:val="24"/>
          <w:szCs w:val="24"/>
          <w:lang w:eastAsia="en-US"/>
        </w:rPr>
        <w:t>Организаци</w:t>
      </w:r>
      <w:r w:rsidR="00D968CA">
        <w:rPr>
          <w:rFonts w:ascii="Times New Roman" w:eastAsia="Times New Roman" w:hAnsi="Times New Roman" w:cs="Times New Roman"/>
          <w:b/>
          <w:bCs/>
          <w:i/>
          <w:sz w:val="24"/>
          <w:szCs w:val="24"/>
          <w:lang w:eastAsia="en-US"/>
        </w:rPr>
        <w:t>я</w:t>
      </w:r>
      <w:r w:rsidRPr="00EC7695">
        <w:rPr>
          <w:rFonts w:ascii="Times New Roman" w:eastAsia="Times New Roman" w:hAnsi="Times New Roman" w:cs="Times New Roman"/>
          <w:b/>
          <w:bCs/>
          <w:i/>
          <w:sz w:val="24"/>
          <w:szCs w:val="24"/>
          <w:lang w:eastAsia="en-US"/>
        </w:rPr>
        <w:t xml:space="preserve"> </w:t>
      </w:r>
      <w:r w:rsidR="00CC7D20">
        <w:rPr>
          <w:rFonts w:ascii="Times New Roman" w:eastAsia="Times New Roman" w:hAnsi="Times New Roman" w:cs="Times New Roman"/>
          <w:b/>
          <w:bCs/>
          <w:i/>
          <w:sz w:val="24"/>
          <w:szCs w:val="24"/>
          <w:lang w:eastAsia="en-US"/>
        </w:rPr>
        <w:t>культуры</w:t>
      </w:r>
      <w:bookmarkEnd w:id="24"/>
      <w:bookmarkEnd w:id="25"/>
      <w:r w:rsidR="00D968CA">
        <w:rPr>
          <w:rFonts w:ascii="Times New Roman" w:eastAsia="Times New Roman" w:hAnsi="Times New Roman" w:cs="Times New Roman"/>
          <w:b/>
          <w:bCs/>
          <w:i/>
          <w:sz w:val="24"/>
          <w:szCs w:val="24"/>
          <w:lang w:eastAsia="en-US"/>
        </w:rPr>
        <w:t xml:space="preserve">: </w:t>
      </w:r>
      <w:r w:rsidR="00684BF6">
        <w:rPr>
          <w:rFonts w:ascii="Times New Roman" w:eastAsia="Times New Roman" w:hAnsi="Times New Roman" w:cs="Times New Roman"/>
          <w:b/>
          <w:bCs/>
          <w:i/>
          <w:sz w:val="24"/>
          <w:szCs w:val="24"/>
          <w:lang w:eastAsia="en-US"/>
        </w:rPr>
        <w:t>МБУК «ВЕСЕЛОВСКИЙ СДК»</w:t>
      </w:r>
      <w:r w:rsidR="009B4CBB">
        <w:rPr>
          <w:rFonts w:ascii="Times New Roman" w:eastAsia="Times New Roman" w:hAnsi="Times New Roman" w:cs="Times New Roman"/>
          <w:b/>
          <w:bCs/>
          <w:i/>
          <w:sz w:val="24"/>
          <w:szCs w:val="24"/>
          <w:lang w:eastAsia="en-US"/>
        </w:rPr>
        <w:t xml:space="preserve"> </w:t>
      </w:r>
    </w:p>
    <w:p w:rsidR="00646BF5" w:rsidRDefault="00646BF5" w:rsidP="007A1413">
      <w:pPr>
        <w:spacing w:after="0" w:line="360" w:lineRule="auto"/>
        <w:jc w:val="center"/>
        <w:rPr>
          <w:rFonts w:ascii="Times New Roman" w:hAnsi="Times New Roman" w:cs="Times New Roman"/>
          <w:sz w:val="24"/>
          <w:szCs w:val="24"/>
        </w:rPr>
      </w:pPr>
    </w:p>
    <w:tbl>
      <w:tblPr>
        <w:tblW w:w="11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7150"/>
        <w:gridCol w:w="3560"/>
      </w:tblGrid>
      <w:tr w:rsidR="0090786F" w:rsidRPr="0090786F" w:rsidTr="0090786F">
        <w:trPr>
          <w:trHeight w:val="20"/>
          <w:tblHeader/>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w:t>
            </w:r>
          </w:p>
        </w:tc>
        <w:tc>
          <w:tcPr>
            <w:tcW w:w="715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Параметры / показатели</w:t>
            </w:r>
          </w:p>
        </w:tc>
        <w:tc>
          <w:tcPr>
            <w:tcW w:w="3560" w:type="dxa"/>
            <w:shd w:val="clear" w:color="auto" w:fill="auto"/>
            <w:hideMark/>
          </w:tcPr>
          <w:p w:rsidR="0090786F" w:rsidRPr="0090786F" w:rsidRDefault="0090786F" w:rsidP="0090786F">
            <w:pPr>
              <w:spacing w:after="0" w:line="240" w:lineRule="auto"/>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МБУК "ВЕСЕЛОВСКИЙ СДК"</w:t>
            </w:r>
          </w:p>
        </w:tc>
      </w:tr>
      <w:tr w:rsidR="0090786F" w:rsidRPr="0090786F" w:rsidTr="0090786F">
        <w:trPr>
          <w:trHeight w:val="20"/>
          <w:jc w:val="center"/>
        </w:trPr>
        <w:tc>
          <w:tcPr>
            <w:tcW w:w="960" w:type="dxa"/>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1</w:t>
            </w:r>
          </w:p>
        </w:tc>
        <w:tc>
          <w:tcPr>
            <w:tcW w:w="10710" w:type="dxa"/>
            <w:gridSpan w:val="2"/>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Открытость и доступность информации об организации культуры, баллы</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1.1.</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560" w:type="dxa"/>
            <w:shd w:val="clear" w:color="000000" w:fill="FFFFFF"/>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5</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1.2.</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560" w:type="dxa"/>
            <w:shd w:val="clear" w:color="000000" w:fill="FFFFFF"/>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0</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1.3.</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560" w:type="dxa"/>
            <w:shd w:val="clear" w:color="000000" w:fill="FFFFFF"/>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19,4</w:t>
            </w:r>
          </w:p>
        </w:tc>
      </w:tr>
      <w:tr w:rsidR="0090786F" w:rsidRPr="0090786F" w:rsidTr="0090786F">
        <w:trPr>
          <w:trHeight w:val="20"/>
          <w:jc w:val="center"/>
        </w:trPr>
        <w:tc>
          <w:tcPr>
            <w:tcW w:w="960" w:type="dxa"/>
            <w:shd w:val="clear" w:color="000000" w:fill="F2F2F2"/>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 </w:t>
            </w:r>
          </w:p>
        </w:tc>
        <w:tc>
          <w:tcPr>
            <w:tcW w:w="7150" w:type="dxa"/>
            <w:shd w:val="clear" w:color="000000" w:fill="F2F2F2"/>
            <w:hideMark/>
          </w:tcPr>
          <w:p w:rsidR="0090786F" w:rsidRPr="0090786F" w:rsidRDefault="0090786F" w:rsidP="0090786F">
            <w:pPr>
              <w:spacing w:after="0" w:line="240" w:lineRule="auto"/>
              <w:jc w:val="both"/>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Итого по разделу 1</w:t>
            </w:r>
          </w:p>
        </w:tc>
        <w:tc>
          <w:tcPr>
            <w:tcW w:w="3560" w:type="dxa"/>
            <w:shd w:val="clear" w:color="000000" w:fill="F2F2F2"/>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24,4</w:t>
            </w:r>
          </w:p>
        </w:tc>
      </w:tr>
      <w:tr w:rsidR="0090786F" w:rsidRPr="0090786F" w:rsidTr="0090786F">
        <w:trPr>
          <w:trHeight w:val="20"/>
          <w:jc w:val="center"/>
        </w:trPr>
        <w:tc>
          <w:tcPr>
            <w:tcW w:w="960" w:type="dxa"/>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2</w:t>
            </w:r>
          </w:p>
        </w:tc>
        <w:tc>
          <w:tcPr>
            <w:tcW w:w="10710" w:type="dxa"/>
            <w:gridSpan w:val="2"/>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Комфортность условий предоставления услуг, баллы</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2.1.</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Обеспечение в организации комфортных условий для предоставления услуг</w:t>
            </w:r>
          </w:p>
        </w:tc>
        <w:tc>
          <w:tcPr>
            <w:tcW w:w="3560" w:type="dxa"/>
            <w:shd w:val="clear" w:color="auto" w:fill="auto"/>
            <w:vAlign w:val="bottom"/>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30</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2.3.</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удовлетворенных комфортностью условий предоставления услуг</w:t>
            </w:r>
          </w:p>
        </w:tc>
        <w:tc>
          <w:tcPr>
            <w:tcW w:w="3560" w:type="dxa"/>
            <w:shd w:val="clear" w:color="auto" w:fill="auto"/>
            <w:vAlign w:val="bottom"/>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33,5</w:t>
            </w:r>
          </w:p>
        </w:tc>
      </w:tr>
      <w:tr w:rsidR="0090786F" w:rsidRPr="0090786F" w:rsidTr="0090786F">
        <w:trPr>
          <w:trHeight w:val="20"/>
          <w:jc w:val="center"/>
        </w:trPr>
        <w:tc>
          <w:tcPr>
            <w:tcW w:w="960" w:type="dxa"/>
            <w:shd w:val="clear" w:color="000000" w:fill="D7E4BC"/>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 </w:t>
            </w:r>
          </w:p>
        </w:tc>
        <w:tc>
          <w:tcPr>
            <w:tcW w:w="7150" w:type="dxa"/>
            <w:shd w:val="clear" w:color="000000" w:fill="D7E4BC"/>
            <w:hideMark/>
          </w:tcPr>
          <w:p w:rsidR="0090786F" w:rsidRPr="0090786F" w:rsidRDefault="0090786F" w:rsidP="0090786F">
            <w:pPr>
              <w:spacing w:after="0" w:line="240" w:lineRule="auto"/>
              <w:jc w:val="both"/>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Итого по разделу 2</w:t>
            </w:r>
          </w:p>
        </w:tc>
        <w:tc>
          <w:tcPr>
            <w:tcW w:w="3560" w:type="dxa"/>
            <w:shd w:val="clear" w:color="000000" w:fill="D7E4BC"/>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63,50</w:t>
            </w:r>
          </w:p>
        </w:tc>
      </w:tr>
      <w:tr w:rsidR="0090786F" w:rsidRPr="0090786F" w:rsidTr="0090786F">
        <w:trPr>
          <w:trHeight w:val="20"/>
          <w:jc w:val="center"/>
        </w:trPr>
        <w:tc>
          <w:tcPr>
            <w:tcW w:w="960" w:type="dxa"/>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3</w:t>
            </w:r>
          </w:p>
        </w:tc>
        <w:tc>
          <w:tcPr>
            <w:tcW w:w="10710" w:type="dxa"/>
            <w:gridSpan w:val="2"/>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Доступность услуг для инвалидов, баллы</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3.1.</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Оборудование территории, прилегающей к организации, и ее помещений с учетом доступности для инвалидов</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6</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3.2.</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 xml:space="preserve">Обеспечение в организации условий доступности, позволяющих </w:t>
            </w:r>
            <w:r w:rsidRPr="0090786F">
              <w:rPr>
                <w:rFonts w:ascii="Times New Roman" w:eastAsia="Times New Roman" w:hAnsi="Times New Roman" w:cs="Times New Roman"/>
                <w:color w:val="000000"/>
                <w:sz w:val="24"/>
                <w:szCs w:val="24"/>
              </w:rPr>
              <w:lastRenderedPageBreak/>
              <w:t>инвалидам получать услуги наравне с другими</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lastRenderedPageBreak/>
              <w:t>0</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lastRenderedPageBreak/>
              <w:t>3.3.</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удовлетворенных доступностью услуг для инвалидов</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24,19</w:t>
            </w:r>
          </w:p>
        </w:tc>
      </w:tr>
      <w:tr w:rsidR="0090786F" w:rsidRPr="0090786F" w:rsidTr="0090786F">
        <w:trPr>
          <w:trHeight w:val="20"/>
          <w:jc w:val="center"/>
        </w:trPr>
        <w:tc>
          <w:tcPr>
            <w:tcW w:w="960" w:type="dxa"/>
            <w:shd w:val="clear" w:color="000000" w:fill="FAC090"/>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 </w:t>
            </w:r>
          </w:p>
        </w:tc>
        <w:tc>
          <w:tcPr>
            <w:tcW w:w="7150" w:type="dxa"/>
            <w:shd w:val="clear" w:color="000000" w:fill="FAC090"/>
            <w:hideMark/>
          </w:tcPr>
          <w:p w:rsidR="0090786F" w:rsidRPr="0090786F" w:rsidRDefault="0090786F" w:rsidP="0090786F">
            <w:pPr>
              <w:spacing w:after="0" w:line="240" w:lineRule="auto"/>
              <w:jc w:val="both"/>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Итого по разделу 3</w:t>
            </w:r>
          </w:p>
        </w:tc>
        <w:tc>
          <w:tcPr>
            <w:tcW w:w="3560" w:type="dxa"/>
            <w:shd w:val="clear" w:color="000000" w:fill="FAC090"/>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30,19</w:t>
            </w:r>
          </w:p>
        </w:tc>
      </w:tr>
      <w:tr w:rsidR="0090786F" w:rsidRPr="0090786F" w:rsidTr="0090786F">
        <w:trPr>
          <w:trHeight w:val="20"/>
          <w:jc w:val="center"/>
        </w:trPr>
        <w:tc>
          <w:tcPr>
            <w:tcW w:w="960" w:type="dxa"/>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4</w:t>
            </w:r>
          </w:p>
        </w:tc>
        <w:tc>
          <w:tcPr>
            <w:tcW w:w="10710" w:type="dxa"/>
            <w:gridSpan w:val="2"/>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Доброжелательность, вежливость работников организации, баллы</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4.1.</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rPr>
            </w:pPr>
            <w:r w:rsidRPr="0090786F">
              <w:rPr>
                <w:rFonts w:ascii="Times New Roman" w:eastAsia="Times New Roman" w:hAnsi="Times New Roman" w:cs="Times New Roman"/>
                <w:color w:val="000000"/>
              </w:rPr>
              <w:t>39,59</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4.2.</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rPr>
            </w:pPr>
            <w:r w:rsidRPr="0090786F">
              <w:rPr>
                <w:rFonts w:ascii="Times New Roman" w:eastAsia="Times New Roman" w:hAnsi="Times New Roman" w:cs="Times New Roman"/>
                <w:color w:val="000000"/>
              </w:rPr>
              <w:t>39,18</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4.3.</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rPr>
            </w:pPr>
            <w:r w:rsidRPr="0090786F">
              <w:rPr>
                <w:rFonts w:ascii="Times New Roman" w:eastAsia="Times New Roman" w:hAnsi="Times New Roman" w:cs="Times New Roman"/>
                <w:color w:val="000000"/>
              </w:rPr>
              <w:t>18,37</w:t>
            </w:r>
          </w:p>
        </w:tc>
      </w:tr>
      <w:tr w:rsidR="0090786F" w:rsidRPr="0090786F" w:rsidTr="0090786F">
        <w:trPr>
          <w:trHeight w:val="20"/>
          <w:jc w:val="center"/>
        </w:trPr>
        <w:tc>
          <w:tcPr>
            <w:tcW w:w="960" w:type="dxa"/>
            <w:shd w:val="clear" w:color="000000" w:fill="B8CCE4"/>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 </w:t>
            </w:r>
          </w:p>
        </w:tc>
        <w:tc>
          <w:tcPr>
            <w:tcW w:w="7150" w:type="dxa"/>
            <w:shd w:val="clear" w:color="000000" w:fill="B8CCE4"/>
            <w:hideMark/>
          </w:tcPr>
          <w:p w:rsidR="0090786F" w:rsidRPr="0090786F" w:rsidRDefault="0090786F" w:rsidP="0090786F">
            <w:pPr>
              <w:spacing w:after="0" w:line="240" w:lineRule="auto"/>
              <w:jc w:val="both"/>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Итого по разделу 4</w:t>
            </w:r>
          </w:p>
        </w:tc>
        <w:tc>
          <w:tcPr>
            <w:tcW w:w="3560" w:type="dxa"/>
            <w:shd w:val="clear" w:color="000000" w:fill="B8CCE4"/>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97,14</w:t>
            </w:r>
          </w:p>
        </w:tc>
      </w:tr>
      <w:tr w:rsidR="0090786F" w:rsidRPr="0090786F" w:rsidTr="0090786F">
        <w:trPr>
          <w:trHeight w:val="20"/>
          <w:jc w:val="center"/>
        </w:trPr>
        <w:tc>
          <w:tcPr>
            <w:tcW w:w="960" w:type="dxa"/>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5</w:t>
            </w:r>
          </w:p>
        </w:tc>
        <w:tc>
          <w:tcPr>
            <w:tcW w:w="10710" w:type="dxa"/>
            <w:gridSpan w:val="2"/>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Удовлетворенность условиями оказания услуг, баллы</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5.1.</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которые готовы рекомендовать организацию родственникам и знакомым</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rPr>
            </w:pPr>
            <w:r w:rsidRPr="0090786F">
              <w:rPr>
                <w:rFonts w:ascii="Times New Roman" w:eastAsia="Times New Roman" w:hAnsi="Times New Roman" w:cs="Times New Roman"/>
                <w:color w:val="000000"/>
              </w:rPr>
              <w:t>29,39</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5.2.</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удовлетворенных графиком работы организации</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rPr>
            </w:pPr>
            <w:r w:rsidRPr="0090786F">
              <w:rPr>
                <w:rFonts w:ascii="Times New Roman" w:eastAsia="Times New Roman" w:hAnsi="Times New Roman" w:cs="Times New Roman"/>
                <w:color w:val="000000"/>
              </w:rPr>
              <w:t>19,8</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5.3.</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rPr>
            </w:pPr>
            <w:r w:rsidRPr="0090786F">
              <w:rPr>
                <w:rFonts w:ascii="Times New Roman" w:eastAsia="Times New Roman" w:hAnsi="Times New Roman" w:cs="Times New Roman"/>
                <w:color w:val="000000"/>
              </w:rPr>
              <w:t>49,49</w:t>
            </w:r>
          </w:p>
        </w:tc>
      </w:tr>
      <w:tr w:rsidR="0090786F" w:rsidRPr="0090786F" w:rsidTr="0090786F">
        <w:trPr>
          <w:trHeight w:val="20"/>
          <w:jc w:val="center"/>
        </w:trPr>
        <w:tc>
          <w:tcPr>
            <w:tcW w:w="960" w:type="dxa"/>
            <w:shd w:val="clear" w:color="000000" w:fill="CCC0DA"/>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 </w:t>
            </w:r>
          </w:p>
        </w:tc>
        <w:tc>
          <w:tcPr>
            <w:tcW w:w="7150" w:type="dxa"/>
            <w:shd w:val="clear" w:color="000000" w:fill="CCC0DA"/>
            <w:hideMark/>
          </w:tcPr>
          <w:p w:rsidR="0090786F" w:rsidRPr="0090786F" w:rsidRDefault="0090786F" w:rsidP="0090786F">
            <w:pPr>
              <w:spacing w:after="0" w:line="240" w:lineRule="auto"/>
              <w:jc w:val="both"/>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Итого по разделу 5</w:t>
            </w:r>
          </w:p>
        </w:tc>
        <w:tc>
          <w:tcPr>
            <w:tcW w:w="3560" w:type="dxa"/>
            <w:shd w:val="clear" w:color="000000" w:fill="CCC0DA"/>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98,7</w:t>
            </w:r>
          </w:p>
        </w:tc>
      </w:tr>
      <w:tr w:rsidR="0090786F" w:rsidRPr="0090786F" w:rsidTr="0090786F">
        <w:trPr>
          <w:trHeight w:val="20"/>
          <w:jc w:val="center"/>
        </w:trPr>
        <w:tc>
          <w:tcPr>
            <w:tcW w:w="960" w:type="dxa"/>
            <w:shd w:val="clear" w:color="000000" w:fill="FFFFFF"/>
            <w:hideMark/>
          </w:tcPr>
          <w:p w:rsidR="0090786F" w:rsidRPr="0090786F" w:rsidRDefault="0090786F" w:rsidP="0090786F">
            <w:pPr>
              <w:spacing w:after="0" w:line="240" w:lineRule="auto"/>
              <w:jc w:val="center"/>
              <w:rPr>
                <w:rFonts w:ascii="Times New Roman" w:eastAsia="Times New Roman" w:hAnsi="Times New Roman" w:cs="Times New Roman"/>
                <w:b/>
                <w:bCs/>
                <w:i/>
                <w:iCs/>
                <w:color w:val="000000"/>
                <w:sz w:val="24"/>
                <w:szCs w:val="24"/>
              </w:rPr>
            </w:pPr>
            <w:r w:rsidRPr="0090786F">
              <w:rPr>
                <w:rFonts w:ascii="Times New Roman" w:eastAsia="Times New Roman" w:hAnsi="Times New Roman" w:cs="Times New Roman"/>
                <w:b/>
                <w:bCs/>
                <w:i/>
                <w:iCs/>
                <w:color w:val="000000"/>
                <w:sz w:val="24"/>
                <w:szCs w:val="24"/>
              </w:rPr>
              <w:t> </w:t>
            </w:r>
          </w:p>
        </w:tc>
        <w:tc>
          <w:tcPr>
            <w:tcW w:w="7150" w:type="dxa"/>
            <w:shd w:val="clear" w:color="000000" w:fill="FFFFCC"/>
            <w:hideMark/>
          </w:tcPr>
          <w:p w:rsidR="0090786F" w:rsidRPr="0090786F" w:rsidRDefault="0090786F" w:rsidP="0090786F">
            <w:pPr>
              <w:spacing w:after="0" w:line="240" w:lineRule="auto"/>
              <w:jc w:val="both"/>
              <w:rPr>
                <w:rFonts w:ascii="Times New Roman" w:eastAsia="Times New Roman" w:hAnsi="Times New Roman" w:cs="Times New Roman"/>
                <w:b/>
                <w:bCs/>
                <w:i/>
                <w:iCs/>
                <w:color w:val="000000"/>
                <w:sz w:val="24"/>
                <w:szCs w:val="24"/>
              </w:rPr>
            </w:pPr>
            <w:r w:rsidRPr="0090786F">
              <w:rPr>
                <w:rFonts w:ascii="Times New Roman" w:eastAsia="Times New Roman" w:hAnsi="Times New Roman" w:cs="Times New Roman"/>
                <w:b/>
                <w:bCs/>
                <w:i/>
                <w:iCs/>
                <w:color w:val="000000"/>
                <w:sz w:val="24"/>
                <w:szCs w:val="24"/>
              </w:rPr>
              <w:t>Итого по разделам 1-5 (интегральный показатель)</w:t>
            </w:r>
          </w:p>
        </w:tc>
        <w:tc>
          <w:tcPr>
            <w:tcW w:w="3560" w:type="dxa"/>
            <w:shd w:val="clear" w:color="000000" w:fill="FFFFCC"/>
            <w:hideMark/>
          </w:tcPr>
          <w:p w:rsidR="0090786F" w:rsidRPr="0090786F" w:rsidRDefault="0090786F" w:rsidP="0090786F">
            <w:pPr>
              <w:spacing w:after="0" w:line="240" w:lineRule="auto"/>
              <w:jc w:val="center"/>
              <w:rPr>
                <w:rFonts w:ascii="Times New Roman" w:eastAsia="Times New Roman" w:hAnsi="Times New Roman" w:cs="Times New Roman"/>
                <w:b/>
                <w:bCs/>
                <w:i/>
                <w:iCs/>
                <w:color w:val="000000"/>
                <w:sz w:val="24"/>
                <w:szCs w:val="24"/>
              </w:rPr>
            </w:pPr>
            <w:r w:rsidRPr="0090786F">
              <w:rPr>
                <w:rFonts w:ascii="Times New Roman" w:eastAsia="Times New Roman" w:hAnsi="Times New Roman" w:cs="Times New Roman"/>
                <w:b/>
                <w:bCs/>
                <w:i/>
                <w:iCs/>
                <w:color w:val="000000"/>
                <w:sz w:val="24"/>
                <w:szCs w:val="24"/>
              </w:rPr>
              <w:t>313,9</w:t>
            </w:r>
          </w:p>
        </w:tc>
      </w:tr>
      <w:tr w:rsidR="0090786F" w:rsidRPr="0090786F" w:rsidTr="0090786F">
        <w:trPr>
          <w:trHeight w:val="20"/>
          <w:jc w:val="center"/>
        </w:trPr>
        <w:tc>
          <w:tcPr>
            <w:tcW w:w="960" w:type="dxa"/>
            <w:shd w:val="clear" w:color="000000" w:fill="FFFFFF"/>
            <w:hideMark/>
          </w:tcPr>
          <w:p w:rsidR="0090786F" w:rsidRPr="0090786F" w:rsidRDefault="0090786F" w:rsidP="0090786F">
            <w:pPr>
              <w:spacing w:after="0" w:line="240" w:lineRule="auto"/>
              <w:jc w:val="center"/>
              <w:rPr>
                <w:rFonts w:ascii="Times New Roman" w:eastAsia="Times New Roman" w:hAnsi="Times New Roman" w:cs="Times New Roman"/>
                <w:b/>
                <w:bCs/>
                <w:i/>
                <w:iCs/>
                <w:color w:val="000000"/>
                <w:sz w:val="24"/>
                <w:szCs w:val="24"/>
              </w:rPr>
            </w:pPr>
            <w:r w:rsidRPr="0090786F">
              <w:rPr>
                <w:rFonts w:ascii="Times New Roman" w:eastAsia="Times New Roman" w:hAnsi="Times New Roman" w:cs="Times New Roman"/>
                <w:b/>
                <w:bCs/>
                <w:i/>
                <w:iCs/>
                <w:color w:val="000000"/>
                <w:sz w:val="24"/>
                <w:szCs w:val="24"/>
              </w:rPr>
              <w:t> </w:t>
            </w:r>
          </w:p>
        </w:tc>
        <w:tc>
          <w:tcPr>
            <w:tcW w:w="7150" w:type="dxa"/>
            <w:shd w:val="clear" w:color="000000" w:fill="FFFFCC"/>
            <w:hideMark/>
          </w:tcPr>
          <w:p w:rsidR="0090786F" w:rsidRPr="0090786F" w:rsidRDefault="0090786F" w:rsidP="0090786F">
            <w:pPr>
              <w:spacing w:after="0" w:line="240" w:lineRule="auto"/>
              <w:jc w:val="both"/>
              <w:rPr>
                <w:rFonts w:ascii="Times New Roman" w:eastAsia="Times New Roman" w:hAnsi="Times New Roman" w:cs="Times New Roman"/>
                <w:b/>
                <w:bCs/>
                <w:i/>
                <w:iCs/>
                <w:color w:val="000000"/>
                <w:sz w:val="24"/>
                <w:szCs w:val="24"/>
              </w:rPr>
            </w:pPr>
            <w:r w:rsidRPr="0090786F">
              <w:rPr>
                <w:rFonts w:ascii="Times New Roman" w:eastAsia="Times New Roman" w:hAnsi="Times New Roman" w:cs="Times New Roman"/>
                <w:b/>
                <w:bCs/>
                <w:i/>
                <w:iCs/>
                <w:color w:val="000000"/>
                <w:sz w:val="24"/>
                <w:szCs w:val="24"/>
              </w:rPr>
              <w:t>Показатель оценки качества по организации (в среднем по разделам 1-5)</w:t>
            </w:r>
          </w:p>
        </w:tc>
        <w:tc>
          <w:tcPr>
            <w:tcW w:w="3560" w:type="dxa"/>
            <w:shd w:val="clear" w:color="000000" w:fill="FFFFCC"/>
            <w:hideMark/>
          </w:tcPr>
          <w:p w:rsidR="0090786F" w:rsidRPr="0090786F" w:rsidRDefault="0090786F" w:rsidP="0090786F">
            <w:pPr>
              <w:spacing w:after="0" w:line="240" w:lineRule="auto"/>
              <w:jc w:val="center"/>
              <w:rPr>
                <w:rFonts w:ascii="Times New Roman" w:eastAsia="Times New Roman" w:hAnsi="Times New Roman" w:cs="Times New Roman"/>
                <w:b/>
                <w:bCs/>
                <w:i/>
                <w:iCs/>
                <w:color w:val="000000"/>
                <w:sz w:val="24"/>
                <w:szCs w:val="24"/>
              </w:rPr>
            </w:pPr>
            <w:r w:rsidRPr="0090786F">
              <w:rPr>
                <w:rFonts w:ascii="Times New Roman" w:eastAsia="Times New Roman" w:hAnsi="Times New Roman" w:cs="Times New Roman"/>
                <w:b/>
                <w:bCs/>
                <w:i/>
                <w:iCs/>
                <w:color w:val="000000"/>
                <w:sz w:val="24"/>
                <w:szCs w:val="24"/>
              </w:rPr>
              <w:t>62,8</w:t>
            </w:r>
          </w:p>
        </w:tc>
      </w:tr>
    </w:tbl>
    <w:p w:rsidR="00646BF5" w:rsidRDefault="00646BF5" w:rsidP="007A1413">
      <w:pPr>
        <w:spacing w:after="0" w:line="360" w:lineRule="auto"/>
        <w:jc w:val="center"/>
        <w:rPr>
          <w:rFonts w:ascii="Times New Roman" w:hAnsi="Times New Roman" w:cs="Times New Roman"/>
          <w:sz w:val="24"/>
          <w:szCs w:val="24"/>
        </w:rPr>
      </w:pPr>
    </w:p>
    <w:p w:rsidR="00466CE0" w:rsidRDefault="00466CE0" w:rsidP="007A1413">
      <w:pPr>
        <w:spacing w:after="0" w:line="360" w:lineRule="auto"/>
        <w:jc w:val="center"/>
        <w:rPr>
          <w:rFonts w:ascii="Times New Roman" w:hAnsi="Times New Roman" w:cs="Times New Roman"/>
          <w:sz w:val="24"/>
          <w:szCs w:val="24"/>
        </w:rPr>
      </w:pPr>
    </w:p>
    <w:p w:rsidR="00466CE0" w:rsidRDefault="00466CE0" w:rsidP="007A1413">
      <w:pPr>
        <w:spacing w:after="0" w:line="360" w:lineRule="auto"/>
        <w:jc w:val="center"/>
        <w:rPr>
          <w:rFonts w:ascii="Times New Roman" w:hAnsi="Times New Roman" w:cs="Times New Roman"/>
          <w:sz w:val="24"/>
          <w:szCs w:val="24"/>
        </w:rPr>
      </w:pPr>
    </w:p>
    <w:p w:rsidR="00466CE0" w:rsidRDefault="00466CE0" w:rsidP="007A1413">
      <w:pPr>
        <w:spacing w:after="0" w:line="360" w:lineRule="auto"/>
        <w:jc w:val="center"/>
        <w:rPr>
          <w:rFonts w:ascii="Times New Roman" w:hAnsi="Times New Roman" w:cs="Times New Roman"/>
          <w:sz w:val="24"/>
          <w:szCs w:val="24"/>
        </w:rPr>
      </w:pPr>
    </w:p>
    <w:p w:rsidR="00466CE0" w:rsidRPr="00EC7695" w:rsidRDefault="0090786F" w:rsidP="007A1413">
      <w:pPr>
        <w:spacing w:after="0" w:line="360" w:lineRule="auto"/>
        <w:jc w:val="center"/>
        <w:rPr>
          <w:rFonts w:ascii="Times New Roman" w:hAnsi="Times New Roman" w:cs="Times New Roman"/>
          <w:sz w:val="24"/>
          <w:szCs w:val="24"/>
        </w:rPr>
      </w:pPr>
      <w:r w:rsidRPr="0090786F">
        <w:rPr>
          <w:rFonts w:ascii="Times New Roman" w:hAnsi="Times New Roman" w:cs="Times New Roman"/>
          <w:noProof/>
          <w:sz w:val="24"/>
          <w:szCs w:val="24"/>
        </w:rPr>
        <w:drawing>
          <wp:inline distT="0" distB="0" distL="0" distR="0">
            <wp:extent cx="4410075" cy="4772025"/>
            <wp:effectExtent l="19050" t="0" r="9525" b="0"/>
            <wp:docPr id="1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2027E" w:rsidRDefault="0062027E" w:rsidP="007A1413">
      <w:pPr>
        <w:spacing w:after="0"/>
        <w:jc w:val="center"/>
        <w:rPr>
          <w:rFonts w:ascii="Times New Roman" w:hAnsi="Times New Roman" w:cs="Times New Roman"/>
          <w:sz w:val="24"/>
          <w:szCs w:val="24"/>
        </w:rPr>
      </w:pPr>
    </w:p>
    <w:p w:rsidR="0062027E" w:rsidRDefault="00977B1C" w:rsidP="007A1413">
      <w:pPr>
        <w:spacing w:after="0"/>
        <w:jc w:val="center"/>
        <w:rPr>
          <w:rFonts w:ascii="Times New Roman" w:hAnsi="Times New Roman" w:cs="Times New Roman"/>
          <w:sz w:val="24"/>
          <w:szCs w:val="24"/>
        </w:rPr>
      </w:pPr>
      <w:r w:rsidRPr="00EC7695">
        <w:rPr>
          <w:rFonts w:ascii="Times New Roman" w:hAnsi="Times New Roman" w:cs="Times New Roman"/>
          <w:sz w:val="24"/>
          <w:szCs w:val="24"/>
        </w:rPr>
        <w:t xml:space="preserve">Рисунок 8.1 – Средние значения оценки параметров, характеризующих качество условий оказания услуг </w:t>
      </w:r>
      <w:r w:rsidR="00684BF6">
        <w:rPr>
          <w:rFonts w:ascii="Times New Roman" w:hAnsi="Times New Roman" w:cs="Times New Roman"/>
          <w:sz w:val="24"/>
          <w:szCs w:val="24"/>
        </w:rPr>
        <w:t>МБУК «ВЕСЕЛОВСКИЙ СДК»</w:t>
      </w:r>
      <w:proofErr w:type="gramStart"/>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proofErr w:type="gramEnd"/>
      <w:r w:rsidRPr="00EC7695">
        <w:rPr>
          <w:rFonts w:ascii="Times New Roman" w:hAnsi="Times New Roman" w:cs="Times New Roman"/>
          <w:sz w:val="24"/>
          <w:szCs w:val="24"/>
        </w:rPr>
        <w:t xml:space="preserve"> баллы</w:t>
      </w:r>
    </w:p>
    <w:p w:rsidR="00977B1C" w:rsidRPr="00EC7695" w:rsidRDefault="00977B1C" w:rsidP="0073295C">
      <w:pPr>
        <w:spacing w:after="0"/>
        <w:rPr>
          <w:rFonts w:ascii="Times New Roman" w:hAnsi="Times New Roman" w:cs="Times New Roman"/>
          <w:sz w:val="24"/>
          <w:szCs w:val="24"/>
        </w:rPr>
        <w:sectPr w:rsidR="00977B1C" w:rsidRPr="00EC7695" w:rsidSect="000A7793">
          <w:headerReference w:type="first" r:id="rId24"/>
          <w:pgSz w:w="16838" w:h="11906" w:orient="landscape"/>
          <w:pgMar w:top="1701" w:right="1134" w:bottom="850" w:left="1134" w:header="708" w:footer="708" w:gutter="0"/>
          <w:cols w:space="708"/>
          <w:docGrid w:linePitch="360"/>
        </w:sectPr>
      </w:pPr>
    </w:p>
    <w:p w:rsidR="0062027E" w:rsidRDefault="0062027E" w:rsidP="0062027E">
      <w:pPr>
        <w:spacing w:after="0" w:line="360" w:lineRule="auto"/>
        <w:ind w:firstLine="709"/>
        <w:rPr>
          <w:rFonts w:ascii="Times New Roman" w:eastAsia="Calibri" w:hAnsi="Times New Roman" w:cs="Times New Roman"/>
          <w:b/>
          <w:color w:val="000000"/>
          <w:sz w:val="28"/>
          <w:szCs w:val="28"/>
          <w:lang w:eastAsia="en-US"/>
        </w:rPr>
      </w:pPr>
      <w:bookmarkStart w:id="26" w:name="_Toc455479812"/>
      <w:bookmarkStart w:id="27" w:name="_Toc468106519"/>
      <w:bookmarkStart w:id="28" w:name="_Toc532637415"/>
    </w:p>
    <w:p w:rsidR="0062027E" w:rsidRPr="006D15FE" w:rsidRDefault="0073295C" w:rsidP="0062027E">
      <w:pPr>
        <w:keepNext/>
        <w:keepLines/>
        <w:spacing w:after="0"/>
        <w:jc w:val="center"/>
        <w:outlineLvl w:val="1"/>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 xml:space="preserve">9. </w:t>
      </w:r>
      <w:r w:rsidR="0062027E" w:rsidRPr="006D15FE">
        <w:rPr>
          <w:rFonts w:ascii="Times New Roman" w:eastAsia="Calibri" w:hAnsi="Times New Roman" w:cs="Times New Roman"/>
          <w:b/>
          <w:color w:val="000000"/>
          <w:sz w:val="28"/>
          <w:szCs w:val="28"/>
          <w:lang w:eastAsia="en-US"/>
        </w:rPr>
        <w:t>Предложения по совершенствованию деятельности организации культуры</w:t>
      </w:r>
    </w:p>
    <w:p w:rsidR="0062027E" w:rsidRPr="006D15FE" w:rsidRDefault="0062027E" w:rsidP="0062027E">
      <w:pPr>
        <w:spacing w:after="0" w:line="360" w:lineRule="auto"/>
        <w:ind w:firstLine="709"/>
        <w:contextualSpacing/>
        <w:jc w:val="both"/>
        <w:rPr>
          <w:rFonts w:ascii="Times New Roman" w:eastAsia="Calibri" w:hAnsi="Times New Roman" w:cs="Times New Roman"/>
          <w:sz w:val="28"/>
          <w:szCs w:val="28"/>
          <w:lang w:eastAsia="en-US"/>
        </w:rPr>
      </w:pPr>
    </w:p>
    <w:p w:rsidR="0062027E" w:rsidRPr="006D15FE" w:rsidRDefault="0062027E" w:rsidP="0062027E">
      <w:pPr>
        <w:spacing w:after="0" w:line="360" w:lineRule="auto"/>
        <w:ind w:firstLine="709"/>
        <w:contextualSpacing/>
        <w:jc w:val="both"/>
        <w:rPr>
          <w:rFonts w:ascii="Times New Roman" w:eastAsia="Calibri" w:hAnsi="Times New Roman" w:cs="Times New Roman"/>
          <w:sz w:val="28"/>
          <w:szCs w:val="28"/>
          <w:lang w:eastAsia="en-US"/>
        </w:rPr>
      </w:pPr>
      <w:r w:rsidRPr="0064735B">
        <w:rPr>
          <w:rFonts w:ascii="Times New Roman" w:eastAsia="Calibri" w:hAnsi="Times New Roman" w:cs="Times New Roman"/>
          <w:sz w:val="28"/>
          <w:szCs w:val="28"/>
          <w:lang w:eastAsia="en-US"/>
        </w:rPr>
        <w:t xml:space="preserve">Администрации </w:t>
      </w:r>
      <w:r w:rsidR="00EF2D54">
        <w:rPr>
          <w:rFonts w:ascii="Times New Roman" w:hAnsi="Times New Roman" w:cs="Times New Roman"/>
          <w:sz w:val="28"/>
          <w:szCs w:val="28"/>
        </w:rPr>
        <w:t>Веселовского</w:t>
      </w:r>
      <w:r w:rsidR="0064735B" w:rsidRPr="002E0ABA">
        <w:rPr>
          <w:b/>
        </w:rPr>
        <w:t xml:space="preserve"> </w:t>
      </w:r>
      <w:r w:rsidR="0073295C">
        <w:rPr>
          <w:rFonts w:ascii="Times New Roman" w:hAnsi="Times New Roman" w:cs="Times New Roman"/>
          <w:sz w:val="28"/>
          <w:szCs w:val="28"/>
        </w:rPr>
        <w:t>сельского поселения</w:t>
      </w:r>
      <w:r w:rsidRPr="00F629B8">
        <w:rPr>
          <w:rFonts w:ascii="Times New Roman" w:eastAsia="Calibri" w:hAnsi="Times New Roman" w:cs="Times New Roman"/>
          <w:sz w:val="28"/>
          <w:szCs w:val="28"/>
          <w:lang w:eastAsia="en-US"/>
        </w:rPr>
        <w:t xml:space="preserve">, имеющей подведомственные организации культуры, </w:t>
      </w:r>
      <w:r w:rsidRPr="006D15FE">
        <w:rPr>
          <w:rFonts w:ascii="Times New Roman" w:eastAsia="Calibri" w:hAnsi="Times New Roman" w:cs="Times New Roman"/>
          <w:sz w:val="28"/>
          <w:szCs w:val="28"/>
          <w:lang w:eastAsia="en-US"/>
        </w:rPr>
        <w:t>можно предложить</w:t>
      </w:r>
      <w:r w:rsidRPr="006D15FE">
        <w:rPr>
          <w:rFonts w:ascii="Times New Roman" w:eastAsia="Calibri" w:hAnsi="Times New Roman" w:cs="Times New Roman"/>
          <w:b/>
          <w:color w:val="000000"/>
          <w:sz w:val="28"/>
          <w:szCs w:val="28"/>
          <w:lang w:eastAsia="en-US"/>
        </w:rPr>
        <w:t xml:space="preserve"> </w:t>
      </w:r>
      <w:r w:rsidRPr="006D15FE">
        <w:rPr>
          <w:rFonts w:ascii="Times New Roman" w:eastAsia="Calibri" w:hAnsi="Times New Roman" w:cs="Times New Roman"/>
          <w:color w:val="000000"/>
          <w:sz w:val="28"/>
          <w:szCs w:val="28"/>
          <w:lang w:eastAsia="en-US"/>
        </w:rPr>
        <w:t>следующие мероприятия по совершенствованию деятельности организации культуры</w:t>
      </w:r>
      <w:r w:rsidRPr="006D15FE">
        <w:rPr>
          <w:rFonts w:ascii="Times New Roman" w:eastAsia="Calibri" w:hAnsi="Times New Roman" w:cs="Times New Roman"/>
          <w:sz w:val="28"/>
          <w:szCs w:val="28"/>
          <w:lang w:eastAsia="en-US"/>
        </w:rPr>
        <w:t>:</w:t>
      </w:r>
    </w:p>
    <w:p w:rsidR="0062027E" w:rsidRDefault="0062027E" w:rsidP="0062027E">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F629B8">
        <w:rPr>
          <w:rFonts w:ascii="Times New Roman" w:eastAsia="Calibri" w:hAnsi="Times New Roman" w:cs="Times New Roman"/>
          <w:sz w:val="28"/>
          <w:szCs w:val="28"/>
          <w:lang w:eastAsia="en-US"/>
        </w:rPr>
        <w:t> Направить отчет для ознакомления и принятия мер реагирования руководителю организации культуры, принимавшей участие в проведении независимой оценки качества.</w:t>
      </w:r>
    </w:p>
    <w:p w:rsidR="0062027E" w:rsidRPr="00F629B8" w:rsidRDefault="0062027E" w:rsidP="0062027E">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F629B8">
        <w:rPr>
          <w:rFonts w:ascii="Times New Roman" w:eastAsia="Calibri" w:hAnsi="Times New Roman" w:cs="Times New Roman"/>
          <w:sz w:val="28"/>
          <w:szCs w:val="28"/>
          <w:lang w:eastAsia="en-US"/>
        </w:rPr>
        <w:t>Подготовить план мероприятий по устранению выявленных недостатков, в котором, в частности, предусмотреть:</w:t>
      </w:r>
    </w:p>
    <w:p w:rsidR="0062027E" w:rsidRPr="00F629B8" w:rsidRDefault="0062027E" w:rsidP="0062027E">
      <w:pPr>
        <w:spacing w:after="0" w:line="360" w:lineRule="auto"/>
        <w:ind w:firstLine="709"/>
        <w:jc w:val="both"/>
        <w:rPr>
          <w:rFonts w:ascii="Times New Roman" w:eastAsiaTheme="minorHAnsi" w:hAnsi="Times New Roman" w:cs="Times New Roman"/>
          <w:sz w:val="28"/>
          <w:szCs w:val="28"/>
          <w:lang w:eastAsia="en-US"/>
        </w:rPr>
      </w:pPr>
      <w:r w:rsidRPr="00F629B8">
        <w:rPr>
          <w:rFonts w:ascii="Times New Roman" w:eastAsiaTheme="minorHAnsi" w:hAnsi="Times New Roman" w:cs="Times New Roman"/>
          <w:sz w:val="28"/>
          <w:szCs w:val="28"/>
          <w:lang w:eastAsia="en-US"/>
        </w:rPr>
        <w:t xml:space="preserve">- </w:t>
      </w:r>
      <w:r w:rsidR="0073295C" w:rsidRPr="0073295C">
        <w:rPr>
          <w:rFonts w:ascii="Times New Roman" w:eastAsiaTheme="minorHAnsi" w:hAnsi="Times New Roman" w:cs="Times New Roman"/>
          <w:sz w:val="28"/>
          <w:szCs w:val="28"/>
          <w:u w:val="single"/>
          <w:lang w:eastAsia="en-US"/>
        </w:rPr>
        <w:t>создание сайта учреждения</w:t>
      </w:r>
      <w:r w:rsidR="0073295C">
        <w:rPr>
          <w:rFonts w:ascii="Times New Roman" w:eastAsiaTheme="minorHAnsi" w:hAnsi="Times New Roman" w:cs="Times New Roman"/>
          <w:sz w:val="28"/>
          <w:szCs w:val="28"/>
          <w:lang w:eastAsia="en-US"/>
        </w:rPr>
        <w:t>.</w:t>
      </w:r>
    </w:p>
    <w:p w:rsidR="0062027E" w:rsidRPr="00F629B8" w:rsidRDefault="0062027E" w:rsidP="0062027E">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F629B8">
        <w:rPr>
          <w:rFonts w:ascii="Times New Roman" w:eastAsia="Calibri" w:hAnsi="Times New Roman" w:cs="Times New Roman"/>
          <w:sz w:val="28"/>
          <w:szCs w:val="28"/>
          <w:lang w:eastAsia="en-US"/>
        </w:rPr>
        <w:t> Принять меры по совершенствованию материально-технической базы и организации работы, обеспечивающ</w:t>
      </w:r>
      <w:r>
        <w:rPr>
          <w:rFonts w:ascii="Times New Roman" w:eastAsia="Calibri" w:hAnsi="Times New Roman" w:cs="Times New Roman"/>
          <w:sz w:val="28"/>
          <w:szCs w:val="28"/>
          <w:lang w:eastAsia="en-US"/>
        </w:rPr>
        <w:t>ие</w:t>
      </w:r>
      <w:r w:rsidRPr="00F629B8">
        <w:rPr>
          <w:rFonts w:ascii="Times New Roman" w:eastAsia="Calibri" w:hAnsi="Times New Roman" w:cs="Times New Roman"/>
          <w:sz w:val="28"/>
          <w:szCs w:val="28"/>
          <w:lang w:eastAsia="en-US"/>
        </w:rPr>
        <w:t xml:space="preserve"> доступность услуг для инвалидов и </w:t>
      </w:r>
      <w:proofErr w:type="spellStart"/>
      <w:r w:rsidRPr="00F629B8">
        <w:rPr>
          <w:rFonts w:ascii="Times New Roman" w:eastAsia="Calibri" w:hAnsi="Times New Roman" w:cs="Times New Roman"/>
          <w:sz w:val="28"/>
          <w:szCs w:val="28"/>
          <w:lang w:eastAsia="en-US"/>
        </w:rPr>
        <w:t>маломобильных</w:t>
      </w:r>
      <w:proofErr w:type="spellEnd"/>
      <w:r w:rsidRPr="00F629B8">
        <w:rPr>
          <w:rFonts w:ascii="Times New Roman" w:eastAsia="Calibri" w:hAnsi="Times New Roman" w:cs="Times New Roman"/>
          <w:sz w:val="28"/>
          <w:szCs w:val="28"/>
          <w:lang w:eastAsia="en-US"/>
        </w:rPr>
        <w:t xml:space="preserve"> граждан, по тем направлениям, где выявлены дефициты и значительное число неудовлетворительных оценок респондентов.</w:t>
      </w:r>
    </w:p>
    <w:p w:rsidR="0062027E" w:rsidRPr="00F629B8" w:rsidRDefault="0062027E" w:rsidP="0064735B">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F629B8">
        <w:rPr>
          <w:rFonts w:ascii="Times New Roman" w:eastAsia="Calibri" w:hAnsi="Times New Roman" w:cs="Times New Roman"/>
          <w:sz w:val="28"/>
          <w:szCs w:val="28"/>
          <w:lang w:eastAsia="en-US"/>
        </w:rPr>
        <w:t> 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62027E" w:rsidRPr="00F629B8" w:rsidRDefault="0062027E" w:rsidP="0062027E">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F629B8">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Руководителю организации культуры</w:t>
      </w:r>
      <w:r>
        <w:rPr>
          <w:rFonts w:ascii="Times New Roman" w:hAnsi="Times New Roman"/>
          <w:sz w:val="28"/>
          <w:szCs w:val="28"/>
        </w:rPr>
        <w:t xml:space="preserve"> </w:t>
      </w:r>
      <w:r w:rsidRPr="00F629B8">
        <w:rPr>
          <w:rFonts w:ascii="Times New Roman" w:eastAsia="Calibri" w:hAnsi="Times New Roman" w:cs="Times New Roman"/>
          <w:sz w:val="28"/>
          <w:szCs w:val="28"/>
          <w:lang w:eastAsia="en-US"/>
        </w:rPr>
        <w:t xml:space="preserve">ознакомиться с методикой проведения независимой оценки качества и использовать ее показатели </w:t>
      </w:r>
      <w:r>
        <w:rPr>
          <w:rFonts w:ascii="Times New Roman" w:eastAsia="Calibri" w:hAnsi="Times New Roman" w:cs="Times New Roman"/>
          <w:sz w:val="28"/>
          <w:szCs w:val="28"/>
          <w:lang w:eastAsia="en-US"/>
        </w:rPr>
        <w:t xml:space="preserve">при </w:t>
      </w:r>
      <w:r w:rsidRPr="00F629B8">
        <w:rPr>
          <w:rFonts w:ascii="Times New Roman" w:eastAsia="Calibri" w:hAnsi="Times New Roman" w:cs="Times New Roman"/>
          <w:sz w:val="28"/>
          <w:szCs w:val="28"/>
          <w:lang w:eastAsia="en-US"/>
        </w:rPr>
        <w:t>планировани</w:t>
      </w:r>
      <w:r>
        <w:rPr>
          <w:rFonts w:ascii="Times New Roman" w:eastAsia="Calibri" w:hAnsi="Times New Roman" w:cs="Times New Roman"/>
          <w:sz w:val="28"/>
          <w:szCs w:val="28"/>
          <w:lang w:eastAsia="en-US"/>
        </w:rPr>
        <w:t>и</w:t>
      </w:r>
      <w:r w:rsidRPr="00F629B8">
        <w:rPr>
          <w:rFonts w:ascii="Times New Roman" w:eastAsia="Calibri" w:hAnsi="Times New Roman" w:cs="Times New Roman"/>
          <w:sz w:val="28"/>
          <w:szCs w:val="28"/>
          <w:lang w:eastAsia="en-US"/>
        </w:rPr>
        <w:t xml:space="preserve"> работы организации.</w:t>
      </w:r>
    </w:p>
    <w:p w:rsidR="0062027E" w:rsidRDefault="0062027E" w:rsidP="0062027E">
      <w:pPr>
        <w:spacing w:after="0"/>
        <w:jc w:val="center"/>
        <w:rPr>
          <w:rFonts w:ascii="Times New Roman" w:hAnsi="Times New Roman"/>
          <w:sz w:val="28"/>
          <w:szCs w:val="28"/>
        </w:rPr>
      </w:pPr>
    </w:p>
    <w:p w:rsidR="00E84E24" w:rsidRPr="00EC7695" w:rsidRDefault="00E84E24" w:rsidP="00992E37">
      <w:pPr>
        <w:keepNext/>
        <w:keepLines/>
        <w:spacing w:after="0"/>
        <w:jc w:val="center"/>
        <w:outlineLvl w:val="0"/>
        <w:rPr>
          <w:rFonts w:ascii="Times New Roman" w:eastAsia="Times New Roman" w:hAnsi="Times New Roman" w:cs="Times New Roman"/>
          <w:b/>
          <w:bCs/>
          <w:sz w:val="24"/>
          <w:szCs w:val="24"/>
        </w:rPr>
      </w:pPr>
      <w:r w:rsidRPr="00EC7695">
        <w:rPr>
          <w:rFonts w:ascii="Times New Roman" w:eastAsia="Times New Roman" w:hAnsi="Times New Roman" w:cs="Times New Roman"/>
          <w:b/>
          <w:bCs/>
          <w:sz w:val="24"/>
          <w:szCs w:val="24"/>
        </w:rPr>
        <w:lastRenderedPageBreak/>
        <w:t>ПРИЛОЖЕНИЯ</w:t>
      </w:r>
      <w:bookmarkEnd w:id="26"/>
      <w:bookmarkEnd w:id="27"/>
      <w:bookmarkEnd w:id="28"/>
    </w:p>
    <w:p w:rsidR="00E84E24" w:rsidRPr="00EC7695" w:rsidRDefault="00E84E24" w:rsidP="00A87BFE">
      <w:pPr>
        <w:spacing w:after="0" w:line="360" w:lineRule="auto"/>
        <w:jc w:val="center"/>
        <w:rPr>
          <w:rFonts w:ascii="Times New Roman" w:eastAsia="Calibri" w:hAnsi="Times New Roman" w:cs="Times New Roman"/>
          <w:sz w:val="24"/>
          <w:szCs w:val="24"/>
          <w:lang w:eastAsia="en-US"/>
        </w:rPr>
      </w:pPr>
    </w:p>
    <w:p w:rsidR="007651A6" w:rsidRPr="00F629B8" w:rsidRDefault="007651A6" w:rsidP="007651A6">
      <w:pPr>
        <w:spacing w:after="0"/>
        <w:jc w:val="center"/>
        <w:rPr>
          <w:rFonts w:ascii="Times New Roman" w:eastAsia="Calibri" w:hAnsi="Times New Roman" w:cs="Times New Roman"/>
          <w:sz w:val="28"/>
          <w:szCs w:val="24"/>
          <w:lang w:eastAsia="en-US"/>
        </w:rPr>
      </w:pPr>
      <w:r w:rsidRPr="00F629B8">
        <w:rPr>
          <w:rFonts w:ascii="Times New Roman" w:eastAsia="Calibri" w:hAnsi="Times New Roman" w:cs="Times New Roman"/>
          <w:b/>
          <w:sz w:val="28"/>
          <w:szCs w:val="24"/>
          <w:lang w:eastAsia="en-US"/>
        </w:rPr>
        <w:t>Приложение 1</w:t>
      </w:r>
      <w:r w:rsidRPr="00F629B8">
        <w:rPr>
          <w:rFonts w:ascii="Times New Roman" w:eastAsia="Calibri" w:hAnsi="Times New Roman" w:cs="Times New Roman"/>
          <w:sz w:val="28"/>
          <w:szCs w:val="24"/>
          <w:lang w:eastAsia="en-US"/>
        </w:rPr>
        <w:t xml:space="preserve"> – Показатели, характеризующие общие критерии </w:t>
      </w:r>
      <w:proofErr w:type="gramStart"/>
      <w:r w:rsidRPr="00F629B8">
        <w:rPr>
          <w:rFonts w:ascii="Times New Roman" w:eastAsia="Calibri" w:hAnsi="Times New Roman" w:cs="Times New Roman"/>
          <w:sz w:val="28"/>
          <w:szCs w:val="24"/>
          <w:lang w:eastAsia="en-US"/>
        </w:rPr>
        <w:t>оценки качества условий оказания услуг</w:t>
      </w:r>
      <w:proofErr w:type="gramEnd"/>
      <w:r w:rsidRPr="00F629B8">
        <w:rPr>
          <w:rFonts w:ascii="Times New Roman" w:eastAsia="Calibri" w:hAnsi="Times New Roman" w:cs="Times New Roman"/>
          <w:sz w:val="28"/>
          <w:szCs w:val="24"/>
          <w:lang w:eastAsia="en-US"/>
        </w:rPr>
        <w:t xml:space="preserve"> организациями культуры</w:t>
      </w:r>
    </w:p>
    <w:p w:rsidR="007651A6" w:rsidRPr="00F629B8" w:rsidRDefault="007651A6" w:rsidP="007651A6">
      <w:pPr>
        <w:spacing w:after="0" w:line="360" w:lineRule="auto"/>
        <w:jc w:val="center"/>
        <w:rPr>
          <w:rFonts w:ascii="Times New Roman" w:eastAsia="Calibri" w:hAnsi="Times New Roman" w:cs="Times New Roman"/>
          <w:sz w:val="28"/>
          <w:szCs w:val="24"/>
          <w:lang w:val="en-US" w:eastAsia="en-US"/>
        </w:rPr>
      </w:pPr>
      <w:r w:rsidRPr="00F629B8">
        <w:rPr>
          <w:rFonts w:ascii="Times New Roman" w:eastAsia="Calibri" w:hAnsi="Times New Roman" w:cs="Times New Roman"/>
          <w:sz w:val="28"/>
          <w:szCs w:val="24"/>
          <w:lang w:val="en-US" w:eastAsia="en-US"/>
        </w:rPr>
        <w:t>(</w:t>
      </w:r>
      <w:proofErr w:type="gramStart"/>
      <w:r w:rsidRPr="00F629B8">
        <w:rPr>
          <w:rFonts w:ascii="Times New Roman" w:eastAsia="Calibri" w:hAnsi="Times New Roman" w:cs="Times New Roman"/>
          <w:sz w:val="28"/>
          <w:szCs w:val="24"/>
          <w:lang w:eastAsia="en-US"/>
        </w:rPr>
        <w:t>далее</w:t>
      </w:r>
      <w:proofErr w:type="gramEnd"/>
      <w:r w:rsidRPr="00F629B8">
        <w:rPr>
          <w:rFonts w:ascii="Times New Roman" w:eastAsia="Calibri" w:hAnsi="Times New Roman" w:cs="Times New Roman"/>
          <w:sz w:val="28"/>
          <w:szCs w:val="24"/>
          <w:lang w:eastAsia="en-US"/>
        </w:rPr>
        <w:t xml:space="preserve"> – организация</w:t>
      </w:r>
      <w:r w:rsidRPr="00F629B8">
        <w:rPr>
          <w:rFonts w:ascii="Times New Roman" w:eastAsia="Calibri" w:hAnsi="Times New Roman" w:cs="Times New Roman"/>
          <w:sz w:val="28"/>
          <w:szCs w:val="24"/>
          <w:lang w:val="en-US" w:eastAsia="en-US"/>
        </w:rPr>
        <w:t>)</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61"/>
        <w:gridCol w:w="1973"/>
        <w:gridCol w:w="5564"/>
      </w:tblGrid>
      <w:tr w:rsidR="007651A6" w:rsidRPr="00F629B8" w:rsidTr="0064735B">
        <w:trPr>
          <w:cantSplit/>
          <w:tblHeader/>
        </w:trPr>
        <w:tc>
          <w:tcPr>
            <w:tcW w:w="1036" w:type="dxa"/>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 в разделе</w:t>
            </w:r>
          </w:p>
        </w:tc>
        <w:tc>
          <w:tcPr>
            <w:tcW w:w="5461" w:type="dxa"/>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Показатель</w:t>
            </w:r>
          </w:p>
        </w:tc>
        <w:tc>
          <w:tcPr>
            <w:tcW w:w="1973" w:type="dxa"/>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Единица измерения (значение показателя)</w:t>
            </w:r>
          </w:p>
        </w:tc>
        <w:tc>
          <w:tcPr>
            <w:tcW w:w="5564" w:type="dxa"/>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Способ измерения и порядок выставления оценки</w:t>
            </w:r>
          </w:p>
        </w:tc>
      </w:tr>
      <w:tr w:rsidR="007651A6" w:rsidRPr="00F629B8" w:rsidTr="0064735B">
        <w:tc>
          <w:tcPr>
            <w:tcW w:w="1036" w:type="dxa"/>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val="en-US" w:eastAsia="en-US"/>
              </w:rPr>
            </w:pPr>
            <w:r w:rsidRPr="00F629B8">
              <w:rPr>
                <w:rFonts w:ascii="Times New Roman" w:eastAsia="Calibri" w:hAnsi="Times New Roman" w:cs="Times New Roman"/>
                <w:b/>
                <w:sz w:val="24"/>
                <w:szCs w:val="24"/>
                <w:lang w:val="en-US" w:eastAsia="en-US"/>
              </w:rPr>
              <w:t>1</w:t>
            </w:r>
          </w:p>
        </w:tc>
        <w:tc>
          <w:tcPr>
            <w:tcW w:w="12998" w:type="dxa"/>
            <w:gridSpan w:val="3"/>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Открытость и доступность информации об организации культуры</w:t>
            </w:r>
          </w:p>
        </w:tc>
      </w:tr>
      <w:tr w:rsidR="007651A6" w:rsidRPr="00F629B8" w:rsidTr="0064735B">
        <w:tc>
          <w:tcPr>
            <w:tcW w:w="1036" w:type="dxa"/>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w:t>
            </w:r>
          </w:p>
        </w:tc>
        <w:tc>
          <w:tcPr>
            <w:tcW w:w="5461" w:type="dxa"/>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Полученные по </w:t>
            </w:r>
            <w:proofErr w:type="spellStart"/>
            <w:r w:rsidRPr="00F629B8">
              <w:rPr>
                <w:rFonts w:ascii="Times New Roman" w:eastAsia="Calibri" w:hAnsi="Times New Roman" w:cs="Times New Roman"/>
                <w:sz w:val="24"/>
                <w:szCs w:val="24"/>
                <w:lang w:eastAsia="en-US"/>
              </w:rPr>
              <w:t>пп</w:t>
            </w:r>
            <w:proofErr w:type="spellEnd"/>
            <w:r w:rsidRPr="00F629B8">
              <w:rPr>
                <w:rFonts w:ascii="Times New Roman" w:eastAsia="Calibri" w:hAnsi="Times New Roman" w:cs="Times New Roman"/>
                <w:sz w:val="24"/>
                <w:szCs w:val="24"/>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7651A6" w:rsidRPr="00F629B8" w:rsidTr="0064735B">
        <w:tc>
          <w:tcPr>
            <w:tcW w:w="1036"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1.1.1</w:t>
            </w:r>
          </w:p>
        </w:tc>
        <w:tc>
          <w:tcPr>
            <w:tcW w:w="5461"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информационных стендах в помещении организации;</w:t>
            </w:r>
          </w:p>
        </w:tc>
        <w:tc>
          <w:tcPr>
            <w:tcW w:w="1973"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(от 0 до 100)</w:t>
            </w:r>
          </w:p>
        </w:tc>
        <w:tc>
          <w:tcPr>
            <w:tcW w:w="5564"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 выставляются по правилам, изложенным в Приложении 2.</w:t>
            </w:r>
          </w:p>
        </w:tc>
      </w:tr>
      <w:tr w:rsidR="007651A6" w:rsidRPr="00F629B8" w:rsidTr="0064735B">
        <w:tc>
          <w:tcPr>
            <w:tcW w:w="1036"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1.1.2</w:t>
            </w:r>
          </w:p>
        </w:tc>
        <w:tc>
          <w:tcPr>
            <w:tcW w:w="5461"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(от 0 до 100)</w:t>
            </w:r>
          </w:p>
        </w:tc>
        <w:tc>
          <w:tcPr>
            <w:tcW w:w="5564"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сайта организации, непосредственное определение % наличия требуемой актуальной информации.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 выставляются по правилам, изложенным в Приложении 2.</w:t>
            </w:r>
          </w:p>
        </w:tc>
      </w:tr>
      <w:tr w:rsidR="007651A6" w:rsidRPr="00F629B8" w:rsidTr="0064735B">
        <w:tc>
          <w:tcPr>
            <w:tcW w:w="14034" w:type="dxa"/>
            <w:gridSpan w:val="4"/>
            <w:tcBorders>
              <w:bottom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1.1 УМНОЖАЕТСЯ НА КОЭФФИЦИЕНТ 0,3 = ЗНАЧЕНИЕ ПОКАЗАТЕЛЯ 1.1</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 ***</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p>
        </w:tc>
      </w:tr>
      <w:tr w:rsidR="007651A6" w:rsidRPr="00F629B8" w:rsidTr="0064735B">
        <w:tc>
          <w:tcPr>
            <w:tcW w:w="1036" w:type="dxa"/>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1.2</w:t>
            </w:r>
          </w:p>
        </w:tc>
        <w:tc>
          <w:tcPr>
            <w:tcW w:w="5461" w:type="dxa"/>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телефона;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электронной почты;</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формы для подачи электронного обращения / жалобы / предложения;</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раздела «Часто задаваемые вопросы»;</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электронного сервиса – получение консультации по оказываемым услугам и пр.;</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каждый функционирующий дистанционный способ взаимодействия с получателями услуг присваивается по 30 баллов.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При наличии </w:t>
            </w:r>
            <w:proofErr w:type="gramStart"/>
            <w:r w:rsidRPr="00F629B8">
              <w:rPr>
                <w:rFonts w:ascii="Times New Roman" w:eastAsia="Calibri" w:hAnsi="Times New Roman" w:cs="Times New Roman"/>
                <w:sz w:val="24"/>
                <w:szCs w:val="24"/>
                <w:lang w:eastAsia="en-US"/>
              </w:rPr>
              <w:t>более трех дистанционных способов присваивается</w:t>
            </w:r>
            <w:proofErr w:type="gramEnd"/>
            <w:r w:rsidRPr="00F629B8">
              <w:rPr>
                <w:rFonts w:ascii="Times New Roman" w:eastAsia="Calibri" w:hAnsi="Times New Roman" w:cs="Times New Roman"/>
                <w:sz w:val="24"/>
                <w:szCs w:val="24"/>
                <w:lang w:eastAsia="en-US"/>
              </w:rPr>
              <w:t xml:space="preserve"> 100 баллов.</w:t>
            </w:r>
          </w:p>
        </w:tc>
      </w:tr>
      <w:tr w:rsidR="007651A6" w:rsidRPr="00F629B8" w:rsidTr="0064735B">
        <w:tc>
          <w:tcPr>
            <w:tcW w:w="14034" w:type="dxa"/>
            <w:gridSpan w:val="4"/>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1.2 УМНОЖАЕТСЯ НА КОЭФФИЦИЕНТ 0,3 = ЗНАЧЕНИЕ ПОКАЗАТЕЛЯ 1.2</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 ***</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1.3</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Сумма целых чисел по вопросам </w:t>
            </w:r>
            <w:proofErr w:type="spellStart"/>
            <w:r w:rsidRPr="00F629B8">
              <w:rPr>
                <w:rFonts w:ascii="Times New Roman" w:eastAsia="Calibri" w:hAnsi="Times New Roman" w:cs="Times New Roman"/>
                <w:sz w:val="24"/>
                <w:szCs w:val="24"/>
                <w:lang w:eastAsia="en-US"/>
              </w:rPr>
              <w:t>пп</w:t>
            </w:r>
            <w:proofErr w:type="spellEnd"/>
            <w:r w:rsidRPr="00F629B8">
              <w:rPr>
                <w:rFonts w:ascii="Times New Roman" w:eastAsia="Calibri" w:hAnsi="Times New Roman" w:cs="Times New Roman"/>
                <w:sz w:val="24"/>
                <w:szCs w:val="24"/>
                <w:lang w:eastAsia="en-US"/>
              </w:rPr>
              <w:t>. 1.3.1-1.3.2 делится на 2,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036"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1.3.1</w:t>
            </w:r>
          </w:p>
        </w:tc>
        <w:tc>
          <w:tcPr>
            <w:tcW w:w="5461"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информационных стендах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tc>
        <w:tc>
          <w:tcPr>
            <w:tcW w:w="5564"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p>
        </w:tc>
      </w:tr>
      <w:tr w:rsidR="007651A6" w:rsidRPr="00F629B8" w:rsidTr="0064735B">
        <w:tc>
          <w:tcPr>
            <w:tcW w:w="1036"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1.3.2</w:t>
            </w:r>
          </w:p>
        </w:tc>
        <w:tc>
          <w:tcPr>
            <w:tcW w:w="5461"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сайте в информационно-телекоммуникационной сети «Интернет»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tc>
        <w:tc>
          <w:tcPr>
            <w:tcW w:w="5564"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1.3 УМНОЖАЕТСЯ НА КОЭФФИЦИЕНТ 0,4 = ЗНАЧЕНИЕ ПОКАЗАТЕЛЯ 1.3</w:t>
            </w:r>
            <w:r w:rsidRPr="00F629B8">
              <w:rPr>
                <w:rFonts w:ascii="Times New Roman" w:eastAsia="Calibri" w:hAnsi="Times New Roman" w:cs="Times New Roman"/>
                <w:sz w:val="24"/>
                <w:szCs w:val="24"/>
                <w:lang w:eastAsia="en-US"/>
              </w:rPr>
              <w:br/>
              <w:t>(максимальное значение 40) ***</w:t>
            </w:r>
          </w:p>
        </w:tc>
      </w:tr>
      <w:tr w:rsidR="007651A6" w:rsidRPr="00F629B8" w:rsidTr="0064735B">
        <w:tc>
          <w:tcPr>
            <w:tcW w:w="14034" w:type="dxa"/>
            <w:gridSpan w:val="4"/>
            <w:tcBorders>
              <w:bottom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1 = 1.1 + 1.2 + 1.3 (максимальное значение 100 баллов)</w:t>
            </w:r>
          </w:p>
        </w:tc>
      </w:tr>
      <w:tr w:rsidR="007651A6" w:rsidRPr="00F629B8" w:rsidTr="0064735B">
        <w:tc>
          <w:tcPr>
            <w:tcW w:w="1036" w:type="dxa"/>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val="en-US" w:eastAsia="en-US"/>
              </w:rPr>
            </w:pPr>
            <w:r w:rsidRPr="00F629B8">
              <w:rPr>
                <w:rFonts w:ascii="Times New Roman" w:eastAsia="Calibri" w:hAnsi="Times New Roman" w:cs="Times New Roman"/>
                <w:b/>
                <w:sz w:val="24"/>
                <w:szCs w:val="24"/>
                <w:lang w:eastAsia="en-US"/>
              </w:rPr>
              <w:t>2</w:t>
            </w:r>
            <w:r w:rsidRPr="00F629B8">
              <w:rPr>
                <w:rFonts w:ascii="Times New Roman" w:eastAsia="Calibri" w:hAnsi="Times New Roman" w:cs="Times New Roman"/>
                <w:b/>
                <w:sz w:val="24"/>
                <w:szCs w:val="24"/>
                <w:lang w:val="en-US" w:eastAsia="en-US"/>
              </w:rPr>
              <w:t xml:space="preserve"> *</w:t>
            </w:r>
          </w:p>
        </w:tc>
        <w:tc>
          <w:tcPr>
            <w:tcW w:w="12998" w:type="dxa"/>
            <w:gridSpan w:val="3"/>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Комфортность условий предоставления услуг</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2</w:t>
            </w:r>
            <w:r w:rsidRPr="00F629B8">
              <w:rPr>
                <w:rFonts w:ascii="Times New Roman" w:eastAsia="Calibri" w:hAnsi="Times New Roman" w:cs="Times New Roman"/>
                <w:sz w:val="24"/>
                <w:szCs w:val="24"/>
                <w:lang w:eastAsia="en-US"/>
              </w:rPr>
              <w:t>.1</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Обеспечение в организации комфортных условий для предоставления услуг:</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комфортной зоны отдыха (ожидания);</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и понятность навигации внутри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доступность питьевой воды;</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санитарное состояние помещений организаций;</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32734B"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w:t>
            </w:r>
            <w:r w:rsidRPr="0032734B">
              <w:rPr>
                <w:rFonts w:ascii="Times New Roman" w:eastAsia="Calibri" w:hAnsi="Times New Roman" w:cs="Times New Roman"/>
                <w:sz w:val="24"/>
                <w:szCs w:val="24"/>
                <w:lang w:eastAsia="en-US"/>
              </w:rPr>
              <w:t>5</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обеспечения в организации комфортных условий для предоставления услуг.</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каждое комфортное условие для предоставления услуг присваивается по 20 баллов.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При наличии более пяти комфортных условий для предоставления услуг присваивается 100 баллов.</w:t>
            </w:r>
          </w:p>
        </w:tc>
      </w:tr>
      <w:tr w:rsidR="007651A6" w:rsidRPr="00F629B8" w:rsidTr="0064735B">
        <w:tc>
          <w:tcPr>
            <w:tcW w:w="14034" w:type="dxa"/>
            <w:gridSpan w:val="4"/>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2.1 УМНОЖАЕТСЯ НА КОЭФФИЦИЕНТ 0,</w:t>
            </w:r>
            <w:r w:rsidRPr="002A7CCF">
              <w:rPr>
                <w:rFonts w:ascii="Times New Roman" w:eastAsia="Calibri" w:hAnsi="Times New Roman" w:cs="Times New Roman"/>
                <w:sz w:val="24"/>
                <w:szCs w:val="24"/>
                <w:lang w:eastAsia="en-US"/>
              </w:rPr>
              <w:t>5</w:t>
            </w:r>
            <w:r w:rsidRPr="00F629B8">
              <w:rPr>
                <w:rFonts w:ascii="Times New Roman" w:eastAsia="Calibri" w:hAnsi="Times New Roman" w:cs="Times New Roman"/>
                <w:sz w:val="24"/>
                <w:szCs w:val="24"/>
                <w:lang w:eastAsia="en-US"/>
              </w:rPr>
              <w:t xml:space="preserve"> = ЗНАЧЕНИЕ ПОКАЗАТЕЛЯ 2.1</w:t>
            </w:r>
            <w:r w:rsidRPr="00F629B8">
              <w:rPr>
                <w:rFonts w:ascii="Times New Roman" w:eastAsia="Calibri" w:hAnsi="Times New Roman" w:cs="Times New Roman"/>
                <w:sz w:val="24"/>
                <w:szCs w:val="24"/>
                <w:lang w:eastAsia="en-US"/>
              </w:rPr>
              <w:br/>
              <w:t xml:space="preserve">(максимальное значение </w:t>
            </w:r>
            <w:r w:rsidRPr="002A7CCF">
              <w:rPr>
                <w:rFonts w:ascii="Times New Roman" w:eastAsia="Calibri" w:hAnsi="Times New Roman" w:cs="Times New Roman"/>
                <w:sz w:val="24"/>
                <w:szCs w:val="24"/>
                <w:lang w:eastAsia="en-US"/>
              </w:rPr>
              <w:t>5</w:t>
            </w:r>
            <w:r w:rsidRPr="00F629B8">
              <w:rPr>
                <w:rFonts w:ascii="Times New Roman" w:eastAsia="Calibri" w:hAnsi="Times New Roman" w:cs="Times New Roman"/>
                <w:sz w:val="24"/>
                <w:szCs w:val="24"/>
                <w:lang w:eastAsia="en-US"/>
              </w:rPr>
              <w:t>0) ***</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p>
        </w:tc>
        <w:tc>
          <w:tcPr>
            <w:tcW w:w="5564" w:type="dxa"/>
            <w:tcBorders>
              <w:bottom w:val="single" w:sz="4" w:space="0" w:color="auto"/>
            </w:tcBorders>
            <w:shd w:val="clear" w:color="auto" w:fill="F2F2F2" w:themeFill="background1" w:themeFillShade="F2"/>
          </w:tcPr>
          <w:p w:rsidR="007651A6" w:rsidRPr="0032734B"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Данный показатель не применяется для оценки организаций культуры.</w:t>
            </w:r>
          </w:p>
          <w:p w:rsidR="007651A6" w:rsidRPr="0032734B" w:rsidRDefault="007651A6" w:rsidP="00FB12AE">
            <w:pPr>
              <w:spacing w:after="0" w:line="240" w:lineRule="auto"/>
              <w:jc w:val="both"/>
              <w:rPr>
                <w:rFonts w:ascii="Times New Roman" w:eastAsia="Calibri" w:hAnsi="Times New Roman" w:cs="Times New Roman"/>
                <w:sz w:val="24"/>
                <w:szCs w:val="24"/>
                <w:lang w:eastAsia="en-US"/>
              </w:rPr>
            </w:pPr>
          </w:p>
          <w:p w:rsidR="007651A6" w:rsidRPr="0032734B" w:rsidRDefault="007651A6" w:rsidP="00FB12AE">
            <w:pPr>
              <w:spacing w:after="0" w:line="240" w:lineRule="auto"/>
              <w:jc w:val="both"/>
              <w:rPr>
                <w:rFonts w:ascii="Times New Roman" w:eastAsia="Calibri" w:hAnsi="Times New Roman" w:cs="Times New Roman"/>
                <w:sz w:val="24"/>
                <w:szCs w:val="24"/>
                <w:lang w:eastAsia="en-US"/>
              </w:rPr>
            </w:pPr>
          </w:p>
          <w:p w:rsidR="007651A6" w:rsidRPr="0032734B" w:rsidRDefault="007651A6" w:rsidP="00FB12AE">
            <w:pPr>
              <w:spacing w:after="0" w:line="240" w:lineRule="auto"/>
              <w:jc w:val="both"/>
              <w:rPr>
                <w:rFonts w:ascii="Times New Roman" w:eastAsia="Calibri" w:hAnsi="Times New Roman" w:cs="Times New Roman"/>
                <w:sz w:val="24"/>
                <w:szCs w:val="24"/>
                <w:lang w:eastAsia="en-US"/>
              </w:rPr>
            </w:pP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2.3</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комфортностью условий предоставления услуг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32734B"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w:t>
            </w:r>
            <w:r w:rsidRPr="0032734B">
              <w:rPr>
                <w:rFonts w:ascii="Times New Roman" w:eastAsia="Calibri" w:hAnsi="Times New Roman" w:cs="Times New Roman"/>
                <w:sz w:val="24"/>
                <w:szCs w:val="24"/>
                <w:lang w:eastAsia="en-US"/>
              </w:rPr>
              <w:t>5</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2.3 УМНОЖАЕТСЯ НА КОЭФФИЦИЕНТ 0,</w:t>
            </w:r>
            <w:r w:rsidRPr="002A7CCF">
              <w:rPr>
                <w:rFonts w:ascii="Times New Roman" w:eastAsia="Calibri" w:hAnsi="Times New Roman" w:cs="Times New Roman"/>
                <w:sz w:val="24"/>
                <w:szCs w:val="24"/>
                <w:lang w:eastAsia="en-US"/>
              </w:rPr>
              <w:t>5</w:t>
            </w:r>
            <w:r w:rsidRPr="00F629B8">
              <w:rPr>
                <w:rFonts w:ascii="Times New Roman" w:eastAsia="Calibri" w:hAnsi="Times New Roman" w:cs="Times New Roman"/>
                <w:sz w:val="24"/>
                <w:szCs w:val="24"/>
                <w:lang w:eastAsia="en-US"/>
              </w:rPr>
              <w:t xml:space="preserve"> = ЗНАЧЕНИЕ ПОКАЗАТЕЛЯ 2.3</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(максимальное значение </w:t>
            </w:r>
            <w:r>
              <w:rPr>
                <w:rFonts w:ascii="Times New Roman" w:eastAsia="Calibri" w:hAnsi="Times New Roman" w:cs="Times New Roman"/>
                <w:sz w:val="24"/>
                <w:szCs w:val="24"/>
                <w:lang w:val="en-US" w:eastAsia="en-US"/>
              </w:rPr>
              <w:t>5</w:t>
            </w:r>
            <w:r w:rsidRPr="00F629B8">
              <w:rPr>
                <w:rFonts w:ascii="Times New Roman" w:eastAsia="Calibri" w:hAnsi="Times New Roman" w:cs="Times New Roman"/>
                <w:sz w:val="24"/>
                <w:szCs w:val="24"/>
                <w:lang w:eastAsia="en-US"/>
              </w:rPr>
              <w:t>0) ***</w:t>
            </w:r>
          </w:p>
        </w:tc>
      </w:tr>
      <w:tr w:rsidR="007651A6" w:rsidRPr="00F629B8" w:rsidTr="0064735B">
        <w:tc>
          <w:tcPr>
            <w:tcW w:w="14034" w:type="dxa"/>
            <w:gridSpan w:val="4"/>
            <w:tcBorders>
              <w:bottom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2 = 2.1 + 2.3 (максимальное значение 100 баллов)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3</w:t>
            </w:r>
          </w:p>
        </w:tc>
        <w:tc>
          <w:tcPr>
            <w:tcW w:w="12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Доступность услуг для инвалидов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t>3.1</w:t>
            </w:r>
            <w:r w:rsidRPr="00F629B8">
              <w:rPr>
                <w:rFonts w:ascii="Times New Roman" w:eastAsia="Calibri" w:hAnsi="Times New Roman" w:cs="Times New Roman"/>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Оборудование территории, прилегающей к организации, и ее помещений с учетом доступности для инвалидов: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оборудование входных групп пандусами</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подъемными платформами;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выделенных стоянок для автотранспортных средств инвалидов;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адаптированных лифтов, поручней, расширенных дверных проемов;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сменных кресел-колясок;</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оборудования территории, прилегающей к организации, и её помещений с учетом доступности для инвалидов.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каждое условие доступности организации для инвалидов присваивается по 20 баллов.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4" w:type="dxa"/>
            <w:gridSpan w:val="4"/>
            <w:tcBorders>
              <w:top w:val="single" w:sz="4" w:space="0" w:color="auto"/>
              <w:left w:val="single" w:sz="4" w:space="0" w:color="auto"/>
              <w:bottom w:val="single" w:sz="4" w:space="0" w:color="auto"/>
              <w:right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3.1 УМНОЖАЕТСЯ НА КОЭФФИЦИЕНТ 0,3 = ЗНАЧЕНИЕ ПОКАЗАТЕЛЯ 3.1</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lastRenderedPageBreak/>
              <w:t>(максимальное значение 30) ***</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Pr="002A7CCF" w:rsidRDefault="007651A6" w:rsidP="00FB12AE">
            <w:pPr>
              <w:spacing w:after="0" w:line="240" w:lineRule="auto"/>
              <w:jc w:val="center"/>
              <w:rPr>
                <w:rFonts w:ascii="Times New Roman" w:eastAsia="Calibri" w:hAnsi="Times New Roman" w:cs="Times New Roman"/>
                <w:sz w:val="24"/>
                <w:szCs w:val="24"/>
                <w:lang w:val="en-US" w:eastAsia="en-US"/>
              </w:rPr>
            </w:pP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Обеспечение в организации условий доступности, позволяющих инвалидам получать услуги наравне с другими, включая:</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дублирование для инвалидов по слуху и зрению звуковой и зрительной информации;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 возможность предоставления инвалидам по слуху (слуху и зрению) услуг </w:t>
            </w:r>
            <w:proofErr w:type="spellStart"/>
            <w:r w:rsidRPr="00F629B8">
              <w:rPr>
                <w:rFonts w:ascii="Times New Roman" w:eastAsia="Calibri" w:hAnsi="Times New Roman" w:cs="Times New Roman"/>
                <w:sz w:val="24"/>
                <w:szCs w:val="24"/>
                <w:lang w:eastAsia="en-US"/>
              </w:rPr>
              <w:t>сурдопереводчика</w:t>
            </w:r>
            <w:proofErr w:type="spellEnd"/>
            <w:r w:rsidRPr="00F629B8">
              <w:rPr>
                <w:rFonts w:ascii="Times New Roman" w:eastAsia="Calibri" w:hAnsi="Times New Roman" w:cs="Times New Roman"/>
                <w:sz w:val="24"/>
                <w:szCs w:val="24"/>
                <w:lang w:eastAsia="en-US"/>
              </w:rPr>
              <w:t xml:space="preserve"> (</w:t>
            </w:r>
            <w:proofErr w:type="spellStart"/>
            <w:r w:rsidRPr="00F629B8">
              <w:rPr>
                <w:rFonts w:ascii="Times New Roman" w:eastAsia="Calibri" w:hAnsi="Times New Roman" w:cs="Times New Roman"/>
                <w:sz w:val="24"/>
                <w:szCs w:val="24"/>
                <w:lang w:eastAsia="en-US"/>
              </w:rPr>
              <w:t>тифлосурдопереводчика</w:t>
            </w:r>
            <w:proofErr w:type="spellEnd"/>
            <w:r w:rsidRPr="00F629B8">
              <w:rPr>
                <w:rFonts w:ascii="Times New Roman" w:eastAsia="Calibri" w:hAnsi="Times New Roman" w:cs="Times New Roman"/>
                <w:sz w:val="24"/>
                <w:szCs w:val="24"/>
                <w:lang w:eastAsia="en-US"/>
              </w:rPr>
              <w:t>);</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альтернативной версии официального сайта организации в сети «Интернет» для инвалидов по зрению;</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возможности предоставления услуги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5564" w:type="dxa"/>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каждое условие доступности, позволяющее получать образовательные услуги наравне с другими, присваивается по 20 баллов.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При наличии более пяти условий доступности присваивается 100 баллов.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4" w:type="dxa"/>
            <w:gridSpan w:val="4"/>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3.2 УМНОЖАЕТСЯ НА КОЭФФИЦИЕНТ 0,4 = ЗНАЧЕНИЕ ПОКАЗАТЕЛЯ 3.2</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t>(максимальное значение 40) ***</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Pr="002A7CCF" w:rsidRDefault="007651A6" w:rsidP="00FB12AE">
            <w:pPr>
              <w:spacing w:after="0" w:line="240" w:lineRule="auto"/>
              <w:jc w:val="center"/>
              <w:rPr>
                <w:rFonts w:ascii="Times New Roman" w:eastAsia="Calibri" w:hAnsi="Times New Roman" w:cs="Times New Roman"/>
                <w:sz w:val="24"/>
                <w:szCs w:val="24"/>
                <w:lang w:val="en-US" w:eastAsia="en-US"/>
              </w:rPr>
            </w:pP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доступностью услуг для инвалидов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4" w:type="dxa"/>
            <w:gridSpan w:val="4"/>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3.3 УМНОЖАЕТСЯ НА КОЭФФИЦИЕНТ 0,3 = ЗНАЧЕНИЕ ПОКАЗАТЕЛЯ 3.3</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 ***</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4" w:type="dxa"/>
            <w:gridSpan w:val="4"/>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3 = 3.1 + 3.2 + 3.3 (максимальное значение 100 баллов)</w:t>
            </w:r>
          </w:p>
        </w:tc>
      </w:tr>
      <w:tr w:rsidR="007651A6" w:rsidRPr="00F629B8" w:rsidTr="0064735B">
        <w:tc>
          <w:tcPr>
            <w:tcW w:w="1036" w:type="dxa"/>
            <w:tcBorders>
              <w:top w:val="single" w:sz="4" w:space="0" w:color="auto"/>
              <w:bottom w:val="single" w:sz="4" w:space="0" w:color="auto"/>
              <w:right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4 *</w:t>
            </w:r>
          </w:p>
        </w:tc>
        <w:tc>
          <w:tcPr>
            <w:tcW w:w="12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Доброжелательность, вежливость работников организации</w:t>
            </w:r>
          </w:p>
        </w:tc>
      </w:tr>
      <w:tr w:rsidR="007651A6" w:rsidRPr="00F629B8" w:rsidTr="0064735B">
        <w:tc>
          <w:tcPr>
            <w:tcW w:w="1036" w:type="dxa"/>
            <w:tcBorders>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4</w:t>
            </w:r>
            <w:r w:rsidRPr="00F629B8">
              <w:rPr>
                <w:rFonts w:ascii="Times New Roman" w:eastAsia="Calibri" w:hAnsi="Times New Roman" w:cs="Times New Roman"/>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F629B8">
              <w:rPr>
                <w:rFonts w:ascii="Times New Roman" w:eastAsia="Calibri" w:hAnsi="Times New Roman" w:cs="Times New Roman"/>
                <w:i/>
                <w:sz w:val="24"/>
                <w:szCs w:val="24"/>
                <w:lang w:eastAsia="en-US"/>
              </w:rPr>
              <w:t>работники справочной, кассиры и прочее</w:t>
            </w:r>
            <w:r w:rsidRPr="00F629B8">
              <w:rPr>
                <w:rFonts w:ascii="Times New Roman" w:eastAsia="Calibri" w:hAnsi="Times New Roman" w:cs="Times New Roman"/>
                <w:sz w:val="24"/>
                <w:szCs w:val="24"/>
                <w:lang w:eastAsia="en-US"/>
              </w:rPr>
              <w:t>) при непосредственном обращении в организацию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tcBorders>
              <w:right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4.1 УМНОЖАЕТСЯ НА КОЭФФИЦИЕНТ 0,4 = ЗНАЧЕНИЕ ПОКАЗАТЕЛЯ 4.1</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t>(максимальное значение 40) ***</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Pr="002A7CCF" w:rsidRDefault="007651A6" w:rsidP="00FB12AE">
            <w:pPr>
              <w:spacing w:after="0" w:line="240" w:lineRule="auto"/>
              <w:jc w:val="center"/>
              <w:rPr>
                <w:rFonts w:ascii="Times New Roman" w:eastAsia="Calibri" w:hAnsi="Times New Roman" w:cs="Times New Roman"/>
                <w:sz w:val="24"/>
                <w:szCs w:val="24"/>
                <w:lang w:val="en-US" w:eastAsia="en-US"/>
              </w:rPr>
            </w:pPr>
          </w:p>
        </w:tc>
      </w:tr>
      <w:tr w:rsidR="007651A6" w:rsidRPr="00F629B8" w:rsidTr="0064735B">
        <w:tc>
          <w:tcPr>
            <w:tcW w:w="1036" w:type="dxa"/>
            <w:tcBorders>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lastRenderedPageBreak/>
              <w:t>4</w:t>
            </w:r>
            <w:r w:rsidRPr="00F629B8">
              <w:rPr>
                <w:rFonts w:ascii="Times New Roman" w:eastAsia="Calibri" w:hAnsi="Times New Roman" w:cs="Times New Roman"/>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tcBorders>
              <w:right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4.2 УМНОЖАЕТСЯ НА КОЭФФИЦИЕНТ 0,4 = ЗНАЧЕНИЕ ПОКАЗАТЕЛЯ 4.2</w:t>
            </w:r>
            <w:r w:rsidRPr="00F629B8">
              <w:rPr>
                <w:rFonts w:ascii="Times New Roman" w:eastAsia="Calibri" w:hAnsi="Times New Roman" w:cs="Times New Roman"/>
                <w:sz w:val="24"/>
                <w:szCs w:val="24"/>
                <w:lang w:eastAsia="en-US"/>
              </w:rPr>
              <w:br/>
              <w:t>(максимальное значение 40) ***</w:t>
            </w:r>
          </w:p>
        </w:tc>
      </w:tr>
      <w:tr w:rsidR="007651A6" w:rsidRPr="00F629B8" w:rsidTr="0064735B">
        <w:tc>
          <w:tcPr>
            <w:tcW w:w="1036" w:type="dxa"/>
            <w:tcBorders>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0,2</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tcBorders>
              <w:right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4.3 УМНОЖАЕТСЯ НА КОЭФФИЦИЕНТ 0,2 = ЗНАЧЕНИЕ ПОКАЗАТЕЛЯ 4.3</w:t>
            </w:r>
            <w:r w:rsidRPr="00F629B8">
              <w:rPr>
                <w:rFonts w:ascii="Times New Roman" w:eastAsia="Calibri" w:hAnsi="Times New Roman" w:cs="Times New Roman"/>
                <w:sz w:val="24"/>
                <w:szCs w:val="24"/>
                <w:lang w:eastAsia="en-US"/>
              </w:rPr>
              <w:br/>
              <w:t>(максимальное значение 20) ***</w:t>
            </w:r>
          </w:p>
        </w:tc>
      </w:tr>
      <w:tr w:rsidR="007651A6" w:rsidRPr="00F629B8" w:rsidTr="0064735B">
        <w:tc>
          <w:tcPr>
            <w:tcW w:w="14034" w:type="dxa"/>
            <w:gridSpan w:val="4"/>
            <w:tcBorders>
              <w:bottom w:val="single" w:sz="4" w:space="0" w:color="auto"/>
              <w:right w:val="single" w:sz="4" w:space="0" w:color="auto"/>
            </w:tcBorders>
            <w:shd w:val="clear" w:color="auto" w:fill="auto"/>
          </w:tcPr>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lastRenderedPageBreak/>
              <w:t>Значение показателя 4 = 4.1 + 4.2 + 4.3 (максимальное значение 100 баллов)</w:t>
            </w: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sz w:val="24"/>
                <w:szCs w:val="24"/>
                <w:lang w:eastAsia="en-US"/>
              </w:rPr>
            </w:pPr>
          </w:p>
        </w:tc>
      </w:tr>
      <w:tr w:rsidR="007651A6" w:rsidRPr="00F629B8" w:rsidTr="0064735B">
        <w:tc>
          <w:tcPr>
            <w:tcW w:w="1036" w:type="dxa"/>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5 *</w:t>
            </w:r>
          </w:p>
        </w:tc>
        <w:tc>
          <w:tcPr>
            <w:tcW w:w="12998" w:type="dxa"/>
            <w:gridSpan w:val="3"/>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Удовлетворенность условиями оказания услуг</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5</w:t>
            </w:r>
            <w:r w:rsidRPr="00F629B8">
              <w:rPr>
                <w:rFonts w:ascii="Times New Roman" w:eastAsia="Calibri" w:hAnsi="Times New Roman" w:cs="Times New Roman"/>
                <w:sz w:val="24"/>
                <w:szCs w:val="24"/>
                <w:lang w:eastAsia="en-US"/>
              </w:rPr>
              <w:t>.1</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5.1 УМНОЖАЕТСЯ НА КОЭФФИЦИЕНТ 0,3 = ЗНАЧЕНИЕ ПОКАЗАТЕЛЯ 5.1</w:t>
            </w:r>
            <w:r w:rsidRPr="00F629B8">
              <w:rPr>
                <w:rFonts w:ascii="Times New Roman" w:eastAsia="Calibri" w:hAnsi="Times New Roman" w:cs="Times New Roman"/>
                <w:sz w:val="24"/>
                <w:szCs w:val="24"/>
                <w:lang w:eastAsia="en-US"/>
              </w:rPr>
              <w:br/>
              <w:t>(максимальное значение 30) ***</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5</w:t>
            </w:r>
            <w:r w:rsidRPr="00F629B8">
              <w:rPr>
                <w:rFonts w:ascii="Times New Roman" w:eastAsia="Calibri" w:hAnsi="Times New Roman" w:cs="Times New Roman"/>
                <w:sz w:val="24"/>
                <w:szCs w:val="24"/>
                <w:lang w:eastAsia="en-US"/>
              </w:rPr>
              <w:t>.2</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графиком работы организации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0,2</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5.2 УМНОЖАЕТСЯ НА КОЭФФИЦИЕНТ 0,2 = ЗНАЧЕНИЕ ПОКАЗАТЕЛЯ 5.2</w:t>
            </w:r>
            <w:r w:rsidRPr="00F629B8">
              <w:rPr>
                <w:rFonts w:ascii="Times New Roman" w:eastAsia="Calibri" w:hAnsi="Times New Roman" w:cs="Times New Roman"/>
                <w:sz w:val="24"/>
                <w:szCs w:val="24"/>
                <w:lang w:eastAsia="en-US"/>
              </w:rPr>
              <w:br/>
            </w:r>
            <w:r w:rsidRPr="00F629B8">
              <w:rPr>
                <w:rFonts w:ascii="Times New Roman" w:eastAsia="Calibri" w:hAnsi="Times New Roman" w:cs="Times New Roman"/>
                <w:sz w:val="24"/>
                <w:szCs w:val="24"/>
                <w:lang w:eastAsia="en-US"/>
              </w:rPr>
              <w:lastRenderedPageBreak/>
              <w:t>(максимальное значение 20) ***</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lastRenderedPageBreak/>
              <w:t>5</w:t>
            </w:r>
            <w:r w:rsidRPr="00F629B8">
              <w:rPr>
                <w:rFonts w:ascii="Times New Roman" w:eastAsia="Calibri" w:hAnsi="Times New Roman" w:cs="Times New Roman"/>
                <w:sz w:val="24"/>
                <w:szCs w:val="24"/>
                <w:lang w:eastAsia="en-US"/>
              </w:rPr>
              <w:t>.3</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в целом условиями оказания услуг в организации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0,5</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5.3 УМНОЖАЕТСЯ НА КОЭФФИЦИЕНТ 0,5 = ЗНАЧЕНИЕ ПОКАЗАТЕЛЯ 5.3</w:t>
            </w:r>
            <w:r w:rsidRPr="00F629B8">
              <w:rPr>
                <w:rFonts w:ascii="Times New Roman" w:eastAsia="Calibri" w:hAnsi="Times New Roman" w:cs="Times New Roman"/>
                <w:sz w:val="24"/>
                <w:szCs w:val="24"/>
                <w:lang w:eastAsia="en-US"/>
              </w:rPr>
              <w:br/>
              <w:t>(максимальное значение 50) ***</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5 = 5.1 + 5.2 + 5.3 (максимальное значение 100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ИТОГОВОЕ ЗНАЧЕНИЕ ИНТЕГРАЛЬНОГО </w:t>
            </w:r>
            <w:proofErr w:type="gramStart"/>
            <w:r w:rsidRPr="00F629B8">
              <w:rPr>
                <w:rFonts w:ascii="Times New Roman" w:eastAsia="Calibri" w:hAnsi="Times New Roman" w:cs="Times New Roman"/>
                <w:sz w:val="24"/>
                <w:szCs w:val="24"/>
                <w:lang w:eastAsia="en-US"/>
              </w:rPr>
              <w:t>ПОКАЗАТЕЛЯ КАЧЕСТВА УСЛОВИЙ ОКАЗАНИЯ УСЛУГ</w:t>
            </w:r>
            <w:proofErr w:type="gramEnd"/>
            <w:r w:rsidRPr="00F629B8">
              <w:rPr>
                <w:rFonts w:ascii="Times New Roman" w:eastAsia="Calibri" w:hAnsi="Times New Roman" w:cs="Times New Roman"/>
                <w:sz w:val="24"/>
                <w:szCs w:val="24"/>
                <w:lang w:eastAsia="en-US"/>
              </w:rPr>
              <w:t xml:space="preserve"> ОРГАНИЗАЦИЯМИ КУЛЬТУРЫ РАССЧИТЫВАЕТСЯ КАК СУММА ЗНАЧЕНИЙ ЧАСТНЫХ ПОКАЗАТЕЛЕЙ ПО РАЗДЕЛАМ 1-5</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tc>
      </w:tr>
    </w:tbl>
    <w:p w:rsidR="007651A6" w:rsidRPr="00F629B8" w:rsidRDefault="007651A6" w:rsidP="007651A6">
      <w:pPr>
        <w:spacing w:after="0" w:line="360" w:lineRule="auto"/>
        <w:ind w:firstLine="709"/>
        <w:rPr>
          <w:rFonts w:ascii="Times New Roman" w:eastAsia="Calibri" w:hAnsi="Times New Roman" w:cs="Times New Roman"/>
          <w:sz w:val="28"/>
          <w:szCs w:val="28"/>
          <w:lang w:eastAsia="en-US"/>
        </w:rPr>
      </w:pPr>
    </w:p>
    <w:p w:rsidR="007651A6" w:rsidRPr="00033A70" w:rsidRDefault="007651A6" w:rsidP="007651A6">
      <w:pPr>
        <w:spacing w:after="0" w:line="240" w:lineRule="auto"/>
        <w:ind w:firstLine="709"/>
        <w:jc w:val="both"/>
        <w:rPr>
          <w:rFonts w:ascii="Times New Roman" w:eastAsia="Calibri" w:hAnsi="Times New Roman" w:cs="Times New Roman"/>
        </w:rPr>
      </w:pPr>
      <w:r w:rsidRPr="00033A70">
        <w:rPr>
          <w:rFonts w:ascii="Times New Roman" w:eastAsia="Calibri" w:hAnsi="Times New Roman" w:cs="Times New Roman"/>
          <w:lang w:eastAsia="en-US"/>
        </w:rPr>
        <w:t xml:space="preserve">Показатели приведены в соответствии с </w:t>
      </w:r>
      <w:r w:rsidRPr="00033A70">
        <w:rPr>
          <w:rFonts w:ascii="Times New Roman" w:eastAsia="Calibri" w:hAnsi="Times New Roman" w:cs="Times New Roman"/>
        </w:rPr>
        <w:t xml:space="preserve">Приказом Минкультуры России от 27.04.2018 № 599 «Об утверждении показателей, характеризующих общие критерии </w:t>
      </w:r>
      <w:proofErr w:type="gramStart"/>
      <w:r w:rsidRPr="00033A70">
        <w:rPr>
          <w:rFonts w:ascii="Times New Roman" w:eastAsia="Calibri" w:hAnsi="Times New Roman" w:cs="Times New Roman"/>
        </w:rPr>
        <w:t>оценки качества условий оказания услуг</w:t>
      </w:r>
      <w:proofErr w:type="gramEnd"/>
      <w:r w:rsidRPr="00033A70">
        <w:rPr>
          <w:rFonts w:ascii="Times New Roman" w:eastAsia="Calibri" w:hAnsi="Times New Roman" w:cs="Times New Roman"/>
        </w:rPr>
        <w:t xml:space="preserve"> организациями культуры».</w:t>
      </w:r>
    </w:p>
    <w:p w:rsidR="007651A6" w:rsidRPr="00033A70" w:rsidRDefault="007651A6" w:rsidP="007651A6">
      <w:pPr>
        <w:spacing w:after="0" w:line="240" w:lineRule="auto"/>
        <w:ind w:firstLine="709"/>
        <w:jc w:val="both"/>
        <w:rPr>
          <w:rFonts w:ascii="Times New Roman" w:eastAsia="Calibri" w:hAnsi="Times New Roman" w:cs="Times New Roman"/>
        </w:rPr>
      </w:pPr>
    </w:p>
    <w:p w:rsidR="007651A6" w:rsidRPr="00033A70" w:rsidRDefault="007651A6" w:rsidP="007651A6">
      <w:pPr>
        <w:spacing w:after="0" w:line="24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Примечания:</w:t>
      </w:r>
    </w:p>
    <w:p w:rsidR="007651A6" w:rsidRPr="00033A70" w:rsidRDefault="007651A6" w:rsidP="007651A6">
      <w:pPr>
        <w:spacing w:after="0" w:line="24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 Данный критерий не применим к театрально-зрелищным и концертным организациям в соответствии со статьей 36.1 Закона Российской Федерации от 9 октября 1992 г. № 3612-1.</w:t>
      </w:r>
    </w:p>
    <w:p w:rsidR="007651A6" w:rsidRPr="00033A70" w:rsidRDefault="007651A6" w:rsidP="007651A6">
      <w:pPr>
        <w:spacing w:after="0" w:line="24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 Данный показатель не применяется к организациям культуры, размещающимся в объектах культурного наследия.</w:t>
      </w:r>
    </w:p>
    <w:p w:rsidR="007651A6" w:rsidRPr="00033A70" w:rsidRDefault="007651A6" w:rsidP="007651A6">
      <w:pPr>
        <w:spacing w:after="0" w:line="24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 Результат округляется до целого числа.</w:t>
      </w:r>
    </w:p>
    <w:p w:rsidR="007651A6" w:rsidRPr="00F629B8" w:rsidRDefault="007651A6" w:rsidP="007651A6">
      <w:pPr>
        <w:spacing w:after="0"/>
        <w:jc w:val="center"/>
        <w:rPr>
          <w:rFonts w:ascii="Times New Roman" w:eastAsia="Calibri" w:hAnsi="Times New Roman" w:cs="Times New Roman"/>
          <w:sz w:val="28"/>
          <w:szCs w:val="28"/>
        </w:rPr>
      </w:pPr>
      <w:r w:rsidRPr="00F629B8">
        <w:rPr>
          <w:rFonts w:ascii="Times New Roman" w:eastAsia="Calibri" w:hAnsi="Times New Roman" w:cs="Times New Roman"/>
          <w:b/>
          <w:sz w:val="28"/>
          <w:szCs w:val="28"/>
        </w:rPr>
        <w:lastRenderedPageBreak/>
        <w:t>Приложение 2</w:t>
      </w:r>
      <w:r w:rsidRPr="00F629B8">
        <w:rPr>
          <w:rFonts w:ascii="Times New Roman" w:eastAsia="Calibri" w:hAnsi="Times New Roman" w:cs="Times New Roman"/>
          <w:sz w:val="28"/>
          <w:szCs w:val="28"/>
        </w:rPr>
        <w:t xml:space="preserve">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843"/>
      </w:tblGrid>
      <w:tr w:rsidR="007651A6" w:rsidRPr="00F629B8" w:rsidTr="00F26F02">
        <w:trPr>
          <w:tblHeader/>
          <w:jc w:val="center"/>
        </w:trPr>
        <w:tc>
          <w:tcPr>
            <w:tcW w:w="7513" w:type="dxa"/>
            <w:tcBorders>
              <w:bottom w:val="single" w:sz="4" w:space="0" w:color="auto"/>
            </w:tcBorders>
            <w:vAlign w:val="center"/>
          </w:tcPr>
          <w:p w:rsidR="007651A6" w:rsidRPr="00F629B8" w:rsidRDefault="007651A6" w:rsidP="00FB12AE">
            <w:pPr>
              <w:widowControl w:val="0"/>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color w:val="000000"/>
                <w:sz w:val="24"/>
                <w:szCs w:val="24"/>
              </w:rPr>
              <w:t>Перечень информации</w:t>
            </w:r>
          </w:p>
        </w:tc>
        <w:tc>
          <w:tcPr>
            <w:tcW w:w="1843" w:type="dxa"/>
            <w:tcBorders>
              <w:bottom w:val="single" w:sz="4" w:space="0" w:color="auto"/>
            </w:tcBorders>
          </w:tcPr>
          <w:p w:rsidR="007651A6" w:rsidRPr="00F629B8" w:rsidRDefault="007651A6" w:rsidP="00FB12AE">
            <w:pPr>
              <w:widowControl w:val="0"/>
              <w:spacing w:after="0" w:line="240" w:lineRule="auto"/>
              <w:ind w:left="-108" w:right="-108"/>
              <w:jc w:val="center"/>
              <w:rPr>
                <w:rFonts w:ascii="Times New Roman" w:eastAsia="Times New Roman" w:hAnsi="Times New Roman" w:cs="Times New Roman"/>
                <w:b/>
                <w:color w:val="000000"/>
                <w:sz w:val="24"/>
                <w:szCs w:val="24"/>
              </w:rPr>
            </w:pPr>
            <w:r w:rsidRPr="00F629B8">
              <w:rPr>
                <w:rFonts w:ascii="Times New Roman" w:eastAsia="Times New Roman" w:hAnsi="Times New Roman" w:cs="Times New Roman"/>
                <w:b/>
                <w:color w:val="000000"/>
                <w:sz w:val="24"/>
                <w:szCs w:val="24"/>
              </w:rPr>
              <w:t>1 – Наличие,</w:t>
            </w:r>
          </w:p>
          <w:p w:rsidR="007651A6" w:rsidRPr="00F629B8" w:rsidRDefault="007651A6" w:rsidP="00FB12AE">
            <w:pPr>
              <w:widowControl w:val="0"/>
              <w:spacing w:after="0" w:line="240" w:lineRule="auto"/>
              <w:jc w:val="center"/>
              <w:rPr>
                <w:rFonts w:ascii="Times New Roman" w:eastAsia="Times New Roman" w:hAnsi="Times New Roman" w:cs="Times New Roman"/>
                <w:bCs/>
                <w:color w:val="000000"/>
                <w:sz w:val="24"/>
                <w:szCs w:val="24"/>
              </w:rPr>
            </w:pPr>
            <w:r w:rsidRPr="00F629B8">
              <w:rPr>
                <w:rFonts w:ascii="Times New Roman" w:eastAsia="Times New Roman" w:hAnsi="Times New Roman" w:cs="Times New Roman"/>
                <w:b/>
                <w:color w:val="000000"/>
                <w:sz w:val="24"/>
                <w:szCs w:val="24"/>
              </w:rPr>
              <w:t>0 – Отсутствие</w:t>
            </w:r>
          </w:p>
        </w:tc>
      </w:tr>
      <w:tr w:rsidR="007651A6" w:rsidRPr="00F629B8" w:rsidTr="00F26F02">
        <w:trPr>
          <w:cantSplit/>
          <w:jc w:val="center"/>
        </w:trPr>
        <w:tc>
          <w:tcPr>
            <w:tcW w:w="9356" w:type="dxa"/>
            <w:gridSpan w:val="2"/>
            <w:shd w:val="clear" w:color="auto" w:fill="D9D9D9"/>
          </w:tcPr>
          <w:p w:rsidR="007651A6" w:rsidRPr="00F629B8" w:rsidRDefault="007651A6" w:rsidP="00FB12AE">
            <w:pPr>
              <w:widowControl w:val="0"/>
              <w:spacing w:after="0" w:line="240" w:lineRule="auto"/>
              <w:contextualSpacing/>
              <w:jc w:val="both"/>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Cs/>
                <w:i/>
                <w:color w:val="000000"/>
                <w:sz w:val="24"/>
                <w:szCs w:val="24"/>
              </w:rPr>
              <w:t>Общая информация об организациях культуры, включая филиалы (при их наличии):</w:t>
            </w: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 Полное наименование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 Сокращенное наименование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3) Дата создания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4) Сведения об учредителе (учредителях)</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9356" w:type="dxa"/>
            <w:gridSpan w:val="2"/>
          </w:tcPr>
          <w:p w:rsidR="007651A6" w:rsidRPr="00F629B8" w:rsidRDefault="007651A6" w:rsidP="00FB12AE">
            <w:pPr>
              <w:widowControl w:val="0"/>
              <w:spacing w:after="0" w:line="240" w:lineRule="auto"/>
              <w:contextualSpacing/>
              <w:rPr>
                <w:rFonts w:ascii="Times New Roman" w:eastAsia="Times New Roman" w:hAnsi="Times New Roman" w:cs="Times New Roman"/>
                <w:b/>
                <w:bCs/>
                <w:color w:val="000000"/>
                <w:sz w:val="24"/>
                <w:szCs w:val="24"/>
              </w:rPr>
            </w:pPr>
            <w:r w:rsidRPr="00F629B8">
              <w:rPr>
                <w:rFonts w:ascii="Times New Roman" w:eastAsia="Calibri" w:hAnsi="Times New Roman" w:cs="Times New Roman"/>
                <w:sz w:val="24"/>
                <w:szCs w:val="24"/>
                <w:lang w:eastAsia="en-US"/>
              </w:rPr>
              <w:t>5) Учредительные документы:</w:t>
            </w: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5.1) Копия устава;</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5.2) Копия свидетельства о государственной регистрации;</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5.3) Копия решение учредителя о создании и о назначении руководителя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5.4) Копия положения о филиалах и представительствах.</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6) Структура организации культуры (структура и органы управления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7) Место нахождения организации культуры и ее филиалов (при наличии)</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8) Режим, график работы организации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9) Контактные телефоны организации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10) Адреса электронной почты организации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9356" w:type="dxa"/>
            <w:gridSpan w:val="2"/>
            <w:tcBorders>
              <w:bottom w:val="single" w:sz="4" w:space="0" w:color="auto"/>
            </w:tcBorders>
            <w:shd w:val="clear" w:color="auto" w:fill="D9D9D9" w:themeFill="background1" w:themeFillShade="D9"/>
          </w:tcPr>
          <w:p w:rsidR="007651A6" w:rsidRPr="00F629B8" w:rsidRDefault="007651A6" w:rsidP="00FB12AE">
            <w:pPr>
              <w:widowControl w:val="0"/>
              <w:spacing w:after="0" w:line="240" w:lineRule="auto"/>
              <w:jc w:val="both"/>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Cs/>
                <w:i/>
                <w:color w:val="000000"/>
                <w:sz w:val="24"/>
                <w:szCs w:val="24"/>
              </w:rPr>
              <w:t>Информация о деятельности организации культуры, включая филиалы (при их наличии):</w:t>
            </w: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13) Перечень оказываемых платных услуг</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14) Цены (тарифы) на платные услуги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19) Информация о планируемых мероприятиях</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9356" w:type="dxa"/>
            <w:gridSpan w:val="2"/>
            <w:shd w:val="clear" w:color="auto" w:fill="D9D9D9" w:themeFill="background1" w:themeFillShade="D9"/>
          </w:tcPr>
          <w:p w:rsidR="007651A6" w:rsidRPr="00F629B8" w:rsidRDefault="007651A6" w:rsidP="00FB12AE">
            <w:pPr>
              <w:widowControl w:val="0"/>
              <w:spacing w:after="0" w:line="240" w:lineRule="auto"/>
              <w:jc w:val="both"/>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Cs/>
                <w:i/>
                <w:color w:val="000000"/>
                <w:sz w:val="24"/>
                <w:szCs w:val="24"/>
              </w:rPr>
              <w:t>Иная информация:</w:t>
            </w:r>
          </w:p>
        </w:tc>
      </w:tr>
      <w:tr w:rsidR="007651A6" w:rsidRPr="00F629B8" w:rsidTr="00F26F02">
        <w:trPr>
          <w:cantSplit/>
          <w:jc w:val="center"/>
        </w:trPr>
        <w:tc>
          <w:tcPr>
            <w:tcW w:w="9356" w:type="dxa"/>
            <w:gridSpan w:val="2"/>
          </w:tcPr>
          <w:p w:rsidR="007651A6" w:rsidRPr="00F629B8" w:rsidRDefault="007651A6" w:rsidP="00FB12AE">
            <w:pPr>
              <w:widowControl w:val="0"/>
              <w:spacing w:after="0" w:line="240" w:lineRule="auto"/>
              <w:contextualSpacing/>
              <w:rPr>
                <w:rFonts w:ascii="Times New Roman" w:eastAsia="Times New Roman" w:hAnsi="Times New Roman" w:cs="Times New Roman"/>
                <w:b/>
                <w:bCs/>
                <w:color w:val="000000"/>
                <w:sz w:val="24"/>
                <w:szCs w:val="24"/>
              </w:rPr>
            </w:pPr>
            <w:r w:rsidRPr="00F629B8">
              <w:rPr>
                <w:rFonts w:ascii="Times New Roman" w:eastAsia="Calibri" w:hAnsi="Times New Roman" w:cs="Times New Roman"/>
                <w:sz w:val="24"/>
                <w:szCs w:val="24"/>
                <w:lang w:eastAsia="en-US"/>
              </w:rPr>
              <w:t>22) Информация о проведении независимой оценки качества:</w:t>
            </w: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22.1) Планируемые сроки проведения независимой оценки качества;</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22.3) План по улучшению качества работы организации.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bl>
    <w:p w:rsidR="007651A6" w:rsidRPr="00F629B8" w:rsidRDefault="007651A6" w:rsidP="007651A6">
      <w:pPr>
        <w:spacing w:after="0" w:line="360" w:lineRule="auto"/>
        <w:ind w:firstLine="709"/>
        <w:jc w:val="both"/>
        <w:rPr>
          <w:rFonts w:ascii="Times New Roman" w:eastAsia="Calibri" w:hAnsi="Times New Roman" w:cs="Times New Roman"/>
          <w:sz w:val="28"/>
          <w:szCs w:val="28"/>
        </w:rPr>
      </w:pPr>
    </w:p>
    <w:p w:rsidR="007651A6" w:rsidRPr="00033A70" w:rsidRDefault="007651A6" w:rsidP="007651A6">
      <w:pPr>
        <w:spacing w:after="0" w:line="36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Примечания:</w:t>
      </w:r>
    </w:p>
    <w:p w:rsidR="007651A6" w:rsidRPr="00033A70" w:rsidRDefault="007651A6" w:rsidP="007651A6">
      <w:pPr>
        <w:spacing w:after="0" w:line="360" w:lineRule="auto"/>
        <w:ind w:firstLine="709"/>
        <w:jc w:val="both"/>
        <w:rPr>
          <w:rFonts w:ascii="Times New Roman" w:eastAsia="Calibri" w:hAnsi="Times New Roman" w:cs="Times New Roman"/>
          <w:lang w:eastAsia="en-US"/>
        </w:rPr>
      </w:pPr>
      <w:proofErr w:type="gramStart"/>
      <w:r w:rsidRPr="00033A70">
        <w:rPr>
          <w:rFonts w:ascii="Times New Roman" w:eastAsia="Calibri" w:hAnsi="Times New Roman" w:cs="Times New Roman"/>
          <w:lang w:eastAsia="en-US"/>
        </w:rPr>
        <w:t xml:space="preserve">1) 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w:t>
      </w:r>
      <w:r w:rsidRPr="00033A70">
        <w:rPr>
          <w:rFonts w:ascii="Times New Roman" w:eastAsia="Calibri" w:hAnsi="Times New Roman" w:cs="Times New Roman"/>
          <w:lang w:eastAsia="en-US"/>
        </w:rPr>
        <w:lastRenderedPageBreak/>
        <w:t>размещаемой на официальных сайтах уполномоченного федерального органа исполнительной власти, органов государственной власти субъектов</w:t>
      </w:r>
      <w:proofErr w:type="gramEnd"/>
      <w:r w:rsidRPr="00033A70">
        <w:rPr>
          <w:rFonts w:ascii="Times New Roman" w:eastAsia="Calibri" w:hAnsi="Times New Roman" w:cs="Times New Roman"/>
          <w:lang w:eastAsia="en-US"/>
        </w:rPr>
        <w:t xml:space="preserve"> Российской Федерации, органов местного самоуправления и организаций культуры в сети «Интернет».</w:t>
      </w:r>
    </w:p>
    <w:p w:rsidR="007651A6" w:rsidRPr="00033A70" w:rsidRDefault="007651A6" w:rsidP="007651A6">
      <w:pPr>
        <w:spacing w:after="0" w:line="36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 xml:space="preserve">2) Оценка по </w:t>
      </w:r>
      <w:proofErr w:type="spellStart"/>
      <w:r w:rsidRPr="00033A70">
        <w:rPr>
          <w:rFonts w:ascii="Times New Roman" w:eastAsia="Calibri" w:hAnsi="Times New Roman" w:cs="Times New Roman"/>
          <w:lang w:eastAsia="en-US"/>
        </w:rPr>
        <w:t>пп</w:t>
      </w:r>
      <w:proofErr w:type="spellEnd"/>
      <w:r w:rsidRPr="00033A70">
        <w:rPr>
          <w:rFonts w:ascii="Times New Roman" w:eastAsia="Calibri" w:hAnsi="Times New Roman" w:cs="Times New Roman"/>
          <w:lang w:eastAsia="en-US"/>
        </w:rPr>
        <w:t>.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D5761E" w:rsidRPr="00EC7695" w:rsidRDefault="00D5761E" w:rsidP="00D5761E">
      <w:pPr>
        <w:spacing w:after="0" w:line="360" w:lineRule="auto"/>
        <w:jc w:val="center"/>
        <w:rPr>
          <w:rFonts w:ascii="Times New Roman" w:eastAsia="Calibri" w:hAnsi="Times New Roman" w:cs="Times New Roman"/>
          <w:sz w:val="24"/>
          <w:szCs w:val="24"/>
        </w:rPr>
      </w:pPr>
    </w:p>
    <w:sectPr w:rsidR="00D5761E" w:rsidRPr="00EC7695" w:rsidSect="0064735B">
      <w:pgSz w:w="16838" w:h="11906" w:orient="landscape"/>
      <w:pgMar w:top="1701" w:right="1134" w:bottom="85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445" w:rsidRDefault="00006445" w:rsidP="004E07D1">
      <w:pPr>
        <w:spacing w:after="0" w:line="240" w:lineRule="auto"/>
      </w:pPr>
      <w:r>
        <w:separator/>
      </w:r>
    </w:p>
  </w:endnote>
  <w:endnote w:type="continuationSeparator" w:id="0">
    <w:p w:rsidR="00006445" w:rsidRDefault="00006445" w:rsidP="004E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959239"/>
      <w:docPartObj>
        <w:docPartGallery w:val="Page Numbers (Bottom of Page)"/>
        <w:docPartUnique/>
      </w:docPartObj>
    </w:sdtPr>
    <w:sdtEndPr>
      <w:rPr>
        <w:rFonts w:ascii="Times New Roman" w:hAnsi="Times New Roman" w:cs="Times New Roman"/>
        <w:sz w:val="24"/>
        <w:szCs w:val="24"/>
      </w:rPr>
    </w:sdtEndPr>
    <w:sdtContent>
      <w:p w:rsidR="00684BF6" w:rsidRPr="004E07D1" w:rsidRDefault="002D5D01"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00684BF6"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106B81">
          <w:rPr>
            <w:rFonts w:ascii="Times New Roman" w:hAnsi="Times New Roman" w:cs="Times New Roman"/>
            <w:noProof/>
            <w:sz w:val="24"/>
            <w:szCs w:val="24"/>
          </w:rPr>
          <w:t>65</w:t>
        </w:r>
        <w:r w:rsidRPr="004E07D1">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F6" w:rsidRPr="000A7793" w:rsidRDefault="00684BF6" w:rsidP="000A7793">
    <w:pPr>
      <w:pStyle w:val="a5"/>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445" w:rsidRDefault="00006445" w:rsidP="004E07D1">
      <w:pPr>
        <w:spacing w:after="0" w:line="240" w:lineRule="auto"/>
      </w:pPr>
      <w:r>
        <w:separator/>
      </w:r>
    </w:p>
  </w:footnote>
  <w:footnote w:type="continuationSeparator" w:id="0">
    <w:p w:rsidR="00006445" w:rsidRDefault="00006445" w:rsidP="004E07D1">
      <w:pPr>
        <w:spacing w:after="0" w:line="240" w:lineRule="auto"/>
      </w:pPr>
      <w:r>
        <w:continuationSeparator/>
      </w:r>
    </w:p>
  </w:footnote>
  <w:footnote w:id="1">
    <w:p w:rsidR="00684BF6" w:rsidRDefault="00684BF6" w:rsidP="00E7729A">
      <w:pPr>
        <w:spacing w:after="0" w:line="240" w:lineRule="auto"/>
        <w:ind w:firstLine="709"/>
        <w:jc w:val="both"/>
      </w:pPr>
      <w:r w:rsidRPr="000C55A1">
        <w:rPr>
          <w:rStyle w:val="ad"/>
          <w:rFonts w:ascii="Times New Roman" w:hAnsi="Times New Roman" w:cs="Times New Roman"/>
          <w:sz w:val="24"/>
          <w:szCs w:val="24"/>
        </w:rPr>
        <w:footnoteRef/>
      </w:r>
      <w:r w:rsidRPr="000C55A1">
        <w:rPr>
          <w:rFonts w:ascii="Times New Roman" w:hAnsi="Times New Roman" w:cs="Times New Roman"/>
          <w:sz w:val="24"/>
          <w:szCs w:val="24"/>
        </w:rPr>
        <w:t xml:space="preserve"> </w:t>
      </w:r>
      <w:r>
        <w:rPr>
          <w:rFonts w:ascii="Times New Roman" w:hAnsi="Times New Roman" w:cs="Times New Roman"/>
          <w:sz w:val="24"/>
          <w:szCs w:val="24"/>
        </w:rPr>
        <w:t>Оценка группы</w:t>
      </w:r>
      <w:r w:rsidRPr="000C55A1">
        <w:rPr>
          <w:rFonts w:ascii="Times New Roman" w:hAnsi="Times New Roman" w:cs="Times New Roman"/>
          <w:sz w:val="24"/>
          <w:szCs w:val="24"/>
        </w:rPr>
        <w:t xml:space="preserve"> респондентов </w:t>
      </w:r>
      <w:r w:rsidRPr="000C55A1">
        <w:rPr>
          <w:rFonts w:ascii="Times New Roman" w:hAnsi="Times New Roman" w:cs="Times New Roman"/>
          <w:iCs/>
          <w:sz w:val="24"/>
          <w:szCs w:val="24"/>
        </w:rPr>
        <w:t>с ограниченными возможностями здоровья (ОВЗ) (а также их родственников, опекунов, родителей и других лиц, сопровождающих людей с ОВЗ)</w:t>
      </w:r>
      <w:r>
        <w:rPr>
          <w:rFonts w:ascii="Times New Roman" w:hAnsi="Times New Roman" w:cs="Times New Roman"/>
          <w:iCs/>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F6" w:rsidRPr="000C51C6" w:rsidRDefault="00684BF6" w:rsidP="004E07D1">
    <w:pPr>
      <w:pStyle w:val="a3"/>
      <w:spacing w:after="0"/>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F6" w:rsidRDefault="00684BF6" w:rsidP="004E07D1">
    <w:pPr>
      <w:pStyle w:val="a3"/>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F6" w:rsidRDefault="00684BF6" w:rsidP="004E07D1">
    <w:pPr>
      <w:pStyle w:val="a3"/>
      <w:spacing w:after="0"/>
      <w:jc w:val="center"/>
    </w:pPr>
    <w:r>
      <w:rPr>
        <w:noProof/>
      </w:rPr>
      <w:drawing>
        <wp:inline distT="0" distB="0" distL="0" distR="0">
          <wp:extent cx="5940425" cy="1080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FD2"/>
    <w:multiLevelType w:val="hybridMultilevel"/>
    <w:tmpl w:val="EBE42F20"/>
    <w:lvl w:ilvl="0" w:tplc="7B0AB400">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109CA"/>
    <w:multiLevelType w:val="hybridMultilevel"/>
    <w:tmpl w:val="603EBCA2"/>
    <w:lvl w:ilvl="0" w:tplc="7A86D036">
      <w:start w:val="1"/>
      <w:numFmt w:val="decimal"/>
      <w:lvlText w:val="%1)"/>
      <w:lvlJc w:val="left"/>
      <w:pPr>
        <w:ind w:left="795" w:hanging="435"/>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FB4B6B"/>
    <w:multiLevelType w:val="hybridMultilevel"/>
    <w:tmpl w:val="2750B2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37E6C"/>
    <w:multiLevelType w:val="hybridMultilevel"/>
    <w:tmpl w:val="BD0AAD5C"/>
    <w:lvl w:ilvl="0" w:tplc="B8D0B78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1063D"/>
    <w:multiLevelType w:val="hybridMultilevel"/>
    <w:tmpl w:val="6018F3D6"/>
    <w:lvl w:ilvl="0" w:tplc="F8E64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5E645E"/>
    <w:multiLevelType w:val="hybridMultilevel"/>
    <w:tmpl w:val="93A0D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01795"/>
    <w:multiLevelType w:val="hybridMultilevel"/>
    <w:tmpl w:val="47BAFDF2"/>
    <w:lvl w:ilvl="0" w:tplc="2FCC14A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11D03"/>
    <w:multiLevelType w:val="hybridMultilevel"/>
    <w:tmpl w:val="084EEF34"/>
    <w:lvl w:ilvl="0" w:tplc="38A4432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BB6927"/>
    <w:multiLevelType w:val="hybridMultilevel"/>
    <w:tmpl w:val="D060B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731DD"/>
    <w:multiLevelType w:val="hybridMultilevel"/>
    <w:tmpl w:val="6B46F726"/>
    <w:lvl w:ilvl="0" w:tplc="7A98B2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A85CE4"/>
    <w:multiLevelType w:val="hybridMultilevel"/>
    <w:tmpl w:val="71C871C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095E28"/>
    <w:multiLevelType w:val="hybridMultilevel"/>
    <w:tmpl w:val="B436ED1A"/>
    <w:lvl w:ilvl="0" w:tplc="9ECED9B6">
      <w:start w:val="1"/>
      <w:numFmt w:val="decimal"/>
      <w:lvlText w:val="%1)"/>
      <w:lvlJc w:val="left"/>
      <w:pPr>
        <w:ind w:left="720" w:hanging="360"/>
      </w:pPr>
      <w:rPr>
        <w:rFonts w:eastAsia="Calibr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9D05A0"/>
    <w:multiLevelType w:val="hybridMultilevel"/>
    <w:tmpl w:val="206EA464"/>
    <w:lvl w:ilvl="0" w:tplc="9E4AE6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922055"/>
    <w:multiLevelType w:val="hybridMultilevel"/>
    <w:tmpl w:val="71C871C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AB62FE"/>
    <w:multiLevelType w:val="hybridMultilevel"/>
    <w:tmpl w:val="A9C45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F3529B"/>
    <w:multiLevelType w:val="hybridMultilevel"/>
    <w:tmpl w:val="E0862684"/>
    <w:lvl w:ilvl="0" w:tplc="DAD0EF82">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4"/>
  </w:num>
  <w:num w:numId="4">
    <w:abstractNumId w:val="15"/>
  </w:num>
  <w:num w:numId="5">
    <w:abstractNumId w:val="16"/>
  </w:num>
  <w:num w:numId="6">
    <w:abstractNumId w:val="5"/>
  </w:num>
  <w:num w:numId="7">
    <w:abstractNumId w:val="13"/>
  </w:num>
  <w:num w:numId="8">
    <w:abstractNumId w:val="11"/>
  </w:num>
  <w:num w:numId="9">
    <w:abstractNumId w:val="1"/>
  </w:num>
  <w:num w:numId="10">
    <w:abstractNumId w:val="8"/>
  </w:num>
  <w:num w:numId="11">
    <w:abstractNumId w:val="6"/>
  </w:num>
  <w:num w:numId="12">
    <w:abstractNumId w:val="17"/>
  </w:num>
  <w:num w:numId="13">
    <w:abstractNumId w:val="3"/>
  </w:num>
  <w:num w:numId="14">
    <w:abstractNumId w:val="9"/>
  </w:num>
  <w:num w:numId="15">
    <w:abstractNumId w:val="10"/>
  </w:num>
  <w:num w:numId="16">
    <w:abstractNumId w:val="4"/>
  </w:num>
  <w:num w:numId="17">
    <w:abstractNumId w:val="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1138"/>
  </w:hdrShapeDefaults>
  <w:footnotePr>
    <w:footnote w:id="-1"/>
    <w:footnote w:id="0"/>
  </w:footnotePr>
  <w:endnotePr>
    <w:endnote w:id="-1"/>
    <w:endnote w:id="0"/>
  </w:endnotePr>
  <w:compat/>
  <w:rsids>
    <w:rsidRoot w:val="00B6067D"/>
    <w:rsid w:val="000009E8"/>
    <w:rsid w:val="0000258F"/>
    <w:rsid w:val="000026EC"/>
    <w:rsid w:val="000043A8"/>
    <w:rsid w:val="00004CA5"/>
    <w:rsid w:val="00006445"/>
    <w:rsid w:val="000166A0"/>
    <w:rsid w:val="00017915"/>
    <w:rsid w:val="0002307D"/>
    <w:rsid w:val="0002387F"/>
    <w:rsid w:val="0002582C"/>
    <w:rsid w:val="00026AE0"/>
    <w:rsid w:val="0003039C"/>
    <w:rsid w:val="00033A70"/>
    <w:rsid w:val="000373D5"/>
    <w:rsid w:val="00041372"/>
    <w:rsid w:val="0004542D"/>
    <w:rsid w:val="000504C3"/>
    <w:rsid w:val="00054621"/>
    <w:rsid w:val="000560B1"/>
    <w:rsid w:val="00061A3B"/>
    <w:rsid w:val="000620D8"/>
    <w:rsid w:val="00062587"/>
    <w:rsid w:val="00062690"/>
    <w:rsid w:val="00063973"/>
    <w:rsid w:val="0007096F"/>
    <w:rsid w:val="000769F6"/>
    <w:rsid w:val="00082A7F"/>
    <w:rsid w:val="0008798D"/>
    <w:rsid w:val="000920B6"/>
    <w:rsid w:val="00093EE6"/>
    <w:rsid w:val="00095629"/>
    <w:rsid w:val="000A7793"/>
    <w:rsid w:val="000B0352"/>
    <w:rsid w:val="000B1203"/>
    <w:rsid w:val="000B3E5F"/>
    <w:rsid w:val="000B474C"/>
    <w:rsid w:val="000B528A"/>
    <w:rsid w:val="000B5317"/>
    <w:rsid w:val="000B56A4"/>
    <w:rsid w:val="000C021C"/>
    <w:rsid w:val="000C51C6"/>
    <w:rsid w:val="000D2F65"/>
    <w:rsid w:val="000D547C"/>
    <w:rsid w:val="000D616C"/>
    <w:rsid w:val="000F2430"/>
    <w:rsid w:val="000F3712"/>
    <w:rsid w:val="001004EA"/>
    <w:rsid w:val="00103A23"/>
    <w:rsid w:val="00103D0A"/>
    <w:rsid w:val="001044BD"/>
    <w:rsid w:val="00104C6F"/>
    <w:rsid w:val="00106862"/>
    <w:rsid w:val="0010697E"/>
    <w:rsid w:val="001069A6"/>
    <w:rsid w:val="00106B81"/>
    <w:rsid w:val="001077EF"/>
    <w:rsid w:val="0011152A"/>
    <w:rsid w:val="00111592"/>
    <w:rsid w:val="0011435E"/>
    <w:rsid w:val="001147E3"/>
    <w:rsid w:val="001153DD"/>
    <w:rsid w:val="00120BD1"/>
    <w:rsid w:val="00121607"/>
    <w:rsid w:val="001217CF"/>
    <w:rsid w:val="0012727A"/>
    <w:rsid w:val="001273B1"/>
    <w:rsid w:val="00130A08"/>
    <w:rsid w:val="0013708B"/>
    <w:rsid w:val="00137A66"/>
    <w:rsid w:val="0014280D"/>
    <w:rsid w:val="00143784"/>
    <w:rsid w:val="00151621"/>
    <w:rsid w:val="00156A63"/>
    <w:rsid w:val="001608F5"/>
    <w:rsid w:val="00160E5D"/>
    <w:rsid w:val="0016396C"/>
    <w:rsid w:val="00164C9F"/>
    <w:rsid w:val="001730DF"/>
    <w:rsid w:val="0017477D"/>
    <w:rsid w:val="00177335"/>
    <w:rsid w:val="00183149"/>
    <w:rsid w:val="00183DD6"/>
    <w:rsid w:val="00187FC0"/>
    <w:rsid w:val="001919E0"/>
    <w:rsid w:val="00191A26"/>
    <w:rsid w:val="00192C31"/>
    <w:rsid w:val="00192F73"/>
    <w:rsid w:val="0019317C"/>
    <w:rsid w:val="001936CC"/>
    <w:rsid w:val="00193F1D"/>
    <w:rsid w:val="0019551A"/>
    <w:rsid w:val="00197CE0"/>
    <w:rsid w:val="001A0691"/>
    <w:rsid w:val="001A1C65"/>
    <w:rsid w:val="001B4737"/>
    <w:rsid w:val="001B5343"/>
    <w:rsid w:val="001B54D1"/>
    <w:rsid w:val="001B6656"/>
    <w:rsid w:val="001C02D2"/>
    <w:rsid w:val="001D14F0"/>
    <w:rsid w:val="001D29F7"/>
    <w:rsid w:val="001D7FBC"/>
    <w:rsid w:val="001E1132"/>
    <w:rsid w:val="001F6964"/>
    <w:rsid w:val="001F7538"/>
    <w:rsid w:val="002020B9"/>
    <w:rsid w:val="00206359"/>
    <w:rsid w:val="00210B67"/>
    <w:rsid w:val="0021200D"/>
    <w:rsid w:val="002136FA"/>
    <w:rsid w:val="00214509"/>
    <w:rsid w:val="002157D1"/>
    <w:rsid w:val="00215EC8"/>
    <w:rsid w:val="00216DC1"/>
    <w:rsid w:val="00225A9F"/>
    <w:rsid w:val="00230486"/>
    <w:rsid w:val="002342F4"/>
    <w:rsid w:val="00241C26"/>
    <w:rsid w:val="00242A9F"/>
    <w:rsid w:val="00242C17"/>
    <w:rsid w:val="00244298"/>
    <w:rsid w:val="00244AAE"/>
    <w:rsid w:val="002450AB"/>
    <w:rsid w:val="002530FF"/>
    <w:rsid w:val="00253369"/>
    <w:rsid w:val="0025495B"/>
    <w:rsid w:val="00257926"/>
    <w:rsid w:val="002612AC"/>
    <w:rsid w:val="00261885"/>
    <w:rsid w:val="00265F01"/>
    <w:rsid w:val="002667BD"/>
    <w:rsid w:val="0027335D"/>
    <w:rsid w:val="00276ADA"/>
    <w:rsid w:val="00277C7D"/>
    <w:rsid w:val="0028300C"/>
    <w:rsid w:val="00293B0D"/>
    <w:rsid w:val="002A0E36"/>
    <w:rsid w:val="002A1B54"/>
    <w:rsid w:val="002A2691"/>
    <w:rsid w:val="002A29B1"/>
    <w:rsid w:val="002B1FFA"/>
    <w:rsid w:val="002B5666"/>
    <w:rsid w:val="002B68A9"/>
    <w:rsid w:val="002C03E5"/>
    <w:rsid w:val="002C132F"/>
    <w:rsid w:val="002C2A82"/>
    <w:rsid w:val="002C4B82"/>
    <w:rsid w:val="002C54F0"/>
    <w:rsid w:val="002D3CCE"/>
    <w:rsid w:val="002D5D01"/>
    <w:rsid w:val="002E29AA"/>
    <w:rsid w:val="002E2BCA"/>
    <w:rsid w:val="002E7A56"/>
    <w:rsid w:val="002F146E"/>
    <w:rsid w:val="002F334E"/>
    <w:rsid w:val="002F5237"/>
    <w:rsid w:val="002F6662"/>
    <w:rsid w:val="0030037D"/>
    <w:rsid w:val="00303A3F"/>
    <w:rsid w:val="00310412"/>
    <w:rsid w:val="00315F3B"/>
    <w:rsid w:val="00317DB6"/>
    <w:rsid w:val="00322DC8"/>
    <w:rsid w:val="00323347"/>
    <w:rsid w:val="00325AE8"/>
    <w:rsid w:val="003270E4"/>
    <w:rsid w:val="00330C49"/>
    <w:rsid w:val="00343661"/>
    <w:rsid w:val="003549B6"/>
    <w:rsid w:val="00356F99"/>
    <w:rsid w:val="003625F5"/>
    <w:rsid w:val="00366FDC"/>
    <w:rsid w:val="00372C9B"/>
    <w:rsid w:val="003758A1"/>
    <w:rsid w:val="00383232"/>
    <w:rsid w:val="00384E53"/>
    <w:rsid w:val="00387B78"/>
    <w:rsid w:val="003945B6"/>
    <w:rsid w:val="00395E0B"/>
    <w:rsid w:val="003A00D9"/>
    <w:rsid w:val="003A0986"/>
    <w:rsid w:val="003A35D9"/>
    <w:rsid w:val="003A3F24"/>
    <w:rsid w:val="003A58B2"/>
    <w:rsid w:val="003A689F"/>
    <w:rsid w:val="003A7CD2"/>
    <w:rsid w:val="003B2593"/>
    <w:rsid w:val="003B322A"/>
    <w:rsid w:val="003B39A6"/>
    <w:rsid w:val="003C0325"/>
    <w:rsid w:val="003C0504"/>
    <w:rsid w:val="003C1C9C"/>
    <w:rsid w:val="003C43D6"/>
    <w:rsid w:val="003C5FB8"/>
    <w:rsid w:val="003D222C"/>
    <w:rsid w:val="003D3CE9"/>
    <w:rsid w:val="003D597F"/>
    <w:rsid w:val="003E434C"/>
    <w:rsid w:val="00403ECA"/>
    <w:rsid w:val="00405E0B"/>
    <w:rsid w:val="004110B5"/>
    <w:rsid w:val="004110E1"/>
    <w:rsid w:val="00412186"/>
    <w:rsid w:val="00412649"/>
    <w:rsid w:val="0041582E"/>
    <w:rsid w:val="00416849"/>
    <w:rsid w:val="004219F8"/>
    <w:rsid w:val="0042281A"/>
    <w:rsid w:val="004234D2"/>
    <w:rsid w:val="00426DB0"/>
    <w:rsid w:val="00431959"/>
    <w:rsid w:val="004343E6"/>
    <w:rsid w:val="0043477B"/>
    <w:rsid w:val="004435DE"/>
    <w:rsid w:val="00447630"/>
    <w:rsid w:val="0045057F"/>
    <w:rsid w:val="00452D5F"/>
    <w:rsid w:val="00452FCB"/>
    <w:rsid w:val="004538DC"/>
    <w:rsid w:val="004543FA"/>
    <w:rsid w:val="00466455"/>
    <w:rsid w:val="004665A3"/>
    <w:rsid w:val="00466CE0"/>
    <w:rsid w:val="004720F5"/>
    <w:rsid w:val="0048470F"/>
    <w:rsid w:val="00485235"/>
    <w:rsid w:val="00485AB4"/>
    <w:rsid w:val="004861E5"/>
    <w:rsid w:val="004862A2"/>
    <w:rsid w:val="00490F9B"/>
    <w:rsid w:val="004969B9"/>
    <w:rsid w:val="004A1EC3"/>
    <w:rsid w:val="004A28F9"/>
    <w:rsid w:val="004A3460"/>
    <w:rsid w:val="004A3DF2"/>
    <w:rsid w:val="004A4F89"/>
    <w:rsid w:val="004A721B"/>
    <w:rsid w:val="004A7C22"/>
    <w:rsid w:val="004B48E1"/>
    <w:rsid w:val="004B4B6B"/>
    <w:rsid w:val="004B68C2"/>
    <w:rsid w:val="004C1183"/>
    <w:rsid w:val="004C3306"/>
    <w:rsid w:val="004C330E"/>
    <w:rsid w:val="004C7693"/>
    <w:rsid w:val="004D32F3"/>
    <w:rsid w:val="004E07D1"/>
    <w:rsid w:val="004E173F"/>
    <w:rsid w:val="004E3B51"/>
    <w:rsid w:val="004F2915"/>
    <w:rsid w:val="004F3248"/>
    <w:rsid w:val="004F3716"/>
    <w:rsid w:val="004F4191"/>
    <w:rsid w:val="004F6B55"/>
    <w:rsid w:val="00501856"/>
    <w:rsid w:val="0050666E"/>
    <w:rsid w:val="00506F8F"/>
    <w:rsid w:val="005136A7"/>
    <w:rsid w:val="00515A28"/>
    <w:rsid w:val="005207D5"/>
    <w:rsid w:val="005225EB"/>
    <w:rsid w:val="00531743"/>
    <w:rsid w:val="00531F4B"/>
    <w:rsid w:val="005326DD"/>
    <w:rsid w:val="00534872"/>
    <w:rsid w:val="00534E79"/>
    <w:rsid w:val="00535983"/>
    <w:rsid w:val="0054447C"/>
    <w:rsid w:val="00545A25"/>
    <w:rsid w:val="00550018"/>
    <w:rsid w:val="00552C50"/>
    <w:rsid w:val="005567BC"/>
    <w:rsid w:val="00563BB6"/>
    <w:rsid w:val="0056563B"/>
    <w:rsid w:val="005711A0"/>
    <w:rsid w:val="00571973"/>
    <w:rsid w:val="00574556"/>
    <w:rsid w:val="00575DCF"/>
    <w:rsid w:val="00577311"/>
    <w:rsid w:val="00580289"/>
    <w:rsid w:val="005830F8"/>
    <w:rsid w:val="00583269"/>
    <w:rsid w:val="00584F3F"/>
    <w:rsid w:val="00585CBC"/>
    <w:rsid w:val="00593E47"/>
    <w:rsid w:val="00594423"/>
    <w:rsid w:val="00597744"/>
    <w:rsid w:val="005A1A9F"/>
    <w:rsid w:val="005A7B23"/>
    <w:rsid w:val="005A7E41"/>
    <w:rsid w:val="005B5868"/>
    <w:rsid w:val="005B6547"/>
    <w:rsid w:val="005B72BA"/>
    <w:rsid w:val="005B75B8"/>
    <w:rsid w:val="005C20A4"/>
    <w:rsid w:val="005C2305"/>
    <w:rsid w:val="005C6524"/>
    <w:rsid w:val="005C6FBA"/>
    <w:rsid w:val="005D11E7"/>
    <w:rsid w:val="005D2AC6"/>
    <w:rsid w:val="005D3BD0"/>
    <w:rsid w:val="005D5223"/>
    <w:rsid w:val="005D5F61"/>
    <w:rsid w:val="005D618B"/>
    <w:rsid w:val="005D78A3"/>
    <w:rsid w:val="005E10DF"/>
    <w:rsid w:val="005E157F"/>
    <w:rsid w:val="005F4418"/>
    <w:rsid w:val="005F61DB"/>
    <w:rsid w:val="005F7FCB"/>
    <w:rsid w:val="00601157"/>
    <w:rsid w:val="00605846"/>
    <w:rsid w:val="00607FB0"/>
    <w:rsid w:val="0062027E"/>
    <w:rsid w:val="006204F6"/>
    <w:rsid w:val="00625B7A"/>
    <w:rsid w:val="00625FBF"/>
    <w:rsid w:val="00627658"/>
    <w:rsid w:val="00627B84"/>
    <w:rsid w:val="00632A73"/>
    <w:rsid w:val="006406E7"/>
    <w:rsid w:val="00646BF5"/>
    <w:rsid w:val="0064735B"/>
    <w:rsid w:val="00650601"/>
    <w:rsid w:val="00654093"/>
    <w:rsid w:val="00655ABE"/>
    <w:rsid w:val="00662823"/>
    <w:rsid w:val="00663614"/>
    <w:rsid w:val="00672410"/>
    <w:rsid w:val="00674D62"/>
    <w:rsid w:val="00676E92"/>
    <w:rsid w:val="0067773E"/>
    <w:rsid w:val="006832EB"/>
    <w:rsid w:val="00683D8F"/>
    <w:rsid w:val="006846CD"/>
    <w:rsid w:val="006847BD"/>
    <w:rsid w:val="00684BF6"/>
    <w:rsid w:val="006853AE"/>
    <w:rsid w:val="00686757"/>
    <w:rsid w:val="006870DB"/>
    <w:rsid w:val="00691D5A"/>
    <w:rsid w:val="006A58A7"/>
    <w:rsid w:val="006A5E84"/>
    <w:rsid w:val="006B0A77"/>
    <w:rsid w:val="006B4A1D"/>
    <w:rsid w:val="006B5175"/>
    <w:rsid w:val="006B547E"/>
    <w:rsid w:val="006B787B"/>
    <w:rsid w:val="006C08B2"/>
    <w:rsid w:val="006C2824"/>
    <w:rsid w:val="006C2C6B"/>
    <w:rsid w:val="006C7526"/>
    <w:rsid w:val="006D068B"/>
    <w:rsid w:val="006D0EAA"/>
    <w:rsid w:val="006D15A0"/>
    <w:rsid w:val="006D3214"/>
    <w:rsid w:val="006D4A92"/>
    <w:rsid w:val="006D6E34"/>
    <w:rsid w:val="006D6FC0"/>
    <w:rsid w:val="006D731B"/>
    <w:rsid w:val="006E3ADA"/>
    <w:rsid w:val="006E3F23"/>
    <w:rsid w:val="006E7893"/>
    <w:rsid w:val="006F1F08"/>
    <w:rsid w:val="006F59CE"/>
    <w:rsid w:val="006F7F70"/>
    <w:rsid w:val="00700E34"/>
    <w:rsid w:val="00703911"/>
    <w:rsid w:val="007143A2"/>
    <w:rsid w:val="0072705E"/>
    <w:rsid w:val="0073295C"/>
    <w:rsid w:val="00733859"/>
    <w:rsid w:val="00734220"/>
    <w:rsid w:val="00734C1E"/>
    <w:rsid w:val="00736C96"/>
    <w:rsid w:val="00740D55"/>
    <w:rsid w:val="0074518A"/>
    <w:rsid w:val="00750BC2"/>
    <w:rsid w:val="0075137C"/>
    <w:rsid w:val="007538E1"/>
    <w:rsid w:val="00756E4F"/>
    <w:rsid w:val="0076325D"/>
    <w:rsid w:val="007651A6"/>
    <w:rsid w:val="0076598A"/>
    <w:rsid w:val="00767765"/>
    <w:rsid w:val="00767A91"/>
    <w:rsid w:val="00770D7A"/>
    <w:rsid w:val="007717D9"/>
    <w:rsid w:val="00772971"/>
    <w:rsid w:val="0077447F"/>
    <w:rsid w:val="0078097E"/>
    <w:rsid w:val="00783058"/>
    <w:rsid w:val="00783AA2"/>
    <w:rsid w:val="0078413F"/>
    <w:rsid w:val="007872BC"/>
    <w:rsid w:val="0079125C"/>
    <w:rsid w:val="0079570C"/>
    <w:rsid w:val="007A1413"/>
    <w:rsid w:val="007A21B0"/>
    <w:rsid w:val="007A2FE2"/>
    <w:rsid w:val="007A4726"/>
    <w:rsid w:val="007A4DD6"/>
    <w:rsid w:val="007B383A"/>
    <w:rsid w:val="007B486E"/>
    <w:rsid w:val="007B4B40"/>
    <w:rsid w:val="007B4D79"/>
    <w:rsid w:val="007B520E"/>
    <w:rsid w:val="007B5EB7"/>
    <w:rsid w:val="007B6982"/>
    <w:rsid w:val="007C0B89"/>
    <w:rsid w:val="007C1EA4"/>
    <w:rsid w:val="007C3E9A"/>
    <w:rsid w:val="007C4917"/>
    <w:rsid w:val="007D3369"/>
    <w:rsid w:val="007D4D0E"/>
    <w:rsid w:val="007D7CB3"/>
    <w:rsid w:val="007E0CCC"/>
    <w:rsid w:val="007E20E8"/>
    <w:rsid w:val="007F2A8D"/>
    <w:rsid w:val="007F48F0"/>
    <w:rsid w:val="007F6B5F"/>
    <w:rsid w:val="007F7BDB"/>
    <w:rsid w:val="008027A5"/>
    <w:rsid w:val="00803B49"/>
    <w:rsid w:val="00805D8C"/>
    <w:rsid w:val="00806CA0"/>
    <w:rsid w:val="0081008E"/>
    <w:rsid w:val="00810BB8"/>
    <w:rsid w:val="00811907"/>
    <w:rsid w:val="0081421F"/>
    <w:rsid w:val="00817549"/>
    <w:rsid w:val="0082687A"/>
    <w:rsid w:val="00826B51"/>
    <w:rsid w:val="00826DC5"/>
    <w:rsid w:val="00827461"/>
    <w:rsid w:val="00831307"/>
    <w:rsid w:val="008352B1"/>
    <w:rsid w:val="0083607E"/>
    <w:rsid w:val="00841D9A"/>
    <w:rsid w:val="00842BA4"/>
    <w:rsid w:val="008458CC"/>
    <w:rsid w:val="00847E9B"/>
    <w:rsid w:val="008501E9"/>
    <w:rsid w:val="00851266"/>
    <w:rsid w:val="00853F22"/>
    <w:rsid w:val="00860A13"/>
    <w:rsid w:val="00860A2C"/>
    <w:rsid w:val="0086229C"/>
    <w:rsid w:val="008645FE"/>
    <w:rsid w:val="00865F69"/>
    <w:rsid w:val="00866EED"/>
    <w:rsid w:val="008702A3"/>
    <w:rsid w:val="008723ED"/>
    <w:rsid w:val="008751D7"/>
    <w:rsid w:val="008821DB"/>
    <w:rsid w:val="00884229"/>
    <w:rsid w:val="00885A9B"/>
    <w:rsid w:val="00886EFB"/>
    <w:rsid w:val="008919E4"/>
    <w:rsid w:val="00892316"/>
    <w:rsid w:val="00893C78"/>
    <w:rsid w:val="00895217"/>
    <w:rsid w:val="00896B0A"/>
    <w:rsid w:val="008A3E8B"/>
    <w:rsid w:val="008B3ECE"/>
    <w:rsid w:val="008C0977"/>
    <w:rsid w:val="008C12D8"/>
    <w:rsid w:val="008C25A9"/>
    <w:rsid w:val="008C2F7D"/>
    <w:rsid w:val="008D7DD0"/>
    <w:rsid w:val="008E0ABA"/>
    <w:rsid w:val="008E187B"/>
    <w:rsid w:val="008E28DA"/>
    <w:rsid w:val="008E4010"/>
    <w:rsid w:val="008F14EE"/>
    <w:rsid w:val="008F4A21"/>
    <w:rsid w:val="008F6261"/>
    <w:rsid w:val="008F6501"/>
    <w:rsid w:val="00903463"/>
    <w:rsid w:val="00904BB4"/>
    <w:rsid w:val="00906447"/>
    <w:rsid w:val="0090786F"/>
    <w:rsid w:val="009200B8"/>
    <w:rsid w:val="009206ED"/>
    <w:rsid w:val="00920793"/>
    <w:rsid w:val="009229DA"/>
    <w:rsid w:val="0092414F"/>
    <w:rsid w:val="00927820"/>
    <w:rsid w:val="009305BF"/>
    <w:rsid w:val="0093183D"/>
    <w:rsid w:val="00932020"/>
    <w:rsid w:val="009349BC"/>
    <w:rsid w:val="009374D5"/>
    <w:rsid w:val="0094198D"/>
    <w:rsid w:val="009457F6"/>
    <w:rsid w:val="00945CBC"/>
    <w:rsid w:val="00950E1A"/>
    <w:rsid w:val="009553E3"/>
    <w:rsid w:val="00956435"/>
    <w:rsid w:val="009657C6"/>
    <w:rsid w:val="009717BD"/>
    <w:rsid w:val="00974351"/>
    <w:rsid w:val="00975514"/>
    <w:rsid w:val="00977B1C"/>
    <w:rsid w:val="00977E9C"/>
    <w:rsid w:val="00981C7C"/>
    <w:rsid w:val="0098222D"/>
    <w:rsid w:val="00983C2F"/>
    <w:rsid w:val="00984D69"/>
    <w:rsid w:val="00985C40"/>
    <w:rsid w:val="00987947"/>
    <w:rsid w:val="00992108"/>
    <w:rsid w:val="00992E37"/>
    <w:rsid w:val="009A418F"/>
    <w:rsid w:val="009A6A2D"/>
    <w:rsid w:val="009B07FF"/>
    <w:rsid w:val="009B091D"/>
    <w:rsid w:val="009B4CBB"/>
    <w:rsid w:val="009C2D84"/>
    <w:rsid w:val="009D1BF4"/>
    <w:rsid w:val="009D2ACA"/>
    <w:rsid w:val="009D4920"/>
    <w:rsid w:val="009D5FBB"/>
    <w:rsid w:val="009D7355"/>
    <w:rsid w:val="009E01D5"/>
    <w:rsid w:val="009E2574"/>
    <w:rsid w:val="009F0559"/>
    <w:rsid w:val="009F4219"/>
    <w:rsid w:val="00A019F3"/>
    <w:rsid w:val="00A024A9"/>
    <w:rsid w:val="00A056D1"/>
    <w:rsid w:val="00A066A7"/>
    <w:rsid w:val="00A0734E"/>
    <w:rsid w:val="00A14390"/>
    <w:rsid w:val="00A16E24"/>
    <w:rsid w:val="00A17A3E"/>
    <w:rsid w:val="00A21522"/>
    <w:rsid w:val="00A23B49"/>
    <w:rsid w:val="00A25856"/>
    <w:rsid w:val="00A30539"/>
    <w:rsid w:val="00A34378"/>
    <w:rsid w:val="00A469D8"/>
    <w:rsid w:val="00A47EA1"/>
    <w:rsid w:val="00A47F7F"/>
    <w:rsid w:val="00A51C29"/>
    <w:rsid w:val="00A53605"/>
    <w:rsid w:val="00A53C87"/>
    <w:rsid w:val="00A54F3D"/>
    <w:rsid w:val="00A55609"/>
    <w:rsid w:val="00A564DF"/>
    <w:rsid w:val="00A64FBE"/>
    <w:rsid w:val="00A777DA"/>
    <w:rsid w:val="00A80847"/>
    <w:rsid w:val="00A84F78"/>
    <w:rsid w:val="00A87BFE"/>
    <w:rsid w:val="00A87DBC"/>
    <w:rsid w:val="00A90368"/>
    <w:rsid w:val="00A926C2"/>
    <w:rsid w:val="00A9745C"/>
    <w:rsid w:val="00AA2E58"/>
    <w:rsid w:val="00AA3E90"/>
    <w:rsid w:val="00AB2B68"/>
    <w:rsid w:val="00AB536C"/>
    <w:rsid w:val="00AB6B5C"/>
    <w:rsid w:val="00AB6CBF"/>
    <w:rsid w:val="00AC01DD"/>
    <w:rsid w:val="00AC31F4"/>
    <w:rsid w:val="00AC3297"/>
    <w:rsid w:val="00AC3350"/>
    <w:rsid w:val="00AC493C"/>
    <w:rsid w:val="00AC5BF6"/>
    <w:rsid w:val="00AD7953"/>
    <w:rsid w:val="00AE01AF"/>
    <w:rsid w:val="00AE0E02"/>
    <w:rsid w:val="00AF08EA"/>
    <w:rsid w:val="00AF0AE2"/>
    <w:rsid w:val="00AF2B73"/>
    <w:rsid w:val="00AF4DD0"/>
    <w:rsid w:val="00AF6C58"/>
    <w:rsid w:val="00B00DAB"/>
    <w:rsid w:val="00B02E68"/>
    <w:rsid w:val="00B054C9"/>
    <w:rsid w:val="00B12300"/>
    <w:rsid w:val="00B13DF2"/>
    <w:rsid w:val="00B13E3D"/>
    <w:rsid w:val="00B172A3"/>
    <w:rsid w:val="00B21EAB"/>
    <w:rsid w:val="00B262D3"/>
    <w:rsid w:val="00B273A6"/>
    <w:rsid w:val="00B30058"/>
    <w:rsid w:val="00B30EB1"/>
    <w:rsid w:val="00B321F3"/>
    <w:rsid w:val="00B362F1"/>
    <w:rsid w:val="00B37B77"/>
    <w:rsid w:val="00B41AF0"/>
    <w:rsid w:val="00B437B1"/>
    <w:rsid w:val="00B46293"/>
    <w:rsid w:val="00B46E6D"/>
    <w:rsid w:val="00B51920"/>
    <w:rsid w:val="00B52CDE"/>
    <w:rsid w:val="00B538F1"/>
    <w:rsid w:val="00B53ABF"/>
    <w:rsid w:val="00B576E4"/>
    <w:rsid w:val="00B6067D"/>
    <w:rsid w:val="00B654F2"/>
    <w:rsid w:val="00B66FD1"/>
    <w:rsid w:val="00B67170"/>
    <w:rsid w:val="00B676C1"/>
    <w:rsid w:val="00B722A8"/>
    <w:rsid w:val="00B81F89"/>
    <w:rsid w:val="00B83862"/>
    <w:rsid w:val="00B92F15"/>
    <w:rsid w:val="00B96EE2"/>
    <w:rsid w:val="00B97F6D"/>
    <w:rsid w:val="00BA0668"/>
    <w:rsid w:val="00BA27EC"/>
    <w:rsid w:val="00BA33CC"/>
    <w:rsid w:val="00BA3DB6"/>
    <w:rsid w:val="00BA46A6"/>
    <w:rsid w:val="00BA6B38"/>
    <w:rsid w:val="00BB23C8"/>
    <w:rsid w:val="00BB24C9"/>
    <w:rsid w:val="00BB4127"/>
    <w:rsid w:val="00BB439F"/>
    <w:rsid w:val="00BC1C6D"/>
    <w:rsid w:val="00BC25AE"/>
    <w:rsid w:val="00BD308C"/>
    <w:rsid w:val="00BD5204"/>
    <w:rsid w:val="00BD6069"/>
    <w:rsid w:val="00BE28A8"/>
    <w:rsid w:val="00BE35C9"/>
    <w:rsid w:val="00BF05B3"/>
    <w:rsid w:val="00BF101B"/>
    <w:rsid w:val="00BF1886"/>
    <w:rsid w:val="00BF2CE0"/>
    <w:rsid w:val="00BF4023"/>
    <w:rsid w:val="00BF714B"/>
    <w:rsid w:val="00C0077B"/>
    <w:rsid w:val="00C02C0A"/>
    <w:rsid w:val="00C035AD"/>
    <w:rsid w:val="00C040D0"/>
    <w:rsid w:val="00C0645A"/>
    <w:rsid w:val="00C07186"/>
    <w:rsid w:val="00C079FC"/>
    <w:rsid w:val="00C07E3F"/>
    <w:rsid w:val="00C11376"/>
    <w:rsid w:val="00C13C32"/>
    <w:rsid w:val="00C14E18"/>
    <w:rsid w:val="00C179C5"/>
    <w:rsid w:val="00C239FC"/>
    <w:rsid w:val="00C249DC"/>
    <w:rsid w:val="00C26913"/>
    <w:rsid w:val="00C27A29"/>
    <w:rsid w:val="00C30120"/>
    <w:rsid w:val="00C31D17"/>
    <w:rsid w:val="00C32137"/>
    <w:rsid w:val="00C328FC"/>
    <w:rsid w:val="00C370D6"/>
    <w:rsid w:val="00C40745"/>
    <w:rsid w:val="00C47595"/>
    <w:rsid w:val="00C512A4"/>
    <w:rsid w:val="00C53FBE"/>
    <w:rsid w:val="00C611AA"/>
    <w:rsid w:val="00C61F01"/>
    <w:rsid w:val="00C62701"/>
    <w:rsid w:val="00C63338"/>
    <w:rsid w:val="00C65E7D"/>
    <w:rsid w:val="00C70C21"/>
    <w:rsid w:val="00C7328F"/>
    <w:rsid w:val="00C74B1B"/>
    <w:rsid w:val="00C74F6F"/>
    <w:rsid w:val="00C824C4"/>
    <w:rsid w:val="00C85F44"/>
    <w:rsid w:val="00C8661E"/>
    <w:rsid w:val="00C919DA"/>
    <w:rsid w:val="00C91C2E"/>
    <w:rsid w:val="00C942DB"/>
    <w:rsid w:val="00C968FD"/>
    <w:rsid w:val="00CA1255"/>
    <w:rsid w:val="00CA2E1F"/>
    <w:rsid w:val="00CA40AC"/>
    <w:rsid w:val="00CA46CC"/>
    <w:rsid w:val="00CA7BA7"/>
    <w:rsid w:val="00CA7DEB"/>
    <w:rsid w:val="00CB06AE"/>
    <w:rsid w:val="00CB3765"/>
    <w:rsid w:val="00CB4A7D"/>
    <w:rsid w:val="00CB56FF"/>
    <w:rsid w:val="00CB5964"/>
    <w:rsid w:val="00CB6CA5"/>
    <w:rsid w:val="00CB6DC6"/>
    <w:rsid w:val="00CB7F22"/>
    <w:rsid w:val="00CC09F7"/>
    <w:rsid w:val="00CC7D20"/>
    <w:rsid w:val="00CD0EF7"/>
    <w:rsid w:val="00CD1CF5"/>
    <w:rsid w:val="00CD3BE0"/>
    <w:rsid w:val="00CD4257"/>
    <w:rsid w:val="00CD5B1F"/>
    <w:rsid w:val="00CD5CBF"/>
    <w:rsid w:val="00CD7DB5"/>
    <w:rsid w:val="00CE2238"/>
    <w:rsid w:val="00CE29E7"/>
    <w:rsid w:val="00CE3277"/>
    <w:rsid w:val="00CF0BB1"/>
    <w:rsid w:val="00CF2544"/>
    <w:rsid w:val="00CF476E"/>
    <w:rsid w:val="00CF6CF8"/>
    <w:rsid w:val="00CF71B0"/>
    <w:rsid w:val="00D00421"/>
    <w:rsid w:val="00D11588"/>
    <w:rsid w:val="00D24386"/>
    <w:rsid w:val="00D25448"/>
    <w:rsid w:val="00D275FC"/>
    <w:rsid w:val="00D27D02"/>
    <w:rsid w:val="00D30C2C"/>
    <w:rsid w:val="00D34837"/>
    <w:rsid w:val="00D36F4F"/>
    <w:rsid w:val="00D372F5"/>
    <w:rsid w:val="00D41328"/>
    <w:rsid w:val="00D42866"/>
    <w:rsid w:val="00D447A5"/>
    <w:rsid w:val="00D46629"/>
    <w:rsid w:val="00D4782B"/>
    <w:rsid w:val="00D537F0"/>
    <w:rsid w:val="00D5467D"/>
    <w:rsid w:val="00D55213"/>
    <w:rsid w:val="00D555BD"/>
    <w:rsid w:val="00D5761E"/>
    <w:rsid w:val="00D5796C"/>
    <w:rsid w:val="00D60FD8"/>
    <w:rsid w:val="00D61C4D"/>
    <w:rsid w:val="00D62047"/>
    <w:rsid w:val="00D7007E"/>
    <w:rsid w:val="00D729ED"/>
    <w:rsid w:val="00D74066"/>
    <w:rsid w:val="00D75084"/>
    <w:rsid w:val="00D818E8"/>
    <w:rsid w:val="00D85A35"/>
    <w:rsid w:val="00D916F8"/>
    <w:rsid w:val="00D9238C"/>
    <w:rsid w:val="00D92AFD"/>
    <w:rsid w:val="00D93380"/>
    <w:rsid w:val="00D95932"/>
    <w:rsid w:val="00D968CA"/>
    <w:rsid w:val="00D9711E"/>
    <w:rsid w:val="00D979A5"/>
    <w:rsid w:val="00D97EB9"/>
    <w:rsid w:val="00DA4E0F"/>
    <w:rsid w:val="00DA6C46"/>
    <w:rsid w:val="00DB2A0F"/>
    <w:rsid w:val="00DB3460"/>
    <w:rsid w:val="00DB4812"/>
    <w:rsid w:val="00DC0885"/>
    <w:rsid w:val="00DC0921"/>
    <w:rsid w:val="00DC1EEE"/>
    <w:rsid w:val="00DC414D"/>
    <w:rsid w:val="00DD00CC"/>
    <w:rsid w:val="00DD1CEB"/>
    <w:rsid w:val="00DD3FE3"/>
    <w:rsid w:val="00DD40D1"/>
    <w:rsid w:val="00DD518F"/>
    <w:rsid w:val="00DD5E82"/>
    <w:rsid w:val="00DD6389"/>
    <w:rsid w:val="00DD651F"/>
    <w:rsid w:val="00DF1431"/>
    <w:rsid w:val="00DF1929"/>
    <w:rsid w:val="00DF7063"/>
    <w:rsid w:val="00E013A5"/>
    <w:rsid w:val="00E038DF"/>
    <w:rsid w:val="00E039F6"/>
    <w:rsid w:val="00E04683"/>
    <w:rsid w:val="00E05655"/>
    <w:rsid w:val="00E078E8"/>
    <w:rsid w:val="00E10DE7"/>
    <w:rsid w:val="00E146C7"/>
    <w:rsid w:val="00E15E05"/>
    <w:rsid w:val="00E16BC8"/>
    <w:rsid w:val="00E17A1B"/>
    <w:rsid w:val="00E234A6"/>
    <w:rsid w:val="00E361DD"/>
    <w:rsid w:val="00E42696"/>
    <w:rsid w:val="00E511D4"/>
    <w:rsid w:val="00E53AD2"/>
    <w:rsid w:val="00E54E41"/>
    <w:rsid w:val="00E57B5D"/>
    <w:rsid w:val="00E6180D"/>
    <w:rsid w:val="00E64206"/>
    <w:rsid w:val="00E64A7E"/>
    <w:rsid w:val="00E658E9"/>
    <w:rsid w:val="00E672B0"/>
    <w:rsid w:val="00E67B3C"/>
    <w:rsid w:val="00E72026"/>
    <w:rsid w:val="00E7729A"/>
    <w:rsid w:val="00E80955"/>
    <w:rsid w:val="00E81EE0"/>
    <w:rsid w:val="00E81FF9"/>
    <w:rsid w:val="00E8331F"/>
    <w:rsid w:val="00E83925"/>
    <w:rsid w:val="00E84E24"/>
    <w:rsid w:val="00E85EB3"/>
    <w:rsid w:val="00E9405E"/>
    <w:rsid w:val="00EA006C"/>
    <w:rsid w:val="00EA3628"/>
    <w:rsid w:val="00EA6828"/>
    <w:rsid w:val="00EA6AB2"/>
    <w:rsid w:val="00EA6AE3"/>
    <w:rsid w:val="00EA7827"/>
    <w:rsid w:val="00EC28D6"/>
    <w:rsid w:val="00EC3287"/>
    <w:rsid w:val="00EC7695"/>
    <w:rsid w:val="00ED1670"/>
    <w:rsid w:val="00ED407D"/>
    <w:rsid w:val="00ED4E93"/>
    <w:rsid w:val="00ED562B"/>
    <w:rsid w:val="00ED636D"/>
    <w:rsid w:val="00EE249D"/>
    <w:rsid w:val="00EE5BFA"/>
    <w:rsid w:val="00EE6A05"/>
    <w:rsid w:val="00EE722C"/>
    <w:rsid w:val="00EE7C29"/>
    <w:rsid w:val="00EF1EC3"/>
    <w:rsid w:val="00EF2D54"/>
    <w:rsid w:val="00EF348F"/>
    <w:rsid w:val="00EF3BC3"/>
    <w:rsid w:val="00EF46EA"/>
    <w:rsid w:val="00EF49BA"/>
    <w:rsid w:val="00EF4B94"/>
    <w:rsid w:val="00EF5E52"/>
    <w:rsid w:val="00EF6970"/>
    <w:rsid w:val="00F003A8"/>
    <w:rsid w:val="00F023B7"/>
    <w:rsid w:val="00F0408B"/>
    <w:rsid w:val="00F0722B"/>
    <w:rsid w:val="00F14713"/>
    <w:rsid w:val="00F21C5E"/>
    <w:rsid w:val="00F23F0D"/>
    <w:rsid w:val="00F26473"/>
    <w:rsid w:val="00F26F02"/>
    <w:rsid w:val="00F27D9D"/>
    <w:rsid w:val="00F305DD"/>
    <w:rsid w:val="00F32C26"/>
    <w:rsid w:val="00F33ECB"/>
    <w:rsid w:val="00F46373"/>
    <w:rsid w:val="00F509DC"/>
    <w:rsid w:val="00F56027"/>
    <w:rsid w:val="00F56ACE"/>
    <w:rsid w:val="00F61E8A"/>
    <w:rsid w:val="00F6207C"/>
    <w:rsid w:val="00F64A5B"/>
    <w:rsid w:val="00F67F90"/>
    <w:rsid w:val="00F72170"/>
    <w:rsid w:val="00F7336D"/>
    <w:rsid w:val="00F752B3"/>
    <w:rsid w:val="00F76DB3"/>
    <w:rsid w:val="00F82B4E"/>
    <w:rsid w:val="00F84F9A"/>
    <w:rsid w:val="00F85841"/>
    <w:rsid w:val="00F91566"/>
    <w:rsid w:val="00F95627"/>
    <w:rsid w:val="00F96AA5"/>
    <w:rsid w:val="00F97279"/>
    <w:rsid w:val="00F97C1D"/>
    <w:rsid w:val="00F97DA1"/>
    <w:rsid w:val="00FA220F"/>
    <w:rsid w:val="00FA6989"/>
    <w:rsid w:val="00FB095B"/>
    <w:rsid w:val="00FB12AE"/>
    <w:rsid w:val="00FB2992"/>
    <w:rsid w:val="00FB335F"/>
    <w:rsid w:val="00FB5BCE"/>
    <w:rsid w:val="00FC0BD9"/>
    <w:rsid w:val="00FC35FE"/>
    <w:rsid w:val="00FD7442"/>
    <w:rsid w:val="00FE4A9A"/>
    <w:rsid w:val="00FF1ECC"/>
    <w:rsid w:val="00FF372F"/>
    <w:rsid w:val="00FF4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FC"/>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CB06A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A418F"/>
    <w:pPr>
      <w:ind w:left="720"/>
      <w:contextualSpacing/>
    </w:pPr>
  </w:style>
  <w:style w:type="character" w:customStyle="1" w:styleId="text-bold">
    <w:name w:val="text-bold"/>
    <w:basedOn w:val="a0"/>
    <w:rsid w:val="00466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FC"/>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CB06A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47744">
      <w:bodyDiv w:val="1"/>
      <w:marLeft w:val="0"/>
      <w:marRight w:val="0"/>
      <w:marTop w:val="0"/>
      <w:marBottom w:val="0"/>
      <w:divBdr>
        <w:top w:val="none" w:sz="0" w:space="0" w:color="auto"/>
        <w:left w:val="none" w:sz="0" w:space="0" w:color="auto"/>
        <w:bottom w:val="none" w:sz="0" w:space="0" w:color="auto"/>
        <w:right w:val="none" w:sz="0" w:space="0" w:color="auto"/>
      </w:divBdr>
    </w:div>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1955466">
      <w:bodyDiv w:val="1"/>
      <w:marLeft w:val="0"/>
      <w:marRight w:val="0"/>
      <w:marTop w:val="0"/>
      <w:marBottom w:val="0"/>
      <w:divBdr>
        <w:top w:val="none" w:sz="0" w:space="0" w:color="auto"/>
        <w:left w:val="none" w:sz="0" w:space="0" w:color="auto"/>
        <w:bottom w:val="none" w:sz="0" w:space="0" w:color="auto"/>
        <w:right w:val="none" w:sz="0" w:space="0" w:color="auto"/>
      </w:divBdr>
    </w:div>
    <w:div w:id="12003163">
      <w:bodyDiv w:val="1"/>
      <w:marLeft w:val="0"/>
      <w:marRight w:val="0"/>
      <w:marTop w:val="0"/>
      <w:marBottom w:val="0"/>
      <w:divBdr>
        <w:top w:val="none" w:sz="0" w:space="0" w:color="auto"/>
        <w:left w:val="none" w:sz="0" w:space="0" w:color="auto"/>
        <w:bottom w:val="none" w:sz="0" w:space="0" w:color="auto"/>
        <w:right w:val="none" w:sz="0" w:space="0" w:color="auto"/>
      </w:divBdr>
    </w:div>
    <w:div w:id="19013962">
      <w:bodyDiv w:val="1"/>
      <w:marLeft w:val="0"/>
      <w:marRight w:val="0"/>
      <w:marTop w:val="0"/>
      <w:marBottom w:val="0"/>
      <w:divBdr>
        <w:top w:val="none" w:sz="0" w:space="0" w:color="auto"/>
        <w:left w:val="none" w:sz="0" w:space="0" w:color="auto"/>
        <w:bottom w:val="none" w:sz="0" w:space="0" w:color="auto"/>
        <w:right w:val="none" w:sz="0" w:space="0" w:color="auto"/>
      </w:divBdr>
    </w:div>
    <w:div w:id="111750568">
      <w:bodyDiv w:val="1"/>
      <w:marLeft w:val="0"/>
      <w:marRight w:val="0"/>
      <w:marTop w:val="0"/>
      <w:marBottom w:val="0"/>
      <w:divBdr>
        <w:top w:val="none" w:sz="0" w:space="0" w:color="auto"/>
        <w:left w:val="none" w:sz="0" w:space="0" w:color="auto"/>
        <w:bottom w:val="none" w:sz="0" w:space="0" w:color="auto"/>
        <w:right w:val="none" w:sz="0" w:space="0" w:color="auto"/>
      </w:divBdr>
    </w:div>
    <w:div w:id="124465843">
      <w:bodyDiv w:val="1"/>
      <w:marLeft w:val="0"/>
      <w:marRight w:val="0"/>
      <w:marTop w:val="0"/>
      <w:marBottom w:val="0"/>
      <w:divBdr>
        <w:top w:val="none" w:sz="0" w:space="0" w:color="auto"/>
        <w:left w:val="none" w:sz="0" w:space="0" w:color="auto"/>
        <w:bottom w:val="none" w:sz="0" w:space="0" w:color="auto"/>
        <w:right w:val="none" w:sz="0" w:space="0" w:color="auto"/>
      </w:divBdr>
    </w:div>
    <w:div w:id="126974943">
      <w:bodyDiv w:val="1"/>
      <w:marLeft w:val="0"/>
      <w:marRight w:val="0"/>
      <w:marTop w:val="0"/>
      <w:marBottom w:val="0"/>
      <w:divBdr>
        <w:top w:val="none" w:sz="0" w:space="0" w:color="auto"/>
        <w:left w:val="none" w:sz="0" w:space="0" w:color="auto"/>
        <w:bottom w:val="none" w:sz="0" w:space="0" w:color="auto"/>
        <w:right w:val="none" w:sz="0" w:space="0" w:color="auto"/>
      </w:divBdr>
    </w:div>
    <w:div w:id="131601741">
      <w:bodyDiv w:val="1"/>
      <w:marLeft w:val="0"/>
      <w:marRight w:val="0"/>
      <w:marTop w:val="0"/>
      <w:marBottom w:val="0"/>
      <w:divBdr>
        <w:top w:val="none" w:sz="0" w:space="0" w:color="auto"/>
        <w:left w:val="none" w:sz="0" w:space="0" w:color="auto"/>
        <w:bottom w:val="none" w:sz="0" w:space="0" w:color="auto"/>
        <w:right w:val="none" w:sz="0" w:space="0" w:color="auto"/>
      </w:divBdr>
    </w:div>
    <w:div w:id="144276072">
      <w:bodyDiv w:val="1"/>
      <w:marLeft w:val="0"/>
      <w:marRight w:val="0"/>
      <w:marTop w:val="0"/>
      <w:marBottom w:val="0"/>
      <w:divBdr>
        <w:top w:val="none" w:sz="0" w:space="0" w:color="auto"/>
        <w:left w:val="none" w:sz="0" w:space="0" w:color="auto"/>
        <w:bottom w:val="none" w:sz="0" w:space="0" w:color="auto"/>
        <w:right w:val="none" w:sz="0" w:space="0" w:color="auto"/>
      </w:divBdr>
    </w:div>
    <w:div w:id="147484739">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80825692">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307902508">
      <w:bodyDiv w:val="1"/>
      <w:marLeft w:val="0"/>
      <w:marRight w:val="0"/>
      <w:marTop w:val="0"/>
      <w:marBottom w:val="0"/>
      <w:divBdr>
        <w:top w:val="none" w:sz="0" w:space="0" w:color="auto"/>
        <w:left w:val="none" w:sz="0" w:space="0" w:color="auto"/>
        <w:bottom w:val="none" w:sz="0" w:space="0" w:color="auto"/>
        <w:right w:val="none" w:sz="0" w:space="0" w:color="auto"/>
      </w:divBdr>
    </w:div>
    <w:div w:id="344670380">
      <w:bodyDiv w:val="1"/>
      <w:marLeft w:val="0"/>
      <w:marRight w:val="0"/>
      <w:marTop w:val="0"/>
      <w:marBottom w:val="0"/>
      <w:divBdr>
        <w:top w:val="none" w:sz="0" w:space="0" w:color="auto"/>
        <w:left w:val="none" w:sz="0" w:space="0" w:color="auto"/>
        <w:bottom w:val="none" w:sz="0" w:space="0" w:color="auto"/>
        <w:right w:val="none" w:sz="0" w:space="0" w:color="auto"/>
      </w:divBdr>
    </w:div>
    <w:div w:id="380402393">
      <w:bodyDiv w:val="1"/>
      <w:marLeft w:val="0"/>
      <w:marRight w:val="0"/>
      <w:marTop w:val="0"/>
      <w:marBottom w:val="0"/>
      <w:divBdr>
        <w:top w:val="none" w:sz="0" w:space="0" w:color="auto"/>
        <w:left w:val="none" w:sz="0" w:space="0" w:color="auto"/>
        <w:bottom w:val="none" w:sz="0" w:space="0" w:color="auto"/>
        <w:right w:val="none" w:sz="0" w:space="0" w:color="auto"/>
      </w:divBdr>
    </w:div>
    <w:div w:id="439228249">
      <w:bodyDiv w:val="1"/>
      <w:marLeft w:val="0"/>
      <w:marRight w:val="0"/>
      <w:marTop w:val="0"/>
      <w:marBottom w:val="0"/>
      <w:divBdr>
        <w:top w:val="none" w:sz="0" w:space="0" w:color="auto"/>
        <w:left w:val="none" w:sz="0" w:space="0" w:color="auto"/>
        <w:bottom w:val="none" w:sz="0" w:space="0" w:color="auto"/>
        <w:right w:val="none" w:sz="0" w:space="0" w:color="auto"/>
      </w:divBdr>
    </w:div>
    <w:div w:id="447742056">
      <w:bodyDiv w:val="1"/>
      <w:marLeft w:val="0"/>
      <w:marRight w:val="0"/>
      <w:marTop w:val="0"/>
      <w:marBottom w:val="0"/>
      <w:divBdr>
        <w:top w:val="none" w:sz="0" w:space="0" w:color="auto"/>
        <w:left w:val="none" w:sz="0" w:space="0" w:color="auto"/>
        <w:bottom w:val="none" w:sz="0" w:space="0" w:color="auto"/>
        <w:right w:val="none" w:sz="0" w:space="0" w:color="auto"/>
      </w:divBdr>
    </w:div>
    <w:div w:id="460810701">
      <w:bodyDiv w:val="1"/>
      <w:marLeft w:val="0"/>
      <w:marRight w:val="0"/>
      <w:marTop w:val="0"/>
      <w:marBottom w:val="0"/>
      <w:divBdr>
        <w:top w:val="none" w:sz="0" w:space="0" w:color="auto"/>
        <w:left w:val="none" w:sz="0" w:space="0" w:color="auto"/>
        <w:bottom w:val="none" w:sz="0" w:space="0" w:color="auto"/>
        <w:right w:val="none" w:sz="0" w:space="0" w:color="auto"/>
      </w:divBdr>
    </w:div>
    <w:div w:id="504784180">
      <w:bodyDiv w:val="1"/>
      <w:marLeft w:val="0"/>
      <w:marRight w:val="0"/>
      <w:marTop w:val="0"/>
      <w:marBottom w:val="0"/>
      <w:divBdr>
        <w:top w:val="none" w:sz="0" w:space="0" w:color="auto"/>
        <w:left w:val="none" w:sz="0" w:space="0" w:color="auto"/>
        <w:bottom w:val="none" w:sz="0" w:space="0" w:color="auto"/>
        <w:right w:val="none" w:sz="0" w:space="0" w:color="auto"/>
      </w:divBdr>
    </w:div>
    <w:div w:id="531191496">
      <w:bodyDiv w:val="1"/>
      <w:marLeft w:val="0"/>
      <w:marRight w:val="0"/>
      <w:marTop w:val="0"/>
      <w:marBottom w:val="0"/>
      <w:divBdr>
        <w:top w:val="none" w:sz="0" w:space="0" w:color="auto"/>
        <w:left w:val="none" w:sz="0" w:space="0" w:color="auto"/>
        <w:bottom w:val="none" w:sz="0" w:space="0" w:color="auto"/>
        <w:right w:val="none" w:sz="0" w:space="0" w:color="auto"/>
      </w:divBdr>
    </w:div>
    <w:div w:id="535241752">
      <w:bodyDiv w:val="1"/>
      <w:marLeft w:val="0"/>
      <w:marRight w:val="0"/>
      <w:marTop w:val="0"/>
      <w:marBottom w:val="0"/>
      <w:divBdr>
        <w:top w:val="none" w:sz="0" w:space="0" w:color="auto"/>
        <w:left w:val="none" w:sz="0" w:space="0" w:color="auto"/>
        <w:bottom w:val="none" w:sz="0" w:space="0" w:color="auto"/>
        <w:right w:val="none" w:sz="0" w:space="0" w:color="auto"/>
      </w:divBdr>
    </w:div>
    <w:div w:id="538857887">
      <w:bodyDiv w:val="1"/>
      <w:marLeft w:val="0"/>
      <w:marRight w:val="0"/>
      <w:marTop w:val="0"/>
      <w:marBottom w:val="0"/>
      <w:divBdr>
        <w:top w:val="none" w:sz="0" w:space="0" w:color="auto"/>
        <w:left w:val="none" w:sz="0" w:space="0" w:color="auto"/>
        <w:bottom w:val="none" w:sz="0" w:space="0" w:color="auto"/>
        <w:right w:val="none" w:sz="0" w:space="0" w:color="auto"/>
      </w:divBdr>
    </w:div>
    <w:div w:id="547450024">
      <w:bodyDiv w:val="1"/>
      <w:marLeft w:val="0"/>
      <w:marRight w:val="0"/>
      <w:marTop w:val="0"/>
      <w:marBottom w:val="0"/>
      <w:divBdr>
        <w:top w:val="none" w:sz="0" w:space="0" w:color="auto"/>
        <w:left w:val="none" w:sz="0" w:space="0" w:color="auto"/>
        <w:bottom w:val="none" w:sz="0" w:space="0" w:color="auto"/>
        <w:right w:val="none" w:sz="0" w:space="0" w:color="auto"/>
      </w:divBdr>
    </w:div>
    <w:div w:id="687487614">
      <w:bodyDiv w:val="1"/>
      <w:marLeft w:val="0"/>
      <w:marRight w:val="0"/>
      <w:marTop w:val="0"/>
      <w:marBottom w:val="0"/>
      <w:divBdr>
        <w:top w:val="none" w:sz="0" w:space="0" w:color="auto"/>
        <w:left w:val="none" w:sz="0" w:space="0" w:color="auto"/>
        <w:bottom w:val="none" w:sz="0" w:space="0" w:color="auto"/>
        <w:right w:val="none" w:sz="0" w:space="0" w:color="auto"/>
      </w:divBdr>
    </w:div>
    <w:div w:id="709451023">
      <w:bodyDiv w:val="1"/>
      <w:marLeft w:val="0"/>
      <w:marRight w:val="0"/>
      <w:marTop w:val="0"/>
      <w:marBottom w:val="0"/>
      <w:divBdr>
        <w:top w:val="none" w:sz="0" w:space="0" w:color="auto"/>
        <w:left w:val="none" w:sz="0" w:space="0" w:color="auto"/>
        <w:bottom w:val="none" w:sz="0" w:space="0" w:color="auto"/>
        <w:right w:val="none" w:sz="0" w:space="0" w:color="auto"/>
      </w:divBdr>
    </w:div>
    <w:div w:id="739058183">
      <w:bodyDiv w:val="1"/>
      <w:marLeft w:val="0"/>
      <w:marRight w:val="0"/>
      <w:marTop w:val="0"/>
      <w:marBottom w:val="0"/>
      <w:divBdr>
        <w:top w:val="none" w:sz="0" w:space="0" w:color="auto"/>
        <w:left w:val="none" w:sz="0" w:space="0" w:color="auto"/>
        <w:bottom w:val="none" w:sz="0" w:space="0" w:color="auto"/>
        <w:right w:val="none" w:sz="0" w:space="0" w:color="auto"/>
      </w:divBdr>
    </w:div>
    <w:div w:id="757405915">
      <w:bodyDiv w:val="1"/>
      <w:marLeft w:val="0"/>
      <w:marRight w:val="0"/>
      <w:marTop w:val="0"/>
      <w:marBottom w:val="0"/>
      <w:divBdr>
        <w:top w:val="none" w:sz="0" w:space="0" w:color="auto"/>
        <w:left w:val="none" w:sz="0" w:space="0" w:color="auto"/>
        <w:bottom w:val="none" w:sz="0" w:space="0" w:color="auto"/>
        <w:right w:val="none" w:sz="0" w:space="0" w:color="auto"/>
      </w:divBdr>
    </w:div>
    <w:div w:id="843588125">
      <w:bodyDiv w:val="1"/>
      <w:marLeft w:val="0"/>
      <w:marRight w:val="0"/>
      <w:marTop w:val="0"/>
      <w:marBottom w:val="0"/>
      <w:divBdr>
        <w:top w:val="none" w:sz="0" w:space="0" w:color="auto"/>
        <w:left w:val="none" w:sz="0" w:space="0" w:color="auto"/>
        <w:bottom w:val="none" w:sz="0" w:space="0" w:color="auto"/>
        <w:right w:val="none" w:sz="0" w:space="0" w:color="auto"/>
      </w:divBdr>
    </w:div>
    <w:div w:id="84490691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57236602">
      <w:bodyDiv w:val="1"/>
      <w:marLeft w:val="0"/>
      <w:marRight w:val="0"/>
      <w:marTop w:val="0"/>
      <w:marBottom w:val="0"/>
      <w:divBdr>
        <w:top w:val="none" w:sz="0" w:space="0" w:color="auto"/>
        <w:left w:val="none" w:sz="0" w:space="0" w:color="auto"/>
        <w:bottom w:val="none" w:sz="0" w:space="0" w:color="auto"/>
        <w:right w:val="none" w:sz="0" w:space="0" w:color="auto"/>
      </w:divBdr>
    </w:div>
    <w:div w:id="877812907">
      <w:bodyDiv w:val="1"/>
      <w:marLeft w:val="0"/>
      <w:marRight w:val="0"/>
      <w:marTop w:val="0"/>
      <w:marBottom w:val="0"/>
      <w:divBdr>
        <w:top w:val="none" w:sz="0" w:space="0" w:color="auto"/>
        <w:left w:val="none" w:sz="0" w:space="0" w:color="auto"/>
        <w:bottom w:val="none" w:sz="0" w:space="0" w:color="auto"/>
        <w:right w:val="none" w:sz="0" w:space="0" w:color="auto"/>
      </w:divBdr>
    </w:div>
    <w:div w:id="898051092">
      <w:bodyDiv w:val="1"/>
      <w:marLeft w:val="0"/>
      <w:marRight w:val="0"/>
      <w:marTop w:val="0"/>
      <w:marBottom w:val="0"/>
      <w:divBdr>
        <w:top w:val="none" w:sz="0" w:space="0" w:color="auto"/>
        <w:left w:val="none" w:sz="0" w:space="0" w:color="auto"/>
        <w:bottom w:val="none" w:sz="0" w:space="0" w:color="auto"/>
        <w:right w:val="none" w:sz="0" w:space="0" w:color="auto"/>
      </w:divBdr>
    </w:div>
    <w:div w:id="920336365">
      <w:bodyDiv w:val="1"/>
      <w:marLeft w:val="0"/>
      <w:marRight w:val="0"/>
      <w:marTop w:val="0"/>
      <w:marBottom w:val="0"/>
      <w:divBdr>
        <w:top w:val="none" w:sz="0" w:space="0" w:color="auto"/>
        <w:left w:val="none" w:sz="0" w:space="0" w:color="auto"/>
        <w:bottom w:val="none" w:sz="0" w:space="0" w:color="auto"/>
        <w:right w:val="none" w:sz="0" w:space="0" w:color="auto"/>
      </w:divBdr>
    </w:div>
    <w:div w:id="928540177">
      <w:bodyDiv w:val="1"/>
      <w:marLeft w:val="0"/>
      <w:marRight w:val="0"/>
      <w:marTop w:val="0"/>
      <w:marBottom w:val="0"/>
      <w:divBdr>
        <w:top w:val="none" w:sz="0" w:space="0" w:color="auto"/>
        <w:left w:val="none" w:sz="0" w:space="0" w:color="auto"/>
        <w:bottom w:val="none" w:sz="0" w:space="0" w:color="auto"/>
        <w:right w:val="none" w:sz="0" w:space="0" w:color="auto"/>
      </w:divBdr>
    </w:div>
    <w:div w:id="934216232">
      <w:bodyDiv w:val="1"/>
      <w:marLeft w:val="0"/>
      <w:marRight w:val="0"/>
      <w:marTop w:val="0"/>
      <w:marBottom w:val="0"/>
      <w:divBdr>
        <w:top w:val="none" w:sz="0" w:space="0" w:color="auto"/>
        <w:left w:val="none" w:sz="0" w:space="0" w:color="auto"/>
        <w:bottom w:val="none" w:sz="0" w:space="0" w:color="auto"/>
        <w:right w:val="none" w:sz="0" w:space="0" w:color="auto"/>
      </w:divBdr>
    </w:div>
    <w:div w:id="945962296">
      <w:bodyDiv w:val="1"/>
      <w:marLeft w:val="0"/>
      <w:marRight w:val="0"/>
      <w:marTop w:val="0"/>
      <w:marBottom w:val="0"/>
      <w:divBdr>
        <w:top w:val="none" w:sz="0" w:space="0" w:color="auto"/>
        <w:left w:val="none" w:sz="0" w:space="0" w:color="auto"/>
        <w:bottom w:val="none" w:sz="0" w:space="0" w:color="auto"/>
        <w:right w:val="none" w:sz="0" w:space="0" w:color="auto"/>
      </w:divBdr>
    </w:div>
    <w:div w:id="1049958286">
      <w:bodyDiv w:val="1"/>
      <w:marLeft w:val="0"/>
      <w:marRight w:val="0"/>
      <w:marTop w:val="0"/>
      <w:marBottom w:val="0"/>
      <w:divBdr>
        <w:top w:val="none" w:sz="0" w:space="0" w:color="auto"/>
        <w:left w:val="none" w:sz="0" w:space="0" w:color="auto"/>
        <w:bottom w:val="none" w:sz="0" w:space="0" w:color="auto"/>
        <w:right w:val="none" w:sz="0" w:space="0" w:color="auto"/>
      </w:divBdr>
    </w:div>
    <w:div w:id="1052658558">
      <w:bodyDiv w:val="1"/>
      <w:marLeft w:val="0"/>
      <w:marRight w:val="0"/>
      <w:marTop w:val="0"/>
      <w:marBottom w:val="0"/>
      <w:divBdr>
        <w:top w:val="none" w:sz="0" w:space="0" w:color="auto"/>
        <w:left w:val="none" w:sz="0" w:space="0" w:color="auto"/>
        <w:bottom w:val="none" w:sz="0" w:space="0" w:color="auto"/>
        <w:right w:val="none" w:sz="0" w:space="0" w:color="auto"/>
      </w:divBdr>
    </w:div>
    <w:div w:id="1092699998">
      <w:bodyDiv w:val="1"/>
      <w:marLeft w:val="0"/>
      <w:marRight w:val="0"/>
      <w:marTop w:val="0"/>
      <w:marBottom w:val="0"/>
      <w:divBdr>
        <w:top w:val="none" w:sz="0" w:space="0" w:color="auto"/>
        <w:left w:val="none" w:sz="0" w:space="0" w:color="auto"/>
        <w:bottom w:val="none" w:sz="0" w:space="0" w:color="auto"/>
        <w:right w:val="none" w:sz="0" w:space="0" w:color="auto"/>
      </w:divBdr>
    </w:div>
    <w:div w:id="1119228036">
      <w:bodyDiv w:val="1"/>
      <w:marLeft w:val="0"/>
      <w:marRight w:val="0"/>
      <w:marTop w:val="0"/>
      <w:marBottom w:val="0"/>
      <w:divBdr>
        <w:top w:val="none" w:sz="0" w:space="0" w:color="auto"/>
        <w:left w:val="none" w:sz="0" w:space="0" w:color="auto"/>
        <w:bottom w:val="none" w:sz="0" w:space="0" w:color="auto"/>
        <w:right w:val="none" w:sz="0" w:space="0" w:color="auto"/>
      </w:divBdr>
      <w:divsChild>
        <w:div w:id="1105072371">
          <w:marLeft w:val="0"/>
          <w:marRight w:val="0"/>
          <w:marTop w:val="0"/>
          <w:marBottom w:val="0"/>
          <w:divBdr>
            <w:top w:val="none" w:sz="0" w:space="0" w:color="auto"/>
            <w:left w:val="none" w:sz="0" w:space="0" w:color="auto"/>
            <w:bottom w:val="none" w:sz="0" w:space="0" w:color="auto"/>
            <w:right w:val="none" w:sz="0" w:space="0" w:color="auto"/>
          </w:divBdr>
          <w:divsChild>
            <w:div w:id="17853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7739">
      <w:bodyDiv w:val="1"/>
      <w:marLeft w:val="0"/>
      <w:marRight w:val="0"/>
      <w:marTop w:val="0"/>
      <w:marBottom w:val="0"/>
      <w:divBdr>
        <w:top w:val="none" w:sz="0" w:space="0" w:color="auto"/>
        <w:left w:val="none" w:sz="0" w:space="0" w:color="auto"/>
        <w:bottom w:val="none" w:sz="0" w:space="0" w:color="auto"/>
        <w:right w:val="none" w:sz="0" w:space="0" w:color="auto"/>
      </w:divBdr>
    </w:div>
    <w:div w:id="1146121063">
      <w:bodyDiv w:val="1"/>
      <w:marLeft w:val="0"/>
      <w:marRight w:val="0"/>
      <w:marTop w:val="0"/>
      <w:marBottom w:val="0"/>
      <w:divBdr>
        <w:top w:val="none" w:sz="0" w:space="0" w:color="auto"/>
        <w:left w:val="none" w:sz="0" w:space="0" w:color="auto"/>
        <w:bottom w:val="none" w:sz="0" w:space="0" w:color="auto"/>
        <w:right w:val="none" w:sz="0" w:space="0" w:color="auto"/>
      </w:divBdr>
    </w:div>
    <w:div w:id="1172767400">
      <w:bodyDiv w:val="1"/>
      <w:marLeft w:val="0"/>
      <w:marRight w:val="0"/>
      <w:marTop w:val="0"/>
      <w:marBottom w:val="0"/>
      <w:divBdr>
        <w:top w:val="none" w:sz="0" w:space="0" w:color="auto"/>
        <w:left w:val="none" w:sz="0" w:space="0" w:color="auto"/>
        <w:bottom w:val="none" w:sz="0" w:space="0" w:color="auto"/>
        <w:right w:val="none" w:sz="0" w:space="0" w:color="auto"/>
      </w:divBdr>
    </w:div>
    <w:div w:id="1181355182">
      <w:bodyDiv w:val="1"/>
      <w:marLeft w:val="0"/>
      <w:marRight w:val="0"/>
      <w:marTop w:val="0"/>
      <w:marBottom w:val="0"/>
      <w:divBdr>
        <w:top w:val="none" w:sz="0" w:space="0" w:color="auto"/>
        <w:left w:val="none" w:sz="0" w:space="0" w:color="auto"/>
        <w:bottom w:val="none" w:sz="0" w:space="0" w:color="auto"/>
        <w:right w:val="none" w:sz="0" w:space="0" w:color="auto"/>
      </w:divBdr>
    </w:div>
    <w:div w:id="1216891248">
      <w:bodyDiv w:val="1"/>
      <w:marLeft w:val="0"/>
      <w:marRight w:val="0"/>
      <w:marTop w:val="0"/>
      <w:marBottom w:val="0"/>
      <w:divBdr>
        <w:top w:val="none" w:sz="0" w:space="0" w:color="auto"/>
        <w:left w:val="none" w:sz="0" w:space="0" w:color="auto"/>
        <w:bottom w:val="none" w:sz="0" w:space="0" w:color="auto"/>
        <w:right w:val="none" w:sz="0" w:space="0" w:color="auto"/>
      </w:divBdr>
    </w:div>
    <w:div w:id="1233547128">
      <w:bodyDiv w:val="1"/>
      <w:marLeft w:val="0"/>
      <w:marRight w:val="0"/>
      <w:marTop w:val="0"/>
      <w:marBottom w:val="0"/>
      <w:divBdr>
        <w:top w:val="none" w:sz="0" w:space="0" w:color="auto"/>
        <w:left w:val="none" w:sz="0" w:space="0" w:color="auto"/>
        <w:bottom w:val="none" w:sz="0" w:space="0" w:color="auto"/>
        <w:right w:val="none" w:sz="0" w:space="0" w:color="auto"/>
      </w:divBdr>
    </w:div>
    <w:div w:id="1241021938">
      <w:bodyDiv w:val="1"/>
      <w:marLeft w:val="0"/>
      <w:marRight w:val="0"/>
      <w:marTop w:val="0"/>
      <w:marBottom w:val="0"/>
      <w:divBdr>
        <w:top w:val="none" w:sz="0" w:space="0" w:color="auto"/>
        <w:left w:val="none" w:sz="0" w:space="0" w:color="auto"/>
        <w:bottom w:val="none" w:sz="0" w:space="0" w:color="auto"/>
        <w:right w:val="none" w:sz="0" w:space="0" w:color="auto"/>
      </w:divBdr>
    </w:div>
    <w:div w:id="1272396783">
      <w:bodyDiv w:val="1"/>
      <w:marLeft w:val="0"/>
      <w:marRight w:val="0"/>
      <w:marTop w:val="0"/>
      <w:marBottom w:val="0"/>
      <w:divBdr>
        <w:top w:val="none" w:sz="0" w:space="0" w:color="auto"/>
        <w:left w:val="none" w:sz="0" w:space="0" w:color="auto"/>
        <w:bottom w:val="none" w:sz="0" w:space="0" w:color="auto"/>
        <w:right w:val="none" w:sz="0" w:space="0" w:color="auto"/>
      </w:divBdr>
    </w:div>
    <w:div w:id="1281453007">
      <w:bodyDiv w:val="1"/>
      <w:marLeft w:val="0"/>
      <w:marRight w:val="0"/>
      <w:marTop w:val="0"/>
      <w:marBottom w:val="0"/>
      <w:divBdr>
        <w:top w:val="none" w:sz="0" w:space="0" w:color="auto"/>
        <w:left w:val="none" w:sz="0" w:space="0" w:color="auto"/>
        <w:bottom w:val="none" w:sz="0" w:space="0" w:color="auto"/>
        <w:right w:val="none" w:sz="0" w:space="0" w:color="auto"/>
      </w:divBdr>
    </w:div>
    <w:div w:id="1285193395">
      <w:bodyDiv w:val="1"/>
      <w:marLeft w:val="0"/>
      <w:marRight w:val="0"/>
      <w:marTop w:val="0"/>
      <w:marBottom w:val="0"/>
      <w:divBdr>
        <w:top w:val="none" w:sz="0" w:space="0" w:color="auto"/>
        <w:left w:val="none" w:sz="0" w:space="0" w:color="auto"/>
        <w:bottom w:val="none" w:sz="0" w:space="0" w:color="auto"/>
        <w:right w:val="none" w:sz="0" w:space="0" w:color="auto"/>
      </w:divBdr>
    </w:div>
    <w:div w:id="1294866908">
      <w:bodyDiv w:val="1"/>
      <w:marLeft w:val="0"/>
      <w:marRight w:val="0"/>
      <w:marTop w:val="0"/>
      <w:marBottom w:val="0"/>
      <w:divBdr>
        <w:top w:val="none" w:sz="0" w:space="0" w:color="auto"/>
        <w:left w:val="none" w:sz="0" w:space="0" w:color="auto"/>
        <w:bottom w:val="none" w:sz="0" w:space="0" w:color="auto"/>
        <w:right w:val="none" w:sz="0" w:space="0" w:color="auto"/>
      </w:divBdr>
    </w:div>
    <w:div w:id="1296443942">
      <w:bodyDiv w:val="1"/>
      <w:marLeft w:val="0"/>
      <w:marRight w:val="0"/>
      <w:marTop w:val="0"/>
      <w:marBottom w:val="0"/>
      <w:divBdr>
        <w:top w:val="none" w:sz="0" w:space="0" w:color="auto"/>
        <w:left w:val="none" w:sz="0" w:space="0" w:color="auto"/>
        <w:bottom w:val="none" w:sz="0" w:space="0" w:color="auto"/>
        <w:right w:val="none" w:sz="0" w:space="0" w:color="auto"/>
      </w:divBdr>
    </w:div>
    <w:div w:id="1304504015">
      <w:bodyDiv w:val="1"/>
      <w:marLeft w:val="0"/>
      <w:marRight w:val="0"/>
      <w:marTop w:val="0"/>
      <w:marBottom w:val="0"/>
      <w:divBdr>
        <w:top w:val="none" w:sz="0" w:space="0" w:color="auto"/>
        <w:left w:val="none" w:sz="0" w:space="0" w:color="auto"/>
        <w:bottom w:val="none" w:sz="0" w:space="0" w:color="auto"/>
        <w:right w:val="none" w:sz="0" w:space="0" w:color="auto"/>
      </w:divBdr>
    </w:div>
    <w:div w:id="1311441596">
      <w:bodyDiv w:val="1"/>
      <w:marLeft w:val="0"/>
      <w:marRight w:val="0"/>
      <w:marTop w:val="0"/>
      <w:marBottom w:val="0"/>
      <w:divBdr>
        <w:top w:val="none" w:sz="0" w:space="0" w:color="auto"/>
        <w:left w:val="none" w:sz="0" w:space="0" w:color="auto"/>
        <w:bottom w:val="none" w:sz="0" w:space="0" w:color="auto"/>
        <w:right w:val="none" w:sz="0" w:space="0" w:color="auto"/>
      </w:divBdr>
    </w:div>
    <w:div w:id="1314219361">
      <w:bodyDiv w:val="1"/>
      <w:marLeft w:val="0"/>
      <w:marRight w:val="0"/>
      <w:marTop w:val="0"/>
      <w:marBottom w:val="0"/>
      <w:divBdr>
        <w:top w:val="none" w:sz="0" w:space="0" w:color="auto"/>
        <w:left w:val="none" w:sz="0" w:space="0" w:color="auto"/>
        <w:bottom w:val="none" w:sz="0" w:space="0" w:color="auto"/>
        <w:right w:val="none" w:sz="0" w:space="0" w:color="auto"/>
      </w:divBdr>
    </w:div>
    <w:div w:id="1320646983">
      <w:bodyDiv w:val="1"/>
      <w:marLeft w:val="0"/>
      <w:marRight w:val="0"/>
      <w:marTop w:val="0"/>
      <w:marBottom w:val="0"/>
      <w:divBdr>
        <w:top w:val="none" w:sz="0" w:space="0" w:color="auto"/>
        <w:left w:val="none" w:sz="0" w:space="0" w:color="auto"/>
        <w:bottom w:val="none" w:sz="0" w:space="0" w:color="auto"/>
        <w:right w:val="none" w:sz="0" w:space="0" w:color="auto"/>
      </w:divBdr>
    </w:div>
    <w:div w:id="1324777340">
      <w:bodyDiv w:val="1"/>
      <w:marLeft w:val="0"/>
      <w:marRight w:val="0"/>
      <w:marTop w:val="0"/>
      <w:marBottom w:val="0"/>
      <w:divBdr>
        <w:top w:val="none" w:sz="0" w:space="0" w:color="auto"/>
        <w:left w:val="none" w:sz="0" w:space="0" w:color="auto"/>
        <w:bottom w:val="none" w:sz="0" w:space="0" w:color="auto"/>
        <w:right w:val="none" w:sz="0" w:space="0" w:color="auto"/>
      </w:divBdr>
    </w:div>
    <w:div w:id="1396202236">
      <w:bodyDiv w:val="1"/>
      <w:marLeft w:val="0"/>
      <w:marRight w:val="0"/>
      <w:marTop w:val="0"/>
      <w:marBottom w:val="0"/>
      <w:divBdr>
        <w:top w:val="none" w:sz="0" w:space="0" w:color="auto"/>
        <w:left w:val="none" w:sz="0" w:space="0" w:color="auto"/>
        <w:bottom w:val="none" w:sz="0" w:space="0" w:color="auto"/>
        <w:right w:val="none" w:sz="0" w:space="0" w:color="auto"/>
      </w:divBdr>
    </w:div>
    <w:div w:id="1405300736">
      <w:bodyDiv w:val="1"/>
      <w:marLeft w:val="0"/>
      <w:marRight w:val="0"/>
      <w:marTop w:val="0"/>
      <w:marBottom w:val="0"/>
      <w:divBdr>
        <w:top w:val="none" w:sz="0" w:space="0" w:color="auto"/>
        <w:left w:val="none" w:sz="0" w:space="0" w:color="auto"/>
        <w:bottom w:val="none" w:sz="0" w:space="0" w:color="auto"/>
        <w:right w:val="none" w:sz="0" w:space="0" w:color="auto"/>
      </w:divBdr>
    </w:div>
    <w:div w:id="1465460763">
      <w:bodyDiv w:val="1"/>
      <w:marLeft w:val="0"/>
      <w:marRight w:val="0"/>
      <w:marTop w:val="0"/>
      <w:marBottom w:val="0"/>
      <w:divBdr>
        <w:top w:val="none" w:sz="0" w:space="0" w:color="auto"/>
        <w:left w:val="none" w:sz="0" w:space="0" w:color="auto"/>
        <w:bottom w:val="none" w:sz="0" w:space="0" w:color="auto"/>
        <w:right w:val="none" w:sz="0" w:space="0" w:color="auto"/>
      </w:divBdr>
    </w:div>
    <w:div w:id="1488203620">
      <w:bodyDiv w:val="1"/>
      <w:marLeft w:val="0"/>
      <w:marRight w:val="0"/>
      <w:marTop w:val="0"/>
      <w:marBottom w:val="0"/>
      <w:divBdr>
        <w:top w:val="none" w:sz="0" w:space="0" w:color="auto"/>
        <w:left w:val="none" w:sz="0" w:space="0" w:color="auto"/>
        <w:bottom w:val="none" w:sz="0" w:space="0" w:color="auto"/>
        <w:right w:val="none" w:sz="0" w:space="0" w:color="auto"/>
      </w:divBdr>
    </w:div>
    <w:div w:id="1546134286">
      <w:bodyDiv w:val="1"/>
      <w:marLeft w:val="0"/>
      <w:marRight w:val="0"/>
      <w:marTop w:val="0"/>
      <w:marBottom w:val="0"/>
      <w:divBdr>
        <w:top w:val="none" w:sz="0" w:space="0" w:color="auto"/>
        <w:left w:val="none" w:sz="0" w:space="0" w:color="auto"/>
        <w:bottom w:val="none" w:sz="0" w:space="0" w:color="auto"/>
        <w:right w:val="none" w:sz="0" w:space="0" w:color="auto"/>
      </w:divBdr>
    </w:div>
    <w:div w:id="1559390958">
      <w:bodyDiv w:val="1"/>
      <w:marLeft w:val="0"/>
      <w:marRight w:val="0"/>
      <w:marTop w:val="0"/>
      <w:marBottom w:val="0"/>
      <w:divBdr>
        <w:top w:val="none" w:sz="0" w:space="0" w:color="auto"/>
        <w:left w:val="none" w:sz="0" w:space="0" w:color="auto"/>
        <w:bottom w:val="none" w:sz="0" w:space="0" w:color="auto"/>
        <w:right w:val="none" w:sz="0" w:space="0" w:color="auto"/>
      </w:divBdr>
    </w:div>
    <w:div w:id="1567184903">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06036532">
      <w:bodyDiv w:val="1"/>
      <w:marLeft w:val="0"/>
      <w:marRight w:val="0"/>
      <w:marTop w:val="0"/>
      <w:marBottom w:val="0"/>
      <w:divBdr>
        <w:top w:val="none" w:sz="0" w:space="0" w:color="auto"/>
        <w:left w:val="none" w:sz="0" w:space="0" w:color="auto"/>
        <w:bottom w:val="none" w:sz="0" w:space="0" w:color="auto"/>
        <w:right w:val="none" w:sz="0" w:space="0" w:color="auto"/>
      </w:divBdr>
    </w:div>
    <w:div w:id="1610430116">
      <w:bodyDiv w:val="1"/>
      <w:marLeft w:val="0"/>
      <w:marRight w:val="0"/>
      <w:marTop w:val="0"/>
      <w:marBottom w:val="0"/>
      <w:divBdr>
        <w:top w:val="none" w:sz="0" w:space="0" w:color="auto"/>
        <w:left w:val="none" w:sz="0" w:space="0" w:color="auto"/>
        <w:bottom w:val="none" w:sz="0" w:space="0" w:color="auto"/>
        <w:right w:val="none" w:sz="0" w:space="0" w:color="auto"/>
      </w:divBdr>
    </w:div>
    <w:div w:id="1613784369">
      <w:bodyDiv w:val="1"/>
      <w:marLeft w:val="0"/>
      <w:marRight w:val="0"/>
      <w:marTop w:val="0"/>
      <w:marBottom w:val="0"/>
      <w:divBdr>
        <w:top w:val="none" w:sz="0" w:space="0" w:color="auto"/>
        <w:left w:val="none" w:sz="0" w:space="0" w:color="auto"/>
        <w:bottom w:val="none" w:sz="0" w:space="0" w:color="auto"/>
        <w:right w:val="none" w:sz="0" w:space="0" w:color="auto"/>
      </w:divBdr>
    </w:div>
    <w:div w:id="1658026858">
      <w:bodyDiv w:val="1"/>
      <w:marLeft w:val="0"/>
      <w:marRight w:val="0"/>
      <w:marTop w:val="0"/>
      <w:marBottom w:val="0"/>
      <w:divBdr>
        <w:top w:val="none" w:sz="0" w:space="0" w:color="auto"/>
        <w:left w:val="none" w:sz="0" w:space="0" w:color="auto"/>
        <w:bottom w:val="none" w:sz="0" w:space="0" w:color="auto"/>
        <w:right w:val="none" w:sz="0" w:space="0" w:color="auto"/>
      </w:divBdr>
    </w:div>
    <w:div w:id="1666667077">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98775658">
      <w:bodyDiv w:val="1"/>
      <w:marLeft w:val="0"/>
      <w:marRight w:val="0"/>
      <w:marTop w:val="0"/>
      <w:marBottom w:val="0"/>
      <w:divBdr>
        <w:top w:val="none" w:sz="0" w:space="0" w:color="auto"/>
        <w:left w:val="none" w:sz="0" w:space="0" w:color="auto"/>
        <w:bottom w:val="none" w:sz="0" w:space="0" w:color="auto"/>
        <w:right w:val="none" w:sz="0" w:space="0" w:color="auto"/>
      </w:divBdr>
    </w:div>
    <w:div w:id="1724214877">
      <w:bodyDiv w:val="1"/>
      <w:marLeft w:val="0"/>
      <w:marRight w:val="0"/>
      <w:marTop w:val="0"/>
      <w:marBottom w:val="0"/>
      <w:divBdr>
        <w:top w:val="none" w:sz="0" w:space="0" w:color="auto"/>
        <w:left w:val="none" w:sz="0" w:space="0" w:color="auto"/>
        <w:bottom w:val="none" w:sz="0" w:space="0" w:color="auto"/>
        <w:right w:val="none" w:sz="0" w:space="0" w:color="auto"/>
      </w:divBdr>
      <w:divsChild>
        <w:div w:id="538013796">
          <w:marLeft w:val="0"/>
          <w:marRight w:val="0"/>
          <w:marTop w:val="0"/>
          <w:marBottom w:val="0"/>
          <w:divBdr>
            <w:top w:val="none" w:sz="0" w:space="0" w:color="auto"/>
            <w:left w:val="none" w:sz="0" w:space="0" w:color="auto"/>
            <w:bottom w:val="none" w:sz="0" w:space="0" w:color="auto"/>
            <w:right w:val="none" w:sz="0" w:space="0" w:color="auto"/>
          </w:divBdr>
        </w:div>
      </w:divsChild>
    </w:div>
    <w:div w:id="1728263525">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34233972">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873953255">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2041785363">
      <w:bodyDiv w:val="1"/>
      <w:marLeft w:val="0"/>
      <w:marRight w:val="0"/>
      <w:marTop w:val="0"/>
      <w:marBottom w:val="0"/>
      <w:divBdr>
        <w:top w:val="none" w:sz="0" w:space="0" w:color="auto"/>
        <w:left w:val="none" w:sz="0" w:space="0" w:color="auto"/>
        <w:bottom w:val="none" w:sz="0" w:space="0" w:color="auto"/>
        <w:right w:val="none" w:sz="0" w:space="0" w:color="auto"/>
      </w:divBdr>
    </w:div>
    <w:div w:id="2075082895">
      <w:bodyDiv w:val="1"/>
      <w:marLeft w:val="0"/>
      <w:marRight w:val="0"/>
      <w:marTop w:val="0"/>
      <w:marBottom w:val="0"/>
      <w:divBdr>
        <w:top w:val="none" w:sz="0" w:space="0" w:color="auto"/>
        <w:left w:val="none" w:sz="0" w:space="0" w:color="auto"/>
        <w:bottom w:val="none" w:sz="0" w:space="0" w:color="auto"/>
        <w:right w:val="none" w:sz="0" w:space="0" w:color="auto"/>
      </w:divBdr>
    </w:div>
    <w:div w:id="2095585975">
      <w:bodyDiv w:val="1"/>
      <w:marLeft w:val="0"/>
      <w:marRight w:val="0"/>
      <w:marTop w:val="0"/>
      <w:marBottom w:val="0"/>
      <w:divBdr>
        <w:top w:val="none" w:sz="0" w:space="0" w:color="auto"/>
        <w:left w:val="none" w:sz="0" w:space="0" w:color="auto"/>
        <w:bottom w:val="none" w:sz="0" w:space="0" w:color="auto"/>
        <w:right w:val="none" w:sz="0" w:space="0" w:color="auto"/>
      </w:divBdr>
    </w:div>
    <w:div w:id="2109694622">
      <w:bodyDiv w:val="1"/>
      <w:marLeft w:val="0"/>
      <w:marRight w:val="0"/>
      <w:marTop w:val="0"/>
      <w:marBottom w:val="0"/>
      <w:divBdr>
        <w:top w:val="none" w:sz="0" w:space="0" w:color="auto"/>
        <w:left w:val="none" w:sz="0" w:space="0" w:color="auto"/>
        <w:bottom w:val="none" w:sz="0" w:space="0" w:color="auto"/>
        <w:right w:val="none" w:sz="0" w:space="0" w:color="auto"/>
      </w:divBdr>
    </w:div>
    <w:div w:id="2115249472">
      <w:bodyDiv w:val="1"/>
      <w:marLeft w:val="0"/>
      <w:marRight w:val="0"/>
      <w:marTop w:val="0"/>
      <w:marBottom w:val="0"/>
      <w:divBdr>
        <w:top w:val="none" w:sz="0" w:space="0" w:color="auto"/>
        <w:left w:val="none" w:sz="0" w:space="0" w:color="auto"/>
        <w:bottom w:val="none" w:sz="0" w:space="0" w:color="auto"/>
        <w:right w:val="none" w:sz="0" w:space="0" w:color="auto"/>
      </w:divBdr>
    </w:div>
    <w:div w:id="21236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nka777@mail.ru" TargetMode="External"/><Relationship Id="rId13" Type="http://schemas.openxmlformats.org/officeDocument/2006/relationships/header" Target="header1.xm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veselovskaya-adm.ru/%20(&#1074;&#1082;&#1083;&#1072;&#1076;&#1082;&#1072;)"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09095@donpac.ru" TargetMode="Externa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hart" Target="charts/chart6.xml"/><Relationship Id="rId10" Type="http://schemas.openxmlformats.org/officeDocument/2006/relationships/hyperlink" Target="http://bus.gov.ru"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bus.gov.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9;&#1077;&#1083;&#1086;&#1074;&#1089;&#1082;&#1080;&#1081;%20&#1044;&#1050;\&#1088;&#1072;&#1089;&#1095;&#1077;&#1090;&#1099;%20&#1053;&#1054;&#1050;%20&#1052;&#1041;&#1059;&#1050;%20&#1042;&#1045;&#1057;&#1045;&#1051;&#1054;&#1042;&#1057;&#1050;&#1048;&#1049;%20&#1057;&#1044;&#105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9;&#1077;&#1083;&#1086;&#1074;&#1089;&#1082;&#1080;&#1081;%20&#1044;&#1050;\&#1088;&#1072;&#1089;&#1095;&#1077;&#1090;&#1099;%20&#1053;&#1054;&#1050;%20&#1052;&#1041;&#1059;&#1050;%20&#1042;&#1045;&#1057;&#1045;&#1051;&#1054;&#1042;&#1057;&#1050;&#1048;&#1049;%20&#1057;&#1044;&#105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9;&#1077;&#1083;&#1086;&#1074;&#1089;&#1082;&#1080;&#1081;%20&#1044;&#1050;\&#1088;&#1072;&#1089;&#1095;&#1077;&#1090;&#1099;%20&#1053;&#1054;&#1050;%20&#1052;&#1041;&#1059;&#1050;%20&#1042;&#1045;&#1057;&#1045;&#1051;&#1054;&#1042;&#1057;&#1050;&#1048;&#1049;%20&#1057;&#1044;&#105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9;&#1077;&#1083;&#1086;&#1074;&#1089;&#1082;&#1080;&#1081;%20&#1044;&#1050;\&#1088;&#1072;&#1089;&#1095;&#1077;&#1090;&#1099;%20&#1053;&#1054;&#1050;%20&#1052;&#1041;&#1059;&#1050;%20&#1042;&#1045;&#1057;&#1045;&#1051;&#1054;&#1042;&#1057;&#1050;&#1048;&#1049;%20&#1057;&#1044;&#105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9;&#1077;&#1083;&#1086;&#1074;&#1089;&#1082;&#1080;&#1081;%20&#1044;&#1050;\&#1088;&#1072;&#1089;&#1095;&#1077;&#1090;&#1099;%20&#1053;&#1054;&#1050;%20&#1052;&#1041;&#1059;&#1050;%20&#1042;&#1045;&#1057;&#1045;&#1051;&#1054;&#1042;&#1057;&#1050;&#1048;&#1049;%20&#1057;&#1044;&#105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9;&#1077;&#1083;&#1086;&#1074;&#1089;&#1082;&#1080;&#1081;%20&#1044;&#1050;\&#1088;&#1072;&#1089;&#1095;&#1077;&#1090;&#1099;%20&#1053;&#1054;&#1050;%20&#1052;&#1041;&#1059;&#1050;%20&#1042;&#1045;&#1057;&#1045;&#1051;&#1054;&#1042;&#1057;&#1050;&#1048;&#1049;%20&#1057;&#1044;&#105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bar"/>
        <c:grouping val="clustered"/>
        <c:ser>
          <c:idx val="0"/>
          <c:order val="0"/>
          <c:dLbls>
            <c:showVal val="1"/>
          </c:dLbls>
          <c:cat>
            <c:multiLvlStrRef>
              <c:f>'открытость и доступность'!$F$72:$I$73</c:f>
              <c:multiLvlStrCache>
                <c:ptCount val="4"/>
                <c:lvl>
                  <c:pt idx="0">
                    <c:v>1.1 Соответствие информации о деятельности организации, размещенной на общедоступных информационных ресурсах, перечню информации и требованиям к ней, баллов</c:v>
                  </c:pt>
                  <c:pt idx="1">
                    <c:v>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баллов</c:v>
                  </c:pt>
                  <c:pt idx="2">
                    <c:v>1.3 Доля получателей услуг, удовлетворенных открытостью, полнотой и доступностью информации о деятельности организации, баллов</c:v>
                  </c:pt>
                </c:lvl>
                <c:lvl>
                  <c:pt idx="0">
                    <c:v>Показатели</c:v>
                  </c:pt>
                  <c:pt idx="3">
                    <c:v>Всего, баллов</c:v>
                  </c:pt>
                </c:lvl>
              </c:multiLvlStrCache>
            </c:multiLvlStrRef>
          </c:cat>
          <c:val>
            <c:numRef>
              <c:f>'открытость и доступность'!$F$74:$I$74</c:f>
              <c:numCache>
                <c:formatCode>General</c:formatCode>
                <c:ptCount val="4"/>
                <c:pt idx="0">
                  <c:v>5</c:v>
                </c:pt>
                <c:pt idx="1">
                  <c:v>0</c:v>
                </c:pt>
                <c:pt idx="2" formatCode="0.0">
                  <c:v>19.387755102040831</c:v>
                </c:pt>
                <c:pt idx="3" formatCode="0.0">
                  <c:v>24.387755102040831</c:v>
                </c:pt>
              </c:numCache>
            </c:numRef>
          </c:val>
        </c:ser>
        <c:axId val="49884160"/>
        <c:axId val="52728576"/>
      </c:barChart>
      <c:catAx>
        <c:axId val="49884160"/>
        <c:scaling>
          <c:orientation val="minMax"/>
        </c:scaling>
        <c:axPos val="l"/>
        <c:tickLblPos val="nextTo"/>
        <c:crossAx val="52728576"/>
        <c:crosses val="autoZero"/>
        <c:auto val="1"/>
        <c:lblAlgn val="ctr"/>
        <c:lblOffset val="100"/>
      </c:catAx>
      <c:valAx>
        <c:axId val="52728576"/>
        <c:scaling>
          <c:orientation val="minMax"/>
        </c:scaling>
        <c:axPos val="b"/>
        <c:majorGridlines/>
        <c:numFmt formatCode="General" sourceLinked="1"/>
        <c:tickLblPos val="nextTo"/>
        <c:crossAx val="498841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plotArea>
      <c:layout/>
      <c:barChart>
        <c:barDir val="bar"/>
        <c:grouping val="stacked"/>
        <c:ser>
          <c:idx val="0"/>
          <c:order val="0"/>
          <c:dLbls>
            <c:showVal val="1"/>
          </c:dLbls>
          <c:cat>
            <c:multiLvlStrRef>
              <c:f>комфортность!$E$54:$G$55</c:f>
              <c:multiLvlStrCache>
                <c:ptCount val="3"/>
                <c:lvl>
                  <c:pt idx="0">
                    <c:v>2.1 Обеспечение в организации комфортных условий для предоставления услуг, баллов</c:v>
                  </c:pt>
                  <c:pt idx="1">
                    <c:v>2.3 Доля получателей услуг, удовлетворенных комфортностью условий предоставления услуг, баллов</c:v>
                  </c:pt>
                </c:lvl>
                <c:lvl>
                  <c:pt idx="0">
                    <c:v>Параметры / показатели</c:v>
                  </c:pt>
                  <c:pt idx="2">
                    <c:v>Всего, баллов</c:v>
                  </c:pt>
                </c:lvl>
              </c:multiLvlStrCache>
            </c:multiLvlStrRef>
          </c:cat>
          <c:val>
            <c:numRef>
              <c:f>комфортность!$E$56:$G$56</c:f>
              <c:numCache>
                <c:formatCode>0.00</c:formatCode>
                <c:ptCount val="3"/>
                <c:pt idx="0" formatCode="General">
                  <c:v>30</c:v>
                </c:pt>
                <c:pt idx="1">
                  <c:v>33.503401360544224</c:v>
                </c:pt>
                <c:pt idx="2">
                  <c:v>63.503401360544224</c:v>
                </c:pt>
              </c:numCache>
            </c:numRef>
          </c:val>
        </c:ser>
        <c:overlap val="100"/>
        <c:axId val="88469888"/>
        <c:axId val="88471424"/>
      </c:barChart>
      <c:catAx>
        <c:axId val="88469888"/>
        <c:scaling>
          <c:orientation val="minMax"/>
        </c:scaling>
        <c:axPos val="l"/>
        <c:tickLblPos val="nextTo"/>
        <c:crossAx val="88471424"/>
        <c:crosses val="autoZero"/>
        <c:auto val="1"/>
        <c:lblAlgn val="ctr"/>
        <c:lblOffset val="100"/>
      </c:catAx>
      <c:valAx>
        <c:axId val="88471424"/>
        <c:scaling>
          <c:orientation val="minMax"/>
        </c:scaling>
        <c:axPos val="b"/>
        <c:majorGridlines/>
        <c:numFmt formatCode="General" sourceLinked="1"/>
        <c:tickLblPos val="nextTo"/>
        <c:crossAx val="8846988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8"/>
  <c:chart>
    <c:plotArea>
      <c:layout/>
      <c:barChart>
        <c:barDir val="bar"/>
        <c:grouping val="clustered"/>
        <c:ser>
          <c:idx val="0"/>
          <c:order val="0"/>
          <c:dLbls>
            <c:showVal val="1"/>
          </c:dLbls>
          <c:cat>
            <c:multiLvlStrRef>
              <c:f>'доступность услуг для инвалидов'!$F$71:$I$72</c:f>
              <c:multiLvlStrCache>
                <c:ptCount val="4"/>
                <c:lvl>
                  <c:pt idx="0">
                    <c:v>3.1 Оборудование территории, прилегающей к организации, и ее помещений с учетом доступности для инвалидов</c:v>
                  </c:pt>
                  <c:pt idx="1">
                    <c:v>3.2 Обеспечение в организации условий доступности, позволяющих инвалидам получать услуги наравне с другими</c:v>
                  </c:pt>
                  <c:pt idx="2">
                    <c:v>3.3Доля получателей услуг, удовлетворенных доступностью услуг для инвалидов</c:v>
                  </c:pt>
                </c:lvl>
                <c:lvl>
                  <c:pt idx="0">
                    <c:v>Показатели</c:v>
                  </c:pt>
                  <c:pt idx="3">
                    <c:v>Всего, баллов</c:v>
                  </c:pt>
                </c:lvl>
              </c:multiLvlStrCache>
            </c:multiLvlStrRef>
          </c:cat>
          <c:val>
            <c:numRef>
              <c:f>'доступность услуг для инвалидов'!$F$73:$I$73</c:f>
              <c:numCache>
                <c:formatCode>General</c:formatCode>
                <c:ptCount val="4"/>
                <c:pt idx="0">
                  <c:v>6</c:v>
                </c:pt>
                <c:pt idx="1">
                  <c:v>0</c:v>
                </c:pt>
                <c:pt idx="2" formatCode="0.00">
                  <c:v>24.1875</c:v>
                </c:pt>
                <c:pt idx="3" formatCode="0.00">
                  <c:v>30.1875</c:v>
                </c:pt>
              </c:numCache>
            </c:numRef>
          </c:val>
        </c:ser>
        <c:axId val="91944064"/>
        <c:axId val="91945600"/>
      </c:barChart>
      <c:catAx>
        <c:axId val="91944064"/>
        <c:scaling>
          <c:orientation val="minMax"/>
        </c:scaling>
        <c:axPos val="l"/>
        <c:tickLblPos val="nextTo"/>
        <c:crossAx val="91945600"/>
        <c:crosses val="autoZero"/>
        <c:auto val="1"/>
        <c:lblAlgn val="ctr"/>
        <c:lblOffset val="100"/>
      </c:catAx>
      <c:valAx>
        <c:axId val="91945600"/>
        <c:scaling>
          <c:orientation val="minMax"/>
        </c:scaling>
        <c:axPos val="b"/>
        <c:majorGridlines/>
        <c:numFmt formatCode="General" sourceLinked="1"/>
        <c:tickLblPos val="nextTo"/>
        <c:crossAx val="9194406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barChart>
        <c:barDir val="bar"/>
        <c:grouping val="clustered"/>
        <c:ser>
          <c:idx val="0"/>
          <c:order val="0"/>
          <c:dLbls>
            <c:showVal val="1"/>
          </c:dLbls>
          <c:cat>
            <c:strRef>
              <c:f>доброжелательность!$F$19:$F$22</c:f>
              <c:strCache>
                <c:ptCount val="4"/>
                <c:pt idx="0">
                  <c:v>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(мак</c:v>
                </c:pt>
                <c:pt idx="1">
                  <c:v>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(максимум 40 баллов)</c:v>
                </c:pt>
                <c:pt idx="2">
                  <c:v>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(максимум 20 баллов)</c:v>
                </c:pt>
                <c:pt idx="3">
                  <c:v>Всего по пп. 4.1-4.3, баллов (максимум – 100 баллов)</c:v>
                </c:pt>
              </c:strCache>
            </c:strRef>
          </c:cat>
          <c:val>
            <c:numRef>
              <c:f>доброжелательность!$G$19:$G$22</c:f>
              <c:numCache>
                <c:formatCode>0.00</c:formatCode>
                <c:ptCount val="4"/>
                <c:pt idx="0">
                  <c:v>39.591836734693885</c:v>
                </c:pt>
                <c:pt idx="1">
                  <c:v>39.18367346938772</c:v>
                </c:pt>
                <c:pt idx="2">
                  <c:v>18.367346938775484</c:v>
                </c:pt>
                <c:pt idx="3">
                  <c:v>97.142857142857054</c:v>
                </c:pt>
              </c:numCache>
            </c:numRef>
          </c:val>
        </c:ser>
        <c:axId val="94177920"/>
        <c:axId val="94220672"/>
      </c:barChart>
      <c:catAx>
        <c:axId val="94177920"/>
        <c:scaling>
          <c:orientation val="minMax"/>
        </c:scaling>
        <c:axPos val="l"/>
        <c:tickLblPos val="nextTo"/>
        <c:crossAx val="94220672"/>
        <c:crosses val="autoZero"/>
        <c:auto val="1"/>
        <c:lblAlgn val="ctr"/>
        <c:lblOffset val="100"/>
      </c:catAx>
      <c:valAx>
        <c:axId val="94220672"/>
        <c:scaling>
          <c:orientation val="minMax"/>
        </c:scaling>
        <c:axPos val="b"/>
        <c:majorGridlines/>
        <c:numFmt formatCode="0.00" sourceLinked="1"/>
        <c:tickLblPos val="nextTo"/>
        <c:crossAx val="9417792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6"/>
  <c:chart>
    <c:plotArea>
      <c:layout/>
      <c:barChart>
        <c:barDir val="bar"/>
        <c:grouping val="clustered"/>
        <c:ser>
          <c:idx val="0"/>
          <c:order val="0"/>
          <c:dLbls>
            <c:showVal val="1"/>
          </c:dLbls>
          <c:cat>
            <c:strRef>
              <c:f>удовлетворенность!$E$17:$E$20</c:f>
              <c:strCache>
                <c:ptCount val="4"/>
                <c:pt idx="0">
                  <c:v>Доля получателей услуг, которые готовы рекомендовать организацию родственникам и знакомым (максимум – 30 баллов)</c:v>
                </c:pt>
                <c:pt idx="1">
                  <c:v>Доля получателей услуг, удовлетворенных графиком работы организации (максимум – 20 баллов)</c:v>
                </c:pt>
                <c:pt idx="2">
                  <c:v>Доля получателей услуг, удовлетворенных в целом условиями оказания услуг в организации (максимум – 50 баллов)</c:v>
                </c:pt>
                <c:pt idx="3">
                  <c:v>Всего по пп. 5.1-5.3, баллов (максимум – 100 баллов)</c:v>
                </c:pt>
              </c:strCache>
            </c:strRef>
          </c:cat>
          <c:val>
            <c:numRef>
              <c:f>удовлетворенность!$F$17:$F$20</c:f>
              <c:numCache>
                <c:formatCode>0.00</c:formatCode>
                <c:ptCount val="4"/>
                <c:pt idx="0">
                  <c:v>29.387755102040831</c:v>
                </c:pt>
                <c:pt idx="1">
                  <c:v>19.795918367346943</c:v>
                </c:pt>
                <c:pt idx="2">
                  <c:v>49.489795918367349</c:v>
                </c:pt>
                <c:pt idx="3" formatCode="0.0">
                  <c:v>98.673469387755048</c:v>
                </c:pt>
              </c:numCache>
            </c:numRef>
          </c:val>
        </c:ser>
        <c:axId val="94269440"/>
        <c:axId val="94270976"/>
      </c:barChart>
      <c:catAx>
        <c:axId val="94269440"/>
        <c:scaling>
          <c:orientation val="minMax"/>
        </c:scaling>
        <c:axPos val="l"/>
        <c:tickLblPos val="nextTo"/>
        <c:crossAx val="94270976"/>
        <c:crosses val="autoZero"/>
        <c:auto val="1"/>
        <c:lblAlgn val="ctr"/>
        <c:lblOffset val="100"/>
      </c:catAx>
      <c:valAx>
        <c:axId val="94270976"/>
        <c:scaling>
          <c:orientation val="minMax"/>
        </c:scaling>
        <c:axPos val="b"/>
        <c:majorGridlines/>
        <c:numFmt formatCode="0.00" sourceLinked="1"/>
        <c:tickLblPos val="nextTo"/>
        <c:crossAx val="9426944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заключение!$E$30</c:f>
              <c:strCache>
                <c:ptCount val="1"/>
                <c:pt idx="0">
                  <c:v>Итого по разделам 1-5 (интегральный показатель)</c:v>
                </c:pt>
              </c:strCache>
            </c:strRef>
          </c:tx>
          <c:dLbls>
            <c:showVal val="1"/>
          </c:dLbls>
          <c:cat>
            <c:strRef>
              <c:f>заключение!$F$5</c:f>
              <c:strCache>
                <c:ptCount val="1"/>
                <c:pt idx="0">
                  <c:v>МБУК "ВЕСЕЛОВСКИЙ СДК"</c:v>
                </c:pt>
              </c:strCache>
            </c:strRef>
          </c:cat>
          <c:val>
            <c:numRef>
              <c:f>заключение!$F$30</c:f>
              <c:numCache>
                <c:formatCode>0.0</c:formatCode>
                <c:ptCount val="1"/>
                <c:pt idx="0">
                  <c:v>313.91000000000003</c:v>
                </c:pt>
              </c:numCache>
            </c:numRef>
          </c:val>
        </c:ser>
        <c:ser>
          <c:idx val="1"/>
          <c:order val="1"/>
          <c:tx>
            <c:strRef>
              <c:f>заключение!$E$31</c:f>
              <c:strCache>
                <c:ptCount val="1"/>
                <c:pt idx="0">
                  <c:v>Показатель оценки качества по организации (в среднем по разделам 1-5)</c:v>
                </c:pt>
              </c:strCache>
            </c:strRef>
          </c:tx>
          <c:dLbls>
            <c:showVal val="1"/>
          </c:dLbls>
          <c:cat>
            <c:strRef>
              <c:f>заключение!$F$5</c:f>
              <c:strCache>
                <c:ptCount val="1"/>
                <c:pt idx="0">
                  <c:v>МБУК "ВЕСЕЛОВСКИЙ СДК"</c:v>
                </c:pt>
              </c:strCache>
            </c:strRef>
          </c:cat>
          <c:val>
            <c:numRef>
              <c:f>заключение!$F$31</c:f>
              <c:numCache>
                <c:formatCode>0.0</c:formatCode>
                <c:ptCount val="1"/>
                <c:pt idx="0">
                  <c:v>62.782000000000011</c:v>
                </c:pt>
              </c:numCache>
            </c:numRef>
          </c:val>
        </c:ser>
        <c:axId val="94296320"/>
        <c:axId val="97058816"/>
      </c:barChart>
      <c:catAx>
        <c:axId val="94296320"/>
        <c:scaling>
          <c:orientation val="minMax"/>
        </c:scaling>
        <c:axPos val="b"/>
        <c:numFmt formatCode="General" sourceLinked="1"/>
        <c:tickLblPos val="nextTo"/>
        <c:crossAx val="97058816"/>
        <c:crosses val="autoZero"/>
        <c:auto val="1"/>
        <c:lblAlgn val="ctr"/>
        <c:lblOffset val="100"/>
      </c:catAx>
      <c:valAx>
        <c:axId val="97058816"/>
        <c:scaling>
          <c:orientation val="minMax"/>
        </c:scaling>
        <c:axPos val="l"/>
        <c:majorGridlines/>
        <c:numFmt formatCode="0.0" sourceLinked="1"/>
        <c:tickLblPos val="nextTo"/>
        <c:crossAx val="94296320"/>
        <c:crosses val="autoZero"/>
        <c:crossBetween val="between"/>
      </c:valAx>
      <c:spPr>
        <a:noFill/>
        <a:ln w="25400">
          <a:noFill/>
        </a:ln>
      </c:spPr>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EC05-E910-4ACF-B0E9-DE8CC37E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10910</Words>
  <Characters>62189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НОКУ-ОК-организации РО-Минкульт</vt:lpstr>
    </vt:vector>
  </TitlesOfParts>
  <Company>ГАУ РО РИАЦРО</Company>
  <LinksUpToDate>false</LinksUpToDate>
  <CharactersWithSpaces>72954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НОКУ-ОК-организации РО-Минкульт</dc:title>
  <dc:creator>Спиридонов Михаил Анатольевич</dc:creator>
  <cp:lastModifiedBy>1</cp:lastModifiedBy>
  <cp:revision>85</cp:revision>
  <cp:lastPrinted>2020-03-17T12:45:00Z</cp:lastPrinted>
  <dcterms:created xsi:type="dcterms:W3CDTF">2018-12-17T05:09:00Z</dcterms:created>
  <dcterms:modified xsi:type="dcterms:W3CDTF">2022-04-29T14:38:00Z</dcterms:modified>
</cp:coreProperties>
</file>