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6559A0">
        <w:rPr>
          <w:rFonts w:ascii="Times New Roman" w:hAnsi="Times New Roman" w:cs="Times New Roman"/>
          <w:b/>
          <w:szCs w:val="28"/>
        </w:rPr>
        <w:t>10</w:t>
      </w:r>
      <w:r w:rsidR="00416077">
        <w:rPr>
          <w:rFonts w:ascii="Times New Roman" w:hAnsi="Times New Roman" w:cs="Times New Roman"/>
          <w:b/>
          <w:szCs w:val="28"/>
        </w:rPr>
        <w:t>2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7958EF">
        <w:rPr>
          <w:rFonts w:ascii="Times New Roman" w:hAnsi="Times New Roman" w:cs="Times New Roman"/>
          <w:szCs w:val="28"/>
        </w:rPr>
        <w:t>1</w:t>
      </w:r>
      <w:r w:rsidR="006559A0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»   </w:t>
      </w:r>
      <w:r w:rsidR="007958EF">
        <w:rPr>
          <w:rFonts w:ascii="Times New Roman" w:hAnsi="Times New Roman" w:cs="Times New Roman"/>
          <w:szCs w:val="28"/>
        </w:rPr>
        <w:t>августа</w:t>
      </w:r>
      <w:r>
        <w:rPr>
          <w:rFonts w:ascii="Times New Roman" w:hAnsi="Times New Roman" w:cs="Times New Roman"/>
          <w:szCs w:val="28"/>
        </w:rPr>
        <w:t xml:space="preserve">  201</w:t>
      </w:r>
      <w:r w:rsidR="006559A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5100B4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утверждении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муниципального имущества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согласно Прогнозного плана (программы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25</w:t>
      </w:r>
      <w:r w:rsidR="007958EF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сентября 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2017 года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1</w:t>
      </w:r>
      <w:r w:rsidR="00F17671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proofErr w:type="spell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актовый зал здания администрации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0212B8" w:rsidRDefault="000552B7" w:rsidP="000552B7">
      <w:pPr>
        <w:tabs>
          <w:tab w:val="left" w:pos="0"/>
        </w:tabs>
        <w:spacing w:before="100" w:beforeAutospacing="1" w:after="100" w:afterAutospacing="1"/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416077" w:rsidRPr="00341F69">
        <w:rPr>
          <w:rFonts w:ascii="Times New Roman" w:eastAsia="Times New Roman" w:hAnsi="Times New Roman" w:cs="Times New Roman"/>
          <w:szCs w:val="28"/>
          <w:lang w:eastAsia="ru-RU"/>
        </w:rPr>
        <w:t>жилой дом -</w:t>
      </w:r>
      <w:proofErr w:type="gramStart"/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212B8" w:rsidRPr="00341F69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="000212B8" w:rsidRPr="00341F69">
        <w:rPr>
          <w:rFonts w:ascii="Times New Roman" w:hAnsi="Times New Roman" w:cs="Times New Roman"/>
        </w:rPr>
        <w:t xml:space="preserve">общая площадь </w:t>
      </w:r>
      <w:r w:rsidR="00416077" w:rsidRPr="00341F69">
        <w:rPr>
          <w:rFonts w:ascii="Times New Roman" w:hAnsi="Times New Roman" w:cs="Times New Roman"/>
        </w:rPr>
        <w:t>52,7 кв.м.,</w:t>
      </w:r>
      <w:r w:rsidR="000212B8" w:rsidRPr="00341F69">
        <w:rPr>
          <w:rFonts w:ascii="Times New Roman" w:hAnsi="Times New Roman" w:cs="Times New Roman"/>
        </w:rPr>
        <w:t xml:space="preserve"> этажность: </w:t>
      </w:r>
      <w:r w:rsidR="00416077" w:rsidRPr="00341F69">
        <w:rPr>
          <w:rFonts w:ascii="Times New Roman" w:hAnsi="Times New Roman" w:cs="Times New Roman"/>
        </w:rPr>
        <w:t>1</w:t>
      </w:r>
      <w:r w:rsidR="000212B8" w:rsidRPr="00341F69">
        <w:rPr>
          <w:rFonts w:ascii="Times New Roman" w:hAnsi="Times New Roman" w:cs="Times New Roman"/>
        </w:rPr>
        <w:t xml:space="preserve">, расположенное по адресу: Ростовская область, </w:t>
      </w:r>
      <w:proofErr w:type="spellStart"/>
      <w:r w:rsidR="000212B8" w:rsidRPr="00341F69">
        <w:rPr>
          <w:rFonts w:ascii="Times New Roman" w:hAnsi="Times New Roman" w:cs="Times New Roman"/>
        </w:rPr>
        <w:t>Дубовский</w:t>
      </w:r>
      <w:proofErr w:type="spellEnd"/>
      <w:r w:rsidR="000212B8" w:rsidRPr="00341F69">
        <w:rPr>
          <w:rFonts w:ascii="Times New Roman" w:hAnsi="Times New Roman" w:cs="Times New Roman"/>
        </w:rPr>
        <w:t xml:space="preserve"> район, х. </w:t>
      </w:r>
      <w:r w:rsidR="00416077" w:rsidRPr="00341F69">
        <w:rPr>
          <w:rFonts w:ascii="Times New Roman" w:hAnsi="Times New Roman" w:cs="Times New Roman"/>
        </w:rPr>
        <w:t>Весёлый</w:t>
      </w:r>
      <w:r w:rsidR="000212B8" w:rsidRPr="00341F69">
        <w:rPr>
          <w:rFonts w:ascii="Times New Roman" w:hAnsi="Times New Roman" w:cs="Times New Roman"/>
        </w:rPr>
        <w:t xml:space="preserve">, ул. </w:t>
      </w:r>
      <w:r w:rsidR="00416077" w:rsidRPr="00341F69">
        <w:rPr>
          <w:rFonts w:ascii="Times New Roman" w:hAnsi="Times New Roman" w:cs="Times New Roman"/>
        </w:rPr>
        <w:t>Комосомольская,26</w:t>
      </w:r>
      <w:r w:rsidR="000212B8">
        <w:t>.</w:t>
      </w:r>
    </w:p>
    <w:p w:rsidR="005100B4" w:rsidRPr="005100B4" w:rsidRDefault="000552B7" w:rsidP="000552B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1F69">
        <w:t>- одновременно  с приватизацией</w:t>
      </w:r>
      <w:r w:rsidR="000212B8" w:rsidRPr="00341F69">
        <w:t xml:space="preserve"> здания осуществ</w:t>
      </w:r>
      <w:r w:rsidRPr="00341F69">
        <w:t>ить</w:t>
      </w:r>
      <w:r w:rsidR="000212B8" w:rsidRPr="00341F69">
        <w:t xml:space="preserve"> </w:t>
      </w:r>
      <w:r w:rsidR="00F17671" w:rsidRPr="00341F69">
        <w:t>выкуп</w:t>
      </w:r>
      <w:r w:rsidR="000212B8" w:rsidRPr="00341F69">
        <w:t xml:space="preserve"> победителю аукциона в собственность земельного участка площадью </w:t>
      </w:r>
      <w:r w:rsidR="00416077" w:rsidRPr="00341F69">
        <w:rPr>
          <w:rFonts w:ascii="Times New Roman" w:hAnsi="Times New Roman" w:cs="Times New Roman"/>
        </w:rPr>
        <w:t>873</w:t>
      </w:r>
      <w:r w:rsidR="000212B8" w:rsidRPr="00341F69">
        <w:t xml:space="preserve"> кв</w:t>
      </w:r>
      <w:proofErr w:type="gramStart"/>
      <w:r w:rsidR="000212B8" w:rsidRPr="00341F69">
        <w:t>.м</w:t>
      </w:r>
      <w:proofErr w:type="gramEnd"/>
      <w:r w:rsidR="000212B8" w:rsidRPr="00341F69">
        <w:t xml:space="preserve">, кадастровый номер земельного участка </w:t>
      </w:r>
      <w:r w:rsidR="000212B8" w:rsidRPr="00341F69">
        <w:rPr>
          <w:rFonts w:ascii="Times New Roman" w:hAnsi="Times New Roman" w:cs="Times New Roman"/>
        </w:rPr>
        <w:t>61:</w:t>
      </w:r>
      <w:r w:rsidRPr="00341F69">
        <w:rPr>
          <w:rFonts w:ascii="Times New Roman" w:hAnsi="Times New Roman" w:cs="Times New Roman"/>
        </w:rPr>
        <w:t>09</w:t>
      </w:r>
      <w:r w:rsidR="000212B8" w:rsidRPr="00341F69">
        <w:rPr>
          <w:rFonts w:ascii="Times New Roman" w:hAnsi="Times New Roman" w:cs="Times New Roman"/>
        </w:rPr>
        <w:t>:00</w:t>
      </w:r>
      <w:r w:rsidRPr="00341F69">
        <w:rPr>
          <w:rFonts w:ascii="Times New Roman" w:hAnsi="Times New Roman" w:cs="Times New Roman"/>
        </w:rPr>
        <w:t>40</w:t>
      </w:r>
      <w:r w:rsidR="00416077" w:rsidRPr="00341F69">
        <w:rPr>
          <w:rFonts w:ascii="Times New Roman" w:hAnsi="Times New Roman" w:cs="Times New Roman"/>
        </w:rPr>
        <w:t>1</w:t>
      </w:r>
      <w:r w:rsidRPr="00341F69">
        <w:rPr>
          <w:rFonts w:ascii="Times New Roman" w:hAnsi="Times New Roman" w:cs="Times New Roman"/>
        </w:rPr>
        <w:t>01</w:t>
      </w:r>
      <w:r w:rsidR="000212B8" w:rsidRPr="00341F69">
        <w:rPr>
          <w:rFonts w:ascii="Times New Roman" w:hAnsi="Times New Roman" w:cs="Times New Roman"/>
        </w:rPr>
        <w:t>:</w:t>
      </w:r>
      <w:r w:rsidR="00416077" w:rsidRPr="00341F69">
        <w:rPr>
          <w:rFonts w:ascii="Times New Roman" w:hAnsi="Times New Roman" w:cs="Times New Roman"/>
        </w:rPr>
        <w:t>146</w:t>
      </w:r>
      <w:r w:rsidR="000212B8" w:rsidRPr="00341F69">
        <w:rPr>
          <w:rFonts w:ascii="Times New Roman" w:hAnsi="Times New Roman" w:cs="Times New Roman"/>
        </w:rPr>
        <w:t>,</w:t>
      </w:r>
      <w:r w:rsidR="000212B8" w:rsidRPr="00341F69">
        <w:t xml:space="preserve"> расположенного по адресу: </w:t>
      </w:r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1F69">
        <w:t xml:space="preserve">Ростовская область, </w:t>
      </w:r>
      <w:proofErr w:type="spellStart"/>
      <w:r w:rsidRPr="00341F69">
        <w:t>Дубовский</w:t>
      </w:r>
      <w:proofErr w:type="spellEnd"/>
      <w:r w:rsidRPr="00341F69">
        <w:t xml:space="preserve"> район, х. </w:t>
      </w:r>
      <w:r w:rsidR="00416077" w:rsidRPr="00341F69">
        <w:rPr>
          <w:rFonts w:ascii="Times New Roman" w:hAnsi="Times New Roman" w:cs="Times New Roman"/>
        </w:rPr>
        <w:t>Весёлый</w:t>
      </w:r>
      <w:r w:rsidRPr="00341F69">
        <w:rPr>
          <w:rFonts w:ascii="Times New Roman" w:hAnsi="Times New Roman" w:cs="Times New Roman"/>
        </w:rPr>
        <w:t xml:space="preserve">, ул. </w:t>
      </w:r>
      <w:r w:rsidR="00416077" w:rsidRPr="00341F69">
        <w:rPr>
          <w:rFonts w:ascii="Times New Roman" w:hAnsi="Times New Roman" w:cs="Times New Roman"/>
        </w:rPr>
        <w:t>Комсомольская</w:t>
      </w:r>
      <w:r w:rsidRPr="00341F69">
        <w:rPr>
          <w:rFonts w:ascii="Times New Roman" w:hAnsi="Times New Roman" w:cs="Times New Roman"/>
        </w:rPr>
        <w:t>,</w:t>
      </w:r>
      <w:r w:rsidR="00416077" w:rsidRPr="00341F69">
        <w:rPr>
          <w:rFonts w:ascii="Times New Roman" w:hAnsi="Times New Roman" w:cs="Times New Roman"/>
        </w:rPr>
        <w:t>26</w:t>
      </w:r>
      <w:r w:rsidRPr="00341F69">
        <w:rPr>
          <w:rFonts w:ascii="Times New Roman" w:hAnsi="Times New Roman" w:cs="Times New Roman"/>
        </w:rPr>
        <w:t>.</w:t>
      </w:r>
    </w:p>
    <w:p w:rsidR="00A77DC0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5100B4" w:rsidRPr="005100B4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2.1. Способ приватизации - аукцион, открытый по составу участников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2.2. Форму платежа – единовременно.</w:t>
      </w:r>
    </w:p>
    <w:p w:rsidR="005100B4" w:rsidRPr="005100B4" w:rsidRDefault="005100B4" w:rsidP="00EF42DC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оценщика, составленн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48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00,0 руб.,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том числе стоимость здания –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28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000,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0руб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 учетом НДС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5040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,0руб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)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стоимость земельного участка –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00,0руб без НДС.</w:t>
      </w:r>
    </w:p>
    <w:p w:rsidR="005100B4" w:rsidRPr="00E835D8" w:rsidRDefault="005100B4" w:rsidP="000552B7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5100B4" w:rsidRP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00,0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 восемьсот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200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0,0 </w:t>
      </w:r>
      <w:proofErr w:type="spellStart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выкуп земельного участка.</w:t>
      </w:r>
    </w:p>
    <w:p w:rsidR="005100B4" w:rsidRPr="00E835D8" w:rsidRDefault="005100B4" w:rsidP="00E835D8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</w:t>
      </w:r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Ростовская область, </w:t>
      </w:r>
      <w:proofErr w:type="spell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Веселый, ул</w:t>
      </w:r>
      <w:proofErr w:type="gram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9F3B66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каб.2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с 2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5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августа 201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по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22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сентября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включительно по рабочим дням с 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15-30 (кроме перерыва с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22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сентября 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ч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 w:rsid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Дубовский</w:t>
      </w:r>
      <w:proofErr w:type="spellEnd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район,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х. Веселый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ул. Октябрьская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кабинет главы администрации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proofErr w:type="gramEnd"/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5100B4" w:rsidRPr="005E001A" w:rsidRDefault="00E835D8" w:rsidP="005E001A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размещение информации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Весёловского сельского поселения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16F32" w:rsidRPr="00E835D8">
        <w:rPr>
          <w:rFonts w:ascii="Times New Roman" w:eastAsia="Times New Roman" w:hAnsi="Times New Roman" w:cs="Times New Roman"/>
          <w:sz w:val="28"/>
          <w:szCs w:val="28"/>
        </w:rPr>
        <w:t>Веселовский вестник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(районная газета «Светоч»).</w:t>
      </w:r>
    </w:p>
    <w:p w:rsidR="005100B4" w:rsidRPr="005100B4" w:rsidRDefault="005E001A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5100B4" w:rsidRPr="00E835D8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 Настоящее постановление подлежит официальному опубликованию</w:t>
      </w:r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>обнародованию)</w:t>
      </w:r>
      <w:r w:rsidR="005100B4" w:rsidRPr="005100B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</w:t>
      </w:r>
    </w:p>
    <w:p w:rsidR="005100B4" w:rsidRPr="005100B4" w:rsidRDefault="005E001A" w:rsidP="00A77DC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proofErr w:type="gramStart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выполнением настоящего постановления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 xml:space="preserve">возлагаю на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D21F9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5100B4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C3CDE" w:rsidRDefault="00415AC7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>Приложение № 1</w:t>
      </w:r>
    </w:p>
    <w:p w:rsidR="001C3CDE" w:rsidRPr="001C3CDE" w:rsidRDefault="001C3CDE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к</w:t>
      </w:r>
      <w:r w:rsidR="00E835D8" w:rsidRPr="001C3CDE">
        <w:rPr>
          <w:rFonts w:ascii="Times New Roman" w:hAnsi="Times New Roman" w:cs="Times New Roman"/>
          <w:sz w:val="22"/>
        </w:rPr>
        <w:t xml:space="preserve"> постановлению №</w:t>
      </w:r>
      <w:r w:rsidR="00341F69">
        <w:rPr>
          <w:rFonts w:ascii="Times New Roman" w:hAnsi="Times New Roman" w:cs="Times New Roman"/>
          <w:sz w:val="22"/>
        </w:rPr>
        <w:t>102</w:t>
      </w:r>
    </w:p>
    <w:p w:rsidR="00E835D8" w:rsidRDefault="00E835D8" w:rsidP="003442CF">
      <w:pPr>
        <w:spacing w:after="60"/>
        <w:ind w:left="4961"/>
        <w:jc w:val="right"/>
        <w:rPr>
          <w:sz w:val="21"/>
          <w:szCs w:val="21"/>
        </w:rPr>
      </w:pPr>
      <w:r w:rsidRPr="001C3CDE">
        <w:rPr>
          <w:rFonts w:ascii="Times New Roman" w:hAnsi="Times New Roman" w:cs="Times New Roman"/>
          <w:sz w:val="22"/>
        </w:rPr>
        <w:t xml:space="preserve"> от </w:t>
      </w:r>
      <w:r w:rsidR="00341F69">
        <w:rPr>
          <w:rFonts w:ascii="Times New Roman" w:hAnsi="Times New Roman" w:cs="Times New Roman"/>
          <w:sz w:val="22"/>
        </w:rPr>
        <w:t>10</w:t>
      </w:r>
      <w:r w:rsidRPr="001C3CDE">
        <w:rPr>
          <w:rFonts w:ascii="Times New Roman" w:hAnsi="Times New Roman" w:cs="Times New Roman"/>
          <w:sz w:val="22"/>
        </w:rPr>
        <w:t>.08.201</w:t>
      </w:r>
      <w:r w:rsidR="00341F69">
        <w:rPr>
          <w:rFonts w:ascii="Times New Roman" w:hAnsi="Times New Roman" w:cs="Times New Roman"/>
          <w:sz w:val="22"/>
        </w:rPr>
        <w:t>7</w:t>
      </w:r>
      <w:r>
        <w:rPr>
          <w:sz w:val="21"/>
          <w:szCs w:val="21"/>
        </w:rPr>
        <w:t xml:space="preserve"> г</w:t>
      </w:r>
    </w:p>
    <w:p w:rsidR="00415AC7" w:rsidRDefault="00415AC7" w:rsidP="00415AC7">
      <w:pPr>
        <w:ind w:left="4962"/>
        <w:jc w:val="center"/>
      </w:pPr>
      <w:r>
        <w:t xml:space="preserve">Главе </w:t>
      </w:r>
      <w:r w:rsidR="00341F69">
        <w:t xml:space="preserve">Администрации </w:t>
      </w:r>
      <w:r>
        <w:t>Веселовского</w:t>
      </w:r>
    </w:p>
    <w:p w:rsidR="00415AC7" w:rsidRDefault="00415AC7" w:rsidP="00415AC7">
      <w:pPr>
        <w:ind w:left="4962"/>
        <w:jc w:val="center"/>
        <w:rPr>
          <w:sz w:val="20"/>
          <w:szCs w:val="20"/>
        </w:rPr>
      </w:pPr>
      <w:r>
        <w:t xml:space="preserve"> сельского поселения</w:t>
      </w:r>
    </w:p>
    <w:p w:rsidR="00415AC7" w:rsidRPr="00341F69" w:rsidRDefault="00415AC7" w:rsidP="00415AC7">
      <w:pPr>
        <w:ind w:left="4962"/>
        <w:jc w:val="center"/>
        <w:rPr>
          <w:szCs w:val="28"/>
        </w:rPr>
      </w:pPr>
      <w:r w:rsidRPr="00341F69">
        <w:rPr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415AC7" w:rsidTr="00415AC7"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15AC7" w:rsidTr="00415A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415A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15AC7" w:rsidTr="00415A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15AC7" w:rsidRDefault="00415AC7" w:rsidP="00415AC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  <w:r>
        <w:rPr>
          <w:sz w:val="18"/>
          <w:szCs w:val="18"/>
        </w:rPr>
        <w:t>(прописью)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Наименование банка, в котором на счет продавца перечислены денежные средства, вносимые претендентом:</w:t>
      </w:r>
    </w:p>
    <w:p w:rsidR="00415AC7" w:rsidRDefault="00415AC7" w:rsidP="00415AC7">
      <w:pPr>
        <w:tabs>
          <w:tab w:val="left" w:pos="78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jc w:val="both"/>
        <w:rPr>
          <w:sz w:val="2"/>
          <w:szCs w:val="2"/>
        </w:rPr>
      </w:pPr>
    </w:p>
    <w:p w:rsidR="00415AC7" w:rsidRDefault="00415AC7" w:rsidP="00415AC7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>(рекомендуется заполнить)</w:t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p w:rsidR="00415AC7" w:rsidRPr="00C9091E" w:rsidRDefault="00415AC7" w:rsidP="005E001A">
      <w:pPr>
        <w:tabs>
          <w:tab w:val="left" w:pos="0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1.Ознакомившись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открытого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подачи предложений о цене имущества,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сельского поселения</w:t>
      </w:r>
      <w:r w:rsidR="00EF42DC" w:rsidRP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нежило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 xml:space="preserve">го помещения -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>здания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Дома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культуры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опубликованного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="00C9091E" w:rsidRPr="00C9091E">
        <w:rPr>
          <w:rFonts w:ascii="Times New Roman" w:hAnsi="Times New Roman" w:cs="Times New Roman"/>
          <w:sz w:val="22"/>
        </w:rPr>
        <w:t xml:space="preserve"> официальном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>печатном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издании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Весёловского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сельского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поселения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газете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«Веселовский вестник»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№39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>от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16.08.2013 г,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а также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на официальном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сайте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администрации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Веселовского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указан</w:t>
      </w:r>
      <w:r w:rsidR="00C9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аукционе,  изъявляю желание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D8" w:rsidRDefault="00415AC7" w:rsidP="00E835D8">
      <w:pPr>
        <w:pStyle w:val="2"/>
        <w:ind w:left="0" w:firstLine="567"/>
        <w:jc w:val="both"/>
        <w:rPr>
          <w:sz w:val="24"/>
        </w:rPr>
      </w:pPr>
      <w:r>
        <w:rPr>
          <w:sz w:val="24"/>
        </w:rPr>
        <w:t>2. В случае победы на аукционе, принимаю на себя обязательство заключить договор</w:t>
      </w:r>
      <w:r w:rsidR="00E835D8">
        <w:rPr>
          <w:sz w:val="22"/>
          <w:szCs w:val="22"/>
        </w:rPr>
        <w:t xml:space="preserve"> </w:t>
      </w:r>
      <w:r>
        <w:rPr>
          <w:sz w:val="24"/>
        </w:rPr>
        <w:t>купли-</w:t>
      </w:r>
      <w:r w:rsidR="003B15B7">
        <w:rPr>
          <w:sz w:val="24"/>
        </w:rPr>
        <w:t xml:space="preserve">продажи муниципального </w:t>
      </w:r>
      <w:r w:rsidR="003B15B7" w:rsidRPr="00E835D8">
        <w:rPr>
          <w:sz w:val="24"/>
        </w:rPr>
        <w:t xml:space="preserve">имущества </w:t>
      </w:r>
      <w:r w:rsidR="00E835D8" w:rsidRPr="00E835D8">
        <w:rPr>
          <w:sz w:val="22"/>
          <w:szCs w:val="22"/>
        </w:rPr>
        <w:t>по цене указанной в заявке,</w:t>
      </w:r>
      <w:r w:rsidR="003B15B7" w:rsidRPr="00E835D8">
        <w:rPr>
          <w:sz w:val="24"/>
        </w:rPr>
        <w:t xml:space="preserve"> в срок указанный в извещении</w:t>
      </w:r>
      <w:r w:rsidR="00E835D8" w:rsidRPr="00E835D8">
        <w:rPr>
          <w:sz w:val="24"/>
        </w:rPr>
        <w:t>.</w:t>
      </w:r>
    </w:p>
    <w:p w:rsidR="00415AC7" w:rsidRPr="00E835D8" w:rsidRDefault="00415AC7" w:rsidP="00E835D8">
      <w:pPr>
        <w:pStyle w:val="2"/>
        <w:ind w:left="0" w:firstLine="567"/>
        <w:jc w:val="both"/>
        <w:rPr>
          <w:sz w:val="22"/>
          <w:szCs w:val="22"/>
        </w:rPr>
      </w:pPr>
      <w:r>
        <w:rPr>
          <w:sz w:val="24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подлежит.</w:t>
      </w:r>
    </w:p>
    <w:p w:rsidR="00415AC7" w:rsidRDefault="00415AC7" w:rsidP="00415AC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указанные в информационном сообщении о проведен</w:t>
      </w:r>
      <w:proofErr w:type="gramStart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согласно описи</w:t>
      </w:r>
    </w:p>
    <w:tbl>
      <w:tblPr>
        <w:tblW w:w="10237" w:type="dxa"/>
        <w:tblInd w:w="-176" w:type="dxa"/>
        <w:tblLook w:val="01E0"/>
      </w:tblPr>
      <w:tblGrid>
        <w:gridCol w:w="4962"/>
        <w:gridCol w:w="5275"/>
      </w:tblGrid>
      <w:tr w:rsidR="00415AC7" w:rsidTr="00415AC7">
        <w:trPr>
          <w:trHeight w:val="755"/>
        </w:trPr>
        <w:tc>
          <w:tcPr>
            <w:tcW w:w="4962" w:type="dxa"/>
            <w:hideMark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Pr="005100B4" w:rsidRDefault="002A6B69">
      <w:pPr>
        <w:rPr>
          <w:rFonts w:ascii="Times New Roman" w:hAnsi="Times New Roman" w:cs="Times New Roman"/>
          <w:szCs w:val="28"/>
        </w:rPr>
      </w:pPr>
    </w:p>
    <w:sectPr w:rsidR="002A6B69" w:rsidRPr="005100B4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C3CDE"/>
    <w:rsid w:val="00247C0B"/>
    <w:rsid w:val="002A6B69"/>
    <w:rsid w:val="002C2F91"/>
    <w:rsid w:val="002E4218"/>
    <w:rsid w:val="003238A0"/>
    <w:rsid w:val="00341F69"/>
    <w:rsid w:val="003442CF"/>
    <w:rsid w:val="00345D7A"/>
    <w:rsid w:val="003B15B7"/>
    <w:rsid w:val="00415AC7"/>
    <w:rsid w:val="00416077"/>
    <w:rsid w:val="00417E83"/>
    <w:rsid w:val="004431F5"/>
    <w:rsid w:val="00495AAD"/>
    <w:rsid w:val="004C60A7"/>
    <w:rsid w:val="005100B4"/>
    <w:rsid w:val="00516F32"/>
    <w:rsid w:val="005366F3"/>
    <w:rsid w:val="00560268"/>
    <w:rsid w:val="005B0DA0"/>
    <w:rsid w:val="005D5BFC"/>
    <w:rsid w:val="005E001A"/>
    <w:rsid w:val="006559A0"/>
    <w:rsid w:val="007958EF"/>
    <w:rsid w:val="008D4404"/>
    <w:rsid w:val="009464E0"/>
    <w:rsid w:val="009F3B66"/>
    <w:rsid w:val="00A23414"/>
    <w:rsid w:val="00A77DC0"/>
    <w:rsid w:val="00AB2DF9"/>
    <w:rsid w:val="00AC20D1"/>
    <w:rsid w:val="00B30045"/>
    <w:rsid w:val="00B334DC"/>
    <w:rsid w:val="00C309DD"/>
    <w:rsid w:val="00C40A3B"/>
    <w:rsid w:val="00C85DD7"/>
    <w:rsid w:val="00C9091E"/>
    <w:rsid w:val="00CA1A27"/>
    <w:rsid w:val="00D239B3"/>
    <w:rsid w:val="00D40F3E"/>
    <w:rsid w:val="00D47392"/>
    <w:rsid w:val="00DE6C97"/>
    <w:rsid w:val="00E835D8"/>
    <w:rsid w:val="00EF42DC"/>
    <w:rsid w:val="00F1767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9</cp:revision>
  <cp:lastPrinted>2004-07-11T21:11:00Z</cp:lastPrinted>
  <dcterms:created xsi:type="dcterms:W3CDTF">2017-08-17T05:18:00Z</dcterms:created>
  <dcterms:modified xsi:type="dcterms:W3CDTF">2017-08-18T10:33:00Z</dcterms:modified>
</cp:coreProperties>
</file>