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9D" w:rsidRPr="005F6A94" w:rsidRDefault="0008439D" w:rsidP="00084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8439D" w:rsidRPr="005F6A94" w:rsidRDefault="0008439D" w:rsidP="00084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5F6A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439D" w:rsidRPr="005F6A94" w:rsidRDefault="0008439D" w:rsidP="00084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08439D" w:rsidRPr="005F6A94" w:rsidRDefault="0008439D" w:rsidP="00084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08439D" w:rsidRPr="005F6A94" w:rsidRDefault="0008439D" w:rsidP="00084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39D" w:rsidRDefault="0008439D" w:rsidP="00084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39D" w:rsidRDefault="0008439D" w:rsidP="00084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439D" w:rsidRDefault="0008439D" w:rsidP="0008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39D" w:rsidRDefault="0008439D" w:rsidP="0008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18.03.2016                                         № 77                      х. Весёлый</w:t>
      </w:r>
    </w:p>
    <w:p w:rsidR="0008439D" w:rsidRDefault="0008439D" w:rsidP="0008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439D" w:rsidRDefault="0008439D" w:rsidP="00084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муниципального плана</w:t>
      </w:r>
    </w:p>
    <w:p w:rsidR="0008439D" w:rsidRDefault="0008439D" w:rsidP="00084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мероприятий по реализации в 2016 году </w:t>
      </w:r>
    </w:p>
    <w:p w:rsidR="0008439D" w:rsidRDefault="0008439D" w:rsidP="00084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Веселовского сельского поселения</w:t>
      </w:r>
    </w:p>
    <w:p w:rsidR="0008439D" w:rsidRDefault="0008439D" w:rsidP="00084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Стратегии государственной национальной политики </w:t>
      </w:r>
    </w:p>
    <w:p w:rsidR="0008439D" w:rsidRDefault="0008439D" w:rsidP="00084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на период до 2025 года</w:t>
      </w:r>
    </w:p>
    <w:p w:rsidR="0008439D" w:rsidRDefault="0008439D" w:rsidP="0008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39D" w:rsidRDefault="0008439D" w:rsidP="0008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39D" w:rsidRDefault="0008439D" w:rsidP="0008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укрепления межнационального согласия и взаимопонимания среди населения </w:t>
      </w:r>
      <w:r w:rsidR="0045402C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сохранения и развития национальной и культурной самобытности народов, проживающих на территории поселения, Администрация </w:t>
      </w:r>
      <w:r w:rsidR="0045402C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8439D" w:rsidRDefault="0008439D" w:rsidP="0008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39D" w:rsidRDefault="0008439D" w:rsidP="00084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8439D" w:rsidRDefault="0008439D" w:rsidP="0008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39D" w:rsidRDefault="0008439D" w:rsidP="0008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муниципальный план мероприятий по реализации в 2016 году на территории </w:t>
      </w:r>
      <w:r w:rsidR="0045402C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Стратегии государственной национальной политики Российской Федерации на период до 2025 года, согласно приложению к настоящему постановлению.</w:t>
      </w:r>
    </w:p>
    <w:p w:rsidR="0008439D" w:rsidRDefault="0008439D" w:rsidP="0008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8439D" w:rsidRDefault="0008439D" w:rsidP="0008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39D" w:rsidRDefault="0008439D" w:rsidP="0008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39D" w:rsidRPr="005F6A94" w:rsidRDefault="0008439D" w:rsidP="0008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402C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5402C">
        <w:rPr>
          <w:rFonts w:ascii="Times New Roman" w:hAnsi="Times New Roman" w:cs="Times New Roman"/>
          <w:sz w:val="28"/>
          <w:szCs w:val="28"/>
        </w:rPr>
        <w:t xml:space="preserve">                                   Н.И. Кирилова</w:t>
      </w:r>
    </w:p>
    <w:p w:rsidR="00A6393A" w:rsidRDefault="0001378C"/>
    <w:p w:rsidR="0008439D" w:rsidRDefault="0008439D"/>
    <w:p w:rsidR="0001378C" w:rsidRDefault="0001378C">
      <w:pPr>
        <w:sectPr w:rsidR="0001378C" w:rsidSect="000137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8439D" w:rsidRDefault="0008439D"/>
    <w:p w:rsidR="0008439D" w:rsidRDefault="0008439D"/>
    <w:p w:rsidR="0001378C" w:rsidRDefault="0001378C" w:rsidP="0001378C">
      <w:pPr>
        <w:tabs>
          <w:tab w:val="left" w:pos="1201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105B8D">
        <w:rPr>
          <w:rFonts w:ascii="Times New Roman" w:hAnsi="Times New Roman"/>
          <w:sz w:val="28"/>
          <w:szCs w:val="28"/>
        </w:rPr>
        <w:t>Приложение</w:t>
      </w:r>
    </w:p>
    <w:p w:rsidR="0001378C" w:rsidRPr="00105B8D" w:rsidRDefault="0001378C" w:rsidP="0001378C">
      <w:pPr>
        <w:tabs>
          <w:tab w:val="left" w:pos="1134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постановлению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01378C" w:rsidRPr="00105B8D" w:rsidRDefault="0001378C" w:rsidP="0001378C">
      <w:pPr>
        <w:tabs>
          <w:tab w:val="left" w:pos="1056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105B8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18.03.2016 года № 77</w:t>
      </w:r>
    </w:p>
    <w:p w:rsidR="0001378C" w:rsidRDefault="0001378C" w:rsidP="000137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ПЛАН</w:t>
      </w:r>
    </w:p>
    <w:p w:rsidR="0001378C" w:rsidRDefault="0001378C" w:rsidP="000137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реализации в 2016 году на территории Веселовского сельского поселения Стратегии государственной национальной политики Российской Федерации на период до 2025 года</w:t>
      </w:r>
    </w:p>
    <w:p w:rsidR="0001378C" w:rsidRDefault="0001378C" w:rsidP="000137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6" w:type="dxa"/>
        <w:tblInd w:w="-15" w:type="dxa"/>
        <w:tblLayout w:type="fixed"/>
        <w:tblLook w:val="0000"/>
      </w:tblPr>
      <w:tblGrid>
        <w:gridCol w:w="820"/>
        <w:gridCol w:w="8113"/>
        <w:gridCol w:w="1708"/>
        <w:gridCol w:w="4235"/>
      </w:tblGrid>
      <w:tr w:rsidR="0001378C" w:rsidTr="00733C47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выполнение</w:t>
            </w:r>
          </w:p>
        </w:tc>
      </w:tr>
      <w:tr w:rsidR="0001378C" w:rsidTr="00733C47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1378C" w:rsidTr="00733C47">
        <w:trPr>
          <w:trHeight w:val="70"/>
        </w:trPr>
        <w:tc>
          <w:tcPr>
            <w:tcW w:w="14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8C" w:rsidRPr="008B0091" w:rsidRDefault="0001378C" w:rsidP="00733C47">
            <w:pPr>
              <w:pStyle w:val="a3"/>
              <w:numPr>
                <w:ilvl w:val="0"/>
                <w:numId w:val="2"/>
              </w:numPr>
              <w:tabs>
                <w:tab w:val="left" w:pos="1095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091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01378C" w:rsidTr="00733C47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по правилам поведения при возникновении криминальных ситуаций в образовательных учреждениях  и при проведении массовых мероприятий (встречи, беседы, родительские собрания и классные часы при участии сотрудников правоохранительных органов)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Веселовская СШ №2</w:t>
            </w:r>
          </w:p>
        </w:tc>
      </w:tr>
      <w:tr w:rsidR="0001378C" w:rsidTr="00733C47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Консультативного совета по межэтническим отношениям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  <w:tr w:rsidR="0001378C" w:rsidTr="00733C47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Pr="001857D9" w:rsidRDefault="0001378C" w:rsidP="00733C47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совещаний с классными руководителями по вопросу «Межнациональное взаимодействие, профилактика экстремизма, патриотического, межнационального и духовно-нравственного воспитания подрастающего поколения»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Веселовская СШ №2</w:t>
            </w:r>
          </w:p>
        </w:tc>
      </w:tr>
      <w:tr w:rsidR="0001378C" w:rsidTr="00733C47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внеклассных мероприятий, направленных на профилактику экстремизма,  патриотическое,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межнациональное и духовно-нравственное воспитание</w:t>
            </w:r>
          </w:p>
          <w:p w:rsidR="0001378C" w:rsidRDefault="0001378C" w:rsidP="00733C47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Веселовская СШ №2</w:t>
            </w:r>
          </w:p>
        </w:tc>
      </w:tr>
      <w:tr w:rsidR="0001378C" w:rsidTr="00733C47">
        <w:trPr>
          <w:trHeight w:val="70"/>
        </w:trPr>
        <w:tc>
          <w:tcPr>
            <w:tcW w:w="14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8C" w:rsidRPr="00454D10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D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454D10">
              <w:rPr>
                <w:rFonts w:ascii="Times New Roman" w:hAnsi="Times New Roman"/>
                <w:b/>
                <w:sz w:val="28"/>
                <w:szCs w:val="28"/>
              </w:rPr>
              <w:t>. Научно-прикладные и учебные мероприятия</w:t>
            </w:r>
          </w:p>
        </w:tc>
      </w:tr>
      <w:tr w:rsidR="0001378C" w:rsidTr="00733C47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Изучение вопросов истории религии, межконфессиональной терпимости и противодействия религиозному экстремизму в курсе «Основы религиозных культур и светской этики»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Веселовская СШ №2</w:t>
            </w:r>
          </w:p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Веселовская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Веселовский СДК</w:t>
            </w:r>
          </w:p>
        </w:tc>
      </w:tr>
      <w:tr w:rsidR="0001378C" w:rsidTr="00733C47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«круглых столов», пропагандирующих толерантность в молодежной среде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Веселовская СШ №2</w:t>
            </w:r>
          </w:p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Веселовская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Веселовский СДК</w:t>
            </w:r>
          </w:p>
        </w:tc>
      </w:tr>
      <w:tr w:rsidR="0001378C" w:rsidTr="00733C47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уроков, лекций, семинаров по основам правовых знаний, направленных на формирование толерантных установок в среде молодежи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 </w:t>
            </w:r>
          </w:p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Веселовская СШ №2</w:t>
            </w:r>
          </w:p>
          <w:p w:rsidR="0001378C" w:rsidRDefault="0001378C" w:rsidP="00733C47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Веселовская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</w:tr>
      <w:tr w:rsidR="0001378C" w:rsidTr="00733C47">
        <w:trPr>
          <w:trHeight w:val="56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внеклассных мероприятий, посвященных Дню Конституции: классные часы, беседы и т.д.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Веселовская СШ №2</w:t>
            </w:r>
          </w:p>
          <w:p w:rsidR="0001378C" w:rsidRDefault="0001378C" w:rsidP="00733C47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Веселовская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</w:tr>
      <w:tr w:rsidR="0001378C" w:rsidTr="00733C47">
        <w:trPr>
          <w:trHeight w:val="5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8C" w:rsidRDefault="0001378C" w:rsidP="00733C4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цикла выставок, посвященных роли и месту различных религий в культуре народов России. Организация знакомства учащихся с указанными экспозициями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378C" w:rsidRDefault="0001378C" w:rsidP="00733C4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Веселовская СШ №2</w:t>
            </w:r>
          </w:p>
          <w:p w:rsidR="0001378C" w:rsidRDefault="0001378C" w:rsidP="00733C47">
            <w:pPr>
              <w:snapToGrid w:val="0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Веселовская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  <w:p w:rsidR="0001378C" w:rsidRDefault="0001378C" w:rsidP="00733C47">
            <w:pPr>
              <w:snapToGrid w:val="0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Веселовский СДК</w:t>
            </w:r>
          </w:p>
        </w:tc>
      </w:tr>
      <w:tr w:rsidR="0001378C" w:rsidTr="00733C47">
        <w:trPr>
          <w:trHeight w:val="20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8C" w:rsidRDefault="0001378C" w:rsidP="00733C4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  <w:p w:rsidR="0001378C" w:rsidRDefault="0001378C" w:rsidP="00733C4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378C" w:rsidRPr="00D72ABE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Дню славянской письменности и культуры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378C" w:rsidRPr="00D72ABE" w:rsidRDefault="0001378C" w:rsidP="00733C4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8C" w:rsidRDefault="0001378C" w:rsidP="00733C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Веселовская СШ №2</w:t>
            </w:r>
          </w:p>
          <w:p w:rsidR="0001378C" w:rsidRDefault="0001378C" w:rsidP="00733C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Веселовская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  <w:p w:rsidR="0001378C" w:rsidRDefault="0001378C" w:rsidP="00733C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Веселовский СДК</w:t>
            </w:r>
          </w:p>
        </w:tc>
      </w:tr>
      <w:tr w:rsidR="0001378C" w:rsidTr="00733C47">
        <w:trPr>
          <w:trHeight w:val="70"/>
        </w:trPr>
        <w:tc>
          <w:tcPr>
            <w:tcW w:w="14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8C" w:rsidRPr="00460101" w:rsidRDefault="0001378C" w:rsidP="00733C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1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Информационно-пропагандистские мероприятия</w:t>
            </w:r>
          </w:p>
        </w:tc>
      </w:tr>
      <w:tr w:rsidR="0001378C" w:rsidTr="00733C47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«Сколько народов. Сколько детских лиц» - урок толерантности</w:t>
            </w:r>
          </w:p>
          <w:p w:rsidR="0001378C" w:rsidRDefault="0001378C" w:rsidP="00733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Веселовская СШ №2</w:t>
            </w:r>
          </w:p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78C" w:rsidTr="00733C47">
        <w:trPr>
          <w:trHeight w:val="103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встреч с выдающимися и заслуженными людьми Дубовского района, Ростовской области, с руководителями национальных общин Дубовского района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01378C" w:rsidRDefault="0001378C" w:rsidP="00733C47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78C" w:rsidTr="00733C47">
        <w:trPr>
          <w:trHeight w:val="115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встреч с воинами-интернационалистами</w:t>
            </w:r>
          </w:p>
          <w:p w:rsidR="0001378C" w:rsidRDefault="0001378C" w:rsidP="00733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Веселовская СШ №2</w:t>
            </w:r>
          </w:p>
          <w:p w:rsidR="0001378C" w:rsidRDefault="0001378C" w:rsidP="00733C47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Веселовская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  <w:p w:rsidR="0001378C" w:rsidRDefault="0001378C" w:rsidP="00733C47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Веселовский СДК</w:t>
            </w:r>
          </w:p>
        </w:tc>
      </w:tr>
      <w:tr w:rsidR="0001378C" w:rsidTr="00733C47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патриотических мероприятий, посвященных Дню Государственного флага Российской Федерации, Дню России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август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Веселовская СШ №2</w:t>
            </w:r>
          </w:p>
          <w:p w:rsidR="0001378C" w:rsidRDefault="0001378C" w:rsidP="00733C47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Веселовская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  <w:p w:rsidR="0001378C" w:rsidRDefault="0001378C" w:rsidP="00733C47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Веселовский СДК</w:t>
            </w:r>
          </w:p>
        </w:tc>
      </w:tr>
      <w:tr w:rsidR="0001378C" w:rsidTr="00733C47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Дубовского района</w:t>
            </w:r>
          </w:p>
        </w:tc>
      </w:tr>
      <w:tr w:rsidR="0001378C" w:rsidRPr="00762618" w:rsidTr="00733C47">
        <w:trPr>
          <w:trHeight w:val="68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мероприятий, посвященных празднованию Дня народного единства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01378C" w:rsidRDefault="0001378C" w:rsidP="00733C47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78C" w:rsidTr="00733C47">
        <w:trPr>
          <w:trHeight w:val="70"/>
        </w:trPr>
        <w:tc>
          <w:tcPr>
            <w:tcW w:w="14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8C" w:rsidRPr="00D77745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7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D77745">
              <w:rPr>
                <w:rFonts w:ascii="Times New Roman" w:hAnsi="Times New Roman"/>
                <w:b/>
                <w:sz w:val="28"/>
                <w:szCs w:val="28"/>
              </w:rPr>
              <w:t>. Мероприятия информационного обеспечения</w:t>
            </w:r>
          </w:p>
        </w:tc>
      </w:tr>
      <w:tr w:rsidR="0001378C" w:rsidTr="00733C47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о проведенных мероприятиях на сайте администрации, школы, печатном издании « Веселовский вестник»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Веселовская СШ №2</w:t>
            </w:r>
          </w:p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78C" w:rsidTr="00733C47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«Дружите дети всей земли»</w:t>
            </w:r>
          </w:p>
          <w:p w:rsidR="0001378C" w:rsidRDefault="0001378C" w:rsidP="00733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Веселовская СШ №2</w:t>
            </w:r>
          </w:p>
          <w:p w:rsidR="0001378C" w:rsidRDefault="0001378C" w:rsidP="00733C47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Веселовская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Веселовский СДК</w:t>
            </w:r>
          </w:p>
        </w:tc>
      </w:tr>
      <w:tr w:rsidR="0001378C" w:rsidTr="00733C47">
        <w:trPr>
          <w:trHeight w:val="43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  <w:p w:rsidR="0001378C" w:rsidRDefault="0001378C" w:rsidP="00733C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«Книги учат жить в мире и согласии» - диалоговое чтение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Веселовская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</w:tr>
      <w:tr w:rsidR="0001378C" w:rsidTr="00733C47">
        <w:trPr>
          <w:trHeight w:val="996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стендов, уголков в школах по пропаганде этнокультурной толерантности в молодежной среде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1378C" w:rsidRDefault="0001378C" w:rsidP="00733C4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Веселовская СШ №2</w:t>
            </w:r>
          </w:p>
          <w:p w:rsidR="0001378C" w:rsidRDefault="0001378C" w:rsidP="00733C47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Веселовская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  <w:p w:rsidR="0001378C" w:rsidRDefault="0001378C" w:rsidP="00733C47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78C" w:rsidTr="00733C47">
        <w:trPr>
          <w:trHeight w:val="70"/>
        </w:trPr>
        <w:tc>
          <w:tcPr>
            <w:tcW w:w="14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8C" w:rsidRPr="00E11965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9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E11965">
              <w:rPr>
                <w:rFonts w:ascii="Times New Roman" w:hAnsi="Times New Roman"/>
                <w:b/>
                <w:sz w:val="28"/>
                <w:szCs w:val="28"/>
              </w:rPr>
              <w:t>. Мероприятия с участием религиозных объединений</w:t>
            </w:r>
          </w:p>
        </w:tc>
      </w:tr>
      <w:tr w:rsidR="0001378C" w:rsidTr="00733C47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фестивале «Дар, предначертанный судьбой»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C" w:rsidRDefault="0001378C" w:rsidP="00733C47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Веселовский СДК</w:t>
            </w:r>
          </w:p>
        </w:tc>
      </w:tr>
      <w:tr w:rsidR="0001378C" w:rsidTr="00733C47">
        <w:trPr>
          <w:trHeight w:val="1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фестивале  национальных культур «Народов Дона дружная семья»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Веселовский СДК</w:t>
            </w:r>
          </w:p>
        </w:tc>
      </w:tr>
      <w:tr w:rsidR="0001378C" w:rsidTr="00733C47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дне национальных культур «В семье единой»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Веселовский СДК</w:t>
            </w:r>
          </w:p>
        </w:tc>
      </w:tr>
      <w:tr w:rsidR="0001378C" w:rsidTr="00733C47">
        <w:trPr>
          <w:trHeight w:val="83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межрегиональном фестивале казачьей и народной песни «Роднится с песнею душа»  </w:t>
            </w:r>
          </w:p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78C" w:rsidRDefault="0001378C" w:rsidP="00733C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Веселовский СДК</w:t>
            </w:r>
          </w:p>
        </w:tc>
      </w:tr>
      <w:tr w:rsidR="0001378C" w:rsidTr="00733C47">
        <w:trPr>
          <w:trHeight w:val="1109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мероприятие, посвященное празднованию Дню народного единства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78C" w:rsidRDefault="0001378C" w:rsidP="00733C4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Веселовский СДК</w:t>
            </w:r>
          </w:p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78C" w:rsidRDefault="0001378C" w:rsidP="00733C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78C" w:rsidRDefault="0001378C" w:rsidP="00733C4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378C" w:rsidRDefault="0001378C" w:rsidP="0001378C">
      <w:pPr>
        <w:spacing w:after="0"/>
        <w:rPr>
          <w:rFonts w:ascii="Times New Roman" w:hAnsi="Times New Roman"/>
          <w:sz w:val="28"/>
          <w:szCs w:val="28"/>
        </w:rPr>
      </w:pPr>
    </w:p>
    <w:p w:rsidR="0001378C" w:rsidRDefault="0001378C" w:rsidP="0001378C">
      <w:pPr>
        <w:rPr>
          <w:rFonts w:ascii="Times New Roman" w:hAnsi="Times New Roman"/>
          <w:sz w:val="28"/>
          <w:szCs w:val="28"/>
        </w:rPr>
      </w:pPr>
    </w:p>
    <w:p w:rsidR="0001378C" w:rsidRDefault="0001378C" w:rsidP="0001378C"/>
    <w:p w:rsidR="0001378C" w:rsidRDefault="0001378C" w:rsidP="0001378C"/>
    <w:p w:rsidR="0008439D" w:rsidRPr="0001378C" w:rsidRDefault="0008439D" w:rsidP="0001378C"/>
    <w:sectPr w:rsidR="0008439D" w:rsidRPr="0001378C" w:rsidSect="000137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7B2B6241"/>
    <w:multiLevelType w:val="hybridMultilevel"/>
    <w:tmpl w:val="04188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439D"/>
    <w:rsid w:val="0001378C"/>
    <w:rsid w:val="0008439D"/>
    <w:rsid w:val="00114AFE"/>
    <w:rsid w:val="0045402C"/>
    <w:rsid w:val="0045638F"/>
    <w:rsid w:val="0049068D"/>
    <w:rsid w:val="00BC22D2"/>
    <w:rsid w:val="00CB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439D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901</Words>
  <Characters>5138</Characters>
  <Application>Microsoft Office Word</Application>
  <DocSecurity>0</DocSecurity>
  <Lines>42</Lines>
  <Paragraphs>12</Paragraphs>
  <ScaleCrop>false</ScaleCrop>
  <Company>CtrlSoft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2016-03-22T06:58:00Z</dcterms:created>
  <dcterms:modified xsi:type="dcterms:W3CDTF">2016-04-08T05:32:00Z</dcterms:modified>
</cp:coreProperties>
</file>