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C3" w:rsidRPr="00581F84" w:rsidRDefault="006C65C3" w:rsidP="000D1DD0">
      <w:pPr>
        <w:contextualSpacing/>
      </w:pPr>
    </w:p>
    <w:p w:rsidR="004C0D9E" w:rsidRPr="00167946" w:rsidRDefault="004C0D9E" w:rsidP="004C0D9E">
      <w:pPr>
        <w:jc w:val="center"/>
        <w:rPr>
          <w:sz w:val="28"/>
          <w:szCs w:val="28"/>
        </w:rPr>
      </w:pPr>
      <w:r w:rsidRPr="004C0D9E">
        <w:rPr>
          <w:sz w:val="28"/>
          <w:szCs w:val="28"/>
        </w:rPr>
        <w:t>АДМИНИСТРАЦИИ</w:t>
      </w:r>
    </w:p>
    <w:p w:rsidR="004C0D9E" w:rsidRPr="004C0D9E" w:rsidRDefault="004C0D9E" w:rsidP="004C0D9E">
      <w:pPr>
        <w:jc w:val="center"/>
        <w:rPr>
          <w:sz w:val="28"/>
          <w:szCs w:val="28"/>
        </w:rPr>
      </w:pPr>
      <w:r w:rsidRPr="004C0D9E">
        <w:rPr>
          <w:sz w:val="28"/>
          <w:szCs w:val="28"/>
        </w:rPr>
        <w:t>ВЕСЕЛОВСКОГО  СЕЛЬСКОГО ПОСЕЛЕНИЯ</w:t>
      </w:r>
    </w:p>
    <w:p w:rsidR="004C0D9E" w:rsidRPr="004C0D9E" w:rsidRDefault="004C0D9E" w:rsidP="004C0D9E">
      <w:pPr>
        <w:jc w:val="center"/>
        <w:rPr>
          <w:sz w:val="28"/>
          <w:szCs w:val="28"/>
        </w:rPr>
      </w:pPr>
      <w:r w:rsidRPr="004C0D9E">
        <w:rPr>
          <w:sz w:val="28"/>
          <w:szCs w:val="28"/>
        </w:rPr>
        <w:t>ДУБОВСКОГО РАЙОНА</w:t>
      </w:r>
    </w:p>
    <w:p w:rsidR="004C0D9E" w:rsidRPr="004C0D9E" w:rsidRDefault="004C0D9E" w:rsidP="004C0D9E">
      <w:pPr>
        <w:jc w:val="center"/>
        <w:rPr>
          <w:sz w:val="28"/>
          <w:szCs w:val="28"/>
        </w:rPr>
      </w:pPr>
      <w:r w:rsidRPr="004C0D9E">
        <w:rPr>
          <w:sz w:val="28"/>
          <w:szCs w:val="28"/>
        </w:rPr>
        <w:t>РОСТОВСКОЙ ОБЛАСТИ</w:t>
      </w:r>
    </w:p>
    <w:p w:rsidR="004C0D9E" w:rsidRPr="004121C2" w:rsidRDefault="004C0D9E" w:rsidP="004C0D9E">
      <w:pPr>
        <w:jc w:val="center"/>
      </w:pPr>
    </w:p>
    <w:p w:rsidR="004C0D9E" w:rsidRPr="004C0D9E" w:rsidRDefault="004C0D9E" w:rsidP="004C0D9E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4C0D9E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4C0D9E" w:rsidRDefault="004C0D9E" w:rsidP="004C0D9E"/>
    <w:p w:rsidR="004C0D9E" w:rsidRPr="00162FA2" w:rsidRDefault="004C0D9E" w:rsidP="004C0D9E">
      <w:pPr>
        <w:rPr>
          <w:sz w:val="28"/>
          <w:szCs w:val="28"/>
        </w:rPr>
      </w:pPr>
      <w:r w:rsidRPr="006D1721">
        <w:rPr>
          <w:sz w:val="28"/>
          <w:szCs w:val="28"/>
        </w:rPr>
        <w:t>13</w:t>
      </w:r>
      <w:r w:rsidRPr="00162FA2">
        <w:rPr>
          <w:sz w:val="28"/>
          <w:szCs w:val="28"/>
        </w:rPr>
        <w:t>.</w:t>
      </w:r>
      <w:r w:rsidRPr="004C0D9E">
        <w:rPr>
          <w:sz w:val="28"/>
          <w:szCs w:val="28"/>
        </w:rPr>
        <w:t xml:space="preserve"> </w:t>
      </w:r>
      <w:r w:rsidRPr="006D1721">
        <w:rPr>
          <w:sz w:val="28"/>
          <w:szCs w:val="28"/>
        </w:rPr>
        <w:t>05</w:t>
      </w:r>
      <w:r w:rsidRPr="00162FA2">
        <w:rPr>
          <w:sz w:val="28"/>
          <w:szCs w:val="28"/>
        </w:rPr>
        <w:t>.</w:t>
      </w:r>
      <w:r w:rsidRPr="004C0D9E">
        <w:rPr>
          <w:sz w:val="28"/>
          <w:szCs w:val="28"/>
        </w:rPr>
        <w:t xml:space="preserve"> </w:t>
      </w:r>
      <w:r w:rsidRPr="00162FA2">
        <w:rPr>
          <w:sz w:val="28"/>
          <w:szCs w:val="28"/>
        </w:rPr>
        <w:t>201</w:t>
      </w:r>
      <w:r w:rsidRPr="006D1721">
        <w:rPr>
          <w:sz w:val="28"/>
          <w:szCs w:val="28"/>
        </w:rPr>
        <w:t>6</w:t>
      </w:r>
      <w:r w:rsidRPr="00162FA2">
        <w:rPr>
          <w:sz w:val="28"/>
          <w:szCs w:val="28"/>
        </w:rPr>
        <w:t xml:space="preserve"> г.                         </w:t>
      </w:r>
      <w:r>
        <w:rPr>
          <w:sz w:val="28"/>
          <w:szCs w:val="28"/>
        </w:rPr>
        <w:t xml:space="preserve">              </w:t>
      </w:r>
      <w:r w:rsidRPr="00162FA2">
        <w:rPr>
          <w:sz w:val="28"/>
          <w:szCs w:val="28"/>
        </w:rPr>
        <w:t xml:space="preserve"> №</w:t>
      </w:r>
      <w:r w:rsidRPr="006D1721">
        <w:rPr>
          <w:sz w:val="28"/>
          <w:szCs w:val="28"/>
        </w:rPr>
        <w:t>91</w:t>
      </w:r>
      <w:r w:rsidRPr="00162FA2">
        <w:rPr>
          <w:sz w:val="28"/>
          <w:szCs w:val="28"/>
        </w:rPr>
        <w:t xml:space="preserve">                              х. Веселый</w:t>
      </w:r>
    </w:p>
    <w:p w:rsidR="004C0D9E" w:rsidRDefault="004C0D9E" w:rsidP="004C0D9E">
      <w:pPr>
        <w:pStyle w:val="aa"/>
        <w:ind w:firstLine="0"/>
      </w:pPr>
    </w:p>
    <w:p w:rsidR="004C0D9E" w:rsidRDefault="004C0D9E" w:rsidP="004C0D9E">
      <w:pPr>
        <w:jc w:val="center"/>
      </w:pPr>
    </w:p>
    <w:p w:rsidR="004C0D9E" w:rsidRDefault="004C0D9E" w:rsidP="004C0D9E">
      <w:pPr>
        <w:pStyle w:val="aa"/>
        <w:ind w:firstLine="0"/>
      </w:pPr>
    </w:p>
    <w:p w:rsidR="004C0D9E" w:rsidRDefault="004C0D9E" w:rsidP="004C0D9E">
      <w:pPr>
        <w:rPr>
          <w:sz w:val="28"/>
        </w:rPr>
      </w:pPr>
      <w:r>
        <w:rPr>
          <w:sz w:val="28"/>
        </w:rPr>
        <w:t xml:space="preserve">Об утверждении нормативных затрат </w:t>
      </w:r>
    </w:p>
    <w:p w:rsidR="004C0D9E" w:rsidRDefault="004C0D9E" w:rsidP="004C0D9E">
      <w:pPr>
        <w:rPr>
          <w:sz w:val="28"/>
          <w:szCs w:val="28"/>
        </w:rPr>
      </w:pPr>
      <w:r>
        <w:rPr>
          <w:sz w:val="28"/>
          <w:szCs w:val="28"/>
        </w:rPr>
        <w:t xml:space="preserve">на обеспечение функций Веселовского </w:t>
      </w:r>
    </w:p>
    <w:p w:rsidR="004C0D9E" w:rsidRDefault="004C0D9E" w:rsidP="004C0D9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C0D9E" w:rsidRDefault="004C0D9E" w:rsidP="004C0D9E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4C0D9E" w:rsidRDefault="004C0D9E" w:rsidP="004C0D9E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4C0D9E" w:rsidRPr="004C0D9E" w:rsidRDefault="004C0D9E" w:rsidP="004C0D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9E">
        <w:rPr>
          <w:rFonts w:ascii="Times New Roman" w:hAnsi="Times New Roman" w:cs="Times New Roman"/>
          <w:sz w:val="28"/>
          <w:szCs w:val="28"/>
        </w:rPr>
        <w:t>В соответствии с пунктом 2 Постановления Администрации Веселовского сельского поселения от 29.12.2015 года №211 «Об утверждении Правил определения нормативных затрат на обеспечение функций органов местного самоуправления Веселовского сельского поселения,</w:t>
      </w:r>
    </w:p>
    <w:p w:rsidR="004C0D9E" w:rsidRPr="004C0D9E" w:rsidRDefault="004C0D9E" w:rsidP="004C0D9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D9E" w:rsidRPr="004C0D9E" w:rsidRDefault="004C0D9E" w:rsidP="004C0D9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D9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4C0D9E" w:rsidRDefault="004C0D9E" w:rsidP="004C0D9E">
      <w:pPr>
        <w:ind w:firstLine="720"/>
        <w:jc w:val="both"/>
        <w:rPr>
          <w:sz w:val="28"/>
          <w:szCs w:val="28"/>
        </w:rPr>
      </w:pPr>
    </w:p>
    <w:p w:rsidR="004C0D9E" w:rsidRDefault="004C0D9E" w:rsidP="004C0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прилагаемые нормативные затраты на обеспечение функций Веселовского сельского поселения, согласно приложению к настоящему постановлению.</w:t>
      </w:r>
    </w:p>
    <w:p w:rsidR="004C0D9E" w:rsidRDefault="004C0D9E" w:rsidP="004C0D9E">
      <w:pPr>
        <w:ind w:firstLine="720"/>
        <w:jc w:val="both"/>
        <w:rPr>
          <w:sz w:val="28"/>
          <w:szCs w:val="28"/>
        </w:rPr>
      </w:pPr>
    </w:p>
    <w:p w:rsidR="004C0D9E" w:rsidRDefault="004C0D9E" w:rsidP="004C0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 Разместить настоящее постановление в течение 10 рабочих дней со дня его подписания на официальном сайте единой информационной системы в сфере закупок (ЕИС) в информационно-телекоммуникационной сети «Интернет».</w:t>
      </w:r>
    </w:p>
    <w:p w:rsidR="004C0D9E" w:rsidRDefault="004C0D9E" w:rsidP="004C0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0D9E" w:rsidRDefault="004C0D9E" w:rsidP="004C0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                    и распространяется на правоотношения, возникшие с 1 января 2017 года.</w:t>
      </w:r>
    </w:p>
    <w:p w:rsidR="004C0D9E" w:rsidRDefault="004C0D9E" w:rsidP="004C0D9E">
      <w:pPr>
        <w:ind w:firstLine="720"/>
        <w:jc w:val="both"/>
        <w:rPr>
          <w:sz w:val="28"/>
          <w:szCs w:val="28"/>
        </w:rPr>
      </w:pPr>
    </w:p>
    <w:p w:rsidR="004C0D9E" w:rsidRDefault="004C0D9E" w:rsidP="004C0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C0D9E" w:rsidRDefault="004C0D9E" w:rsidP="004C0D9E">
      <w:pPr>
        <w:ind w:firstLine="720"/>
        <w:rPr>
          <w:sz w:val="28"/>
        </w:rPr>
      </w:pPr>
    </w:p>
    <w:p w:rsidR="004C0D9E" w:rsidRDefault="004C0D9E" w:rsidP="004C0D9E">
      <w:pPr>
        <w:ind w:firstLine="720"/>
        <w:rPr>
          <w:sz w:val="28"/>
        </w:rPr>
      </w:pPr>
    </w:p>
    <w:p w:rsidR="004C0D9E" w:rsidRDefault="004C0D9E" w:rsidP="004C0D9E">
      <w:pPr>
        <w:ind w:firstLine="720"/>
        <w:rPr>
          <w:sz w:val="28"/>
        </w:rPr>
      </w:pPr>
    </w:p>
    <w:p w:rsidR="004C0D9E" w:rsidRDefault="004C0D9E" w:rsidP="004C0D9E">
      <w:pPr>
        <w:ind w:firstLine="720"/>
        <w:rPr>
          <w:sz w:val="28"/>
        </w:rPr>
      </w:pPr>
    </w:p>
    <w:p w:rsidR="004C0D9E" w:rsidRDefault="004C0D9E" w:rsidP="004C0D9E">
      <w:pPr>
        <w:rPr>
          <w:sz w:val="28"/>
        </w:rPr>
      </w:pPr>
      <w:r>
        <w:rPr>
          <w:sz w:val="28"/>
        </w:rPr>
        <w:t>Глава Веселовского</w:t>
      </w:r>
    </w:p>
    <w:p w:rsidR="004C0D9E" w:rsidRDefault="004C0D9E" w:rsidP="004C0D9E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Н.И.Кирилова</w:t>
      </w:r>
    </w:p>
    <w:p w:rsidR="005D4266" w:rsidRPr="00167946" w:rsidRDefault="005D4266" w:rsidP="000D1D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19B1" w:rsidRPr="00581F84" w:rsidRDefault="007019B1" w:rsidP="000D1D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19B1" w:rsidRPr="00581F84" w:rsidRDefault="007019B1" w:rsidP="000D1D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019B1" w:rsidRPr="00581F84" w:rsidRDefault="007019B1" w:rsidP="000D1D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от</w:t>
      </w:r>
      <w:r w:rsidR="0035601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581F84">
        <w:rPr>
          <w:rFonts w:ascii="Times New Roman" w:hAnsi="Times New Roman" w:cs="Times New Roman"/>
          <w:sz w:val="24"/>
          <w:szCs w:val="24"/>
        </w:rPr>
        <w:t xml:space="preserve"> </w:t>
      </w:r>
      <w:r w:rsidR="005D4266">
        <w:rPr>
          <w:rFonts w:ascii="Times New Roman" w:hAnsi="Times New Roman" w:cs="Times New Roman"/>
          <w:sz w:val="24"/>
          <w:szCs w:val="24"/>
        </w:rPr>
        <w:t>мая</w:t>
      </w:r>
      <w:r w:rsidRPr="00581F84">
        <w:rPr>
          <w:rFonts w:ascii="Times New Roman" w:hAnsi="Times New Roman" w:cs="Times New Roman"/>
          <w:sz w:val="24"/>
          <w:szCs w:val="24"/>
        </w:rPr>
        <w:t>.201</w:t>
      </w:r>
      <w:r w:rsidR="00277D01" w:rsidRPr="00581F84">
        <w:rPr>
          <w:rFonts w:ascii="Times New Roman" w:hAnsi="Times New Roman" w:cs="Times New Roman"/>
          <w:sz w:val="24"/>
          <w:szCs w:val="24"/>
        </w:rPr>
        <w:t>6</w:t>
      </w:r>
      <w:r w:rsidRPr="00581F84">
        <w:rPr>
          <w:rFonts w:ascii="Times New Roman" w:hAnsi="Times New Roman" w:cs="Times New Roman"/>
          <w:sz w:val="24"/>
          <w:szCs w:val="24"/>
        </w:rPr>
        <w:t xml:space="preserve"> N</w:t>
      </w:r>
      <w:r w:rsidR="005D4266">
        <w:rPr>
          <w:rFonts w:ascii="Times New Roman" w:hAnsi="Times New Roman" w:cs="Times New Roman"/>
          <w:sz w:val="24"/>
          <w:szCs w:val="24"/>
        </w:rPr>
        <w:t>91</w:t>
      </w:r>
      <w:r w:rsidRPr="00581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B6" w:rsidRPr="00581F84" w:rsidRDefault="00B52AB6" w:rsidP="000D1DD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7D01" w:rsidRPr="00581F84" w:rsidRDefault="009D0CDC" w:rsidP="000D1DD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НОРМАТИВНЫ</w:t>
      </w:r>
      <w:r w:rsidR="00C46268" w:rsidRPr="00581F84">
        <w:rPr>
          <w:rFonts w:ascii="Times New Roman" w:hAnsi="Times New Roman" w:cs="Times New Roman"/>
          <w:sz w:val="24"/>
          <w:szCs w:val="24"/>
        </w:rPr>
        <w:t>Е</w:t>
      </w:r>
      <w:r w:rsidRPr="00581F84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C46268" w:rsidRPr="00581F84">
        <w:rPr>
          <w:rFonts w:ascii="Times New Roman" w:hAnsi="Times New Roman" w:cs="Times New Roman"/>
          <w:sz w:val="24"/>
          <w:szCs w:val="24"/>
        </w:rPr>
        <w:t>Ы</w:t>
      </w:r>
      <w:r w:rsidRPr="00581F84">
        <w:rPr>
          <w:rFonts w:ascii="Times New Roman" w:hAnsi="Times New Roman" w:cs="Times New Roman"/>
          <w:sz w:val="24"/>
          <w:szCs w:val="24"/>
        </w:rPr>
        <w:t xml:space="preserve"> НА ОБЕСПЕЧЕНИЕ ФУНКЦИЙ</w:t>
      </w:r>
    </w:p>
    <w:p w:rsidR="00277D01" w:rsidRPr="00581F84" w:rsidRDefault="009D0CDC" w:rsidP="000D1DD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5D4266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 w:rsidRPr="00581F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77D01" w:rsidRPr="00581F84" w:rsidRDefault="00277D01" w:rsidP="000D1DD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E6A" w:rsidRPr="00581F84" w:rsidRDefault="00277D01" w:rsidP="000D1DD0">
      <w:pPr>
        <w:ind w:firstLine="709"/>
        <w:contextualSpacing/>
        <w:jc w:val="both"/>
      </w:pPr>
      <w:r w:rsidRPr="00581F84">
        <w:t xml:space="preserve">Настоящие </w:t>
      </w:r>
      <w:r w:rsidR="00C46268" w:rsidRPr="00581F84">
        <w:t xml:space="preserve">документ устанавливает порядок определения нормативных затрат на обеспечение функций </w:t>
      </w:r>
      <w:r w:rsidR="00D22E6A" w:rsidRPr="00581F84">
        <w:rPr>
          <w:kern w:val="2"/>
        </w:rPr>
        <w:t xml:space="preserve">органов местного самоуправления </w:t>
      </w:r>
      <w:r w:rsidR="005D4266">
        <w:rPr>
          <w:kern w:val="2"/>
        </w:rPr>
        <w:t>Веселовского</w:t>
      </w:r>
      <w:r w:rsidR="00D22E6A" w:rsidRPr="00581F84">
        <w:rPr>
          <w:kern w:val="2"/>
        </w:rPr>
        <w:t xml:space="preserve"> сельского поселения </w:t>
      </w:r>
      <w:r w:rsidR="00D22E6A" w:rsidRPr="00581F84">
        <w:t xml:space="preserve">(далее </w:t>
      </w:r>
      <w:r w:rsidR="00D22E6A" w:rsidRPr="00581F84">
        <w:rPr>
          <w:kern w:val="2"/>
        </w:rPr>
        <w:t xml:space="preserve">– </w:t>
      </w:r>
      <w:r w:rsidR="00D22E6A" w:rsidRPr="00581F84">
        <w:t xml:space="preserve">муниципальные органы) в части закупок товаров, работ, услуг (далее </w:t>
      </w:r>
      <w:r w:rsidR="00D22E6A" w:rsidRPr="00581F84">
        <w:rPr>
          <w:kern w:val="2"/>
        </w:rPr>
        <w:t>–</w:t>
      </w:r>
      <w:r w:rsidR="00D22E6A" w:rsidRPr="00581F84">
        <w:t xml:space="preserve"> нормативные затраты).</w:t>
      </w:r>
      <w:r w:rsidRPr="00581F84">
        <w:t xml:space="preserve"> </w:t>
      </w:r>
    </w:p>
    <w:p w:rsidR="00FE7E3D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="00D22E6A" w:rsidRPr="00581F84">
        <w:rPr>
          <w:rFonts w:ascii="Times New Roman" w:hAnsi="Times New Roman" w:cs="Times New Roman"/>
          <w:sz w:val="24"/>
          <w:szCs w:val="24"/>
        </w:rPr>
        <w:t>соответствующего муниципального органа</w:t>
      </w:r>
      <w:r w:rsidR="00FE7E3D" w:rsidRPr="00581F84">
        <w:rPr>
          <w:rFonts w:ascii="Times New Roman" w:hAnsi="Times New Roman" w:cs="Times New Roman"/>
          <w:sz w:val="24"/>
          <w:szCs w:val="24"/>
        </w:rPr>
        <w:t>.</w:t>
      </w:r>
    </w:p>
    <w:p w:rsidR="00D22E6A" w:rsidRPr="00581F84" w:rsidRDefault="000D1DD0" w:rsidP="000D1DD0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>
        <w:t xml:space="preserve">        </w:t>
      </w:r>
      <w:r w:rsidR="00277D01" w:rsidRPr="00581F84">
        <w:t xml:space="preserve"> </w:t>
      </w:r>
      <w:bookmarkStart w:id="0" w:name="P52"/>
      <w:bookmarkEnd w:id="0"/>
      <w:r w:rsidR="00277D01" w:rsidRPr="00581F84">
        <w:t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</w:t>
      </w:r>
      <w:r w:rsidR="00D22E6A" w:rsidRPr="00581F84">
        <w:t xml:space="preserve"> </w:t>
      </w:r>
      <w:r w:rsidR="005D4266">
        <w:t>Веселовского</w:t>
      </w:r>
      <w:r w:rsidR="00D22E6A" w:rsidRPr="00581F84">
        <w:t xml:space="preserve"> сельского поселения (далее – местного бюджета).</w:t>
      </w:r>
    </w:p>
    <w:p w:rsidR="00C46268" w:rsidRPr="00581F84" w:rsidRDefault="00C46268" w:rsidP="000D1DD0">
      <w:pPr>
        <w:ind w:firstLine="709"/>
        <w:contextualSpacing/>
        <w:jc w:val="both"/>
        <w:rPr>
          <w:color w:val="000000" w:themeColor="text1"/>
        </w:rPr>
      </w:pPr>
      <w:r w:rsidRPr="00581F84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B04ED7" w:rsidRPr="00581F84">
        <w:rPr>
          <w:color w:val="000000" w:themeColor="text1"/>
        </w:rPr>
        <w:t xml:space="preserve">Администрации </w:t>
      </w:r>
      <w:r w:rsidR="005D4266">
        <w:rPr>
          <w:color w:val="000000" w:themeColor="text1"/>
        </w:rPr>
        <w:t>Веселовского</w:t>
      </w:r>
      <w:r w:rsidR="00B52AB6" w:rsidRPr="00581F84">
        <w:rPr>
          <w:color w:val="000000" w:themeColor="text1"/>
        </w:rPr>
        <w:t xml:space="preserve"> сельского поселения.</w:t>
      </w:r>
    </w:p>
    <w:p w:rsidR="00C46268" w:rsidRPr="00581F84" w:rsidRDefault="00C46268" w:rsidP="000D1DD0">
      <w:pPr>
        <w:ind w:firstLine="709"/>
        <w:contextualSpacing/>
        <w:jc w:val="both"/>
      </w:pPr>
      <w:r w:rsidRPr="00581F84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46268" w:rsidRPr="00581F84" w:rsidRDefault="00C46268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581F84">
        <w:rPr>
          <w:rFonts w:ascii="Times New Roman" w:hAnsi="Times New Roman" w:cs="Times New Roman"/>
          <w:sz w:val="24"/>
          <w:szCs w:val="24"/>
        </w:rPr>
        <w:t>1. При определении нормативных затрат используется показатель расчетной численности основных работников.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Показатель расчетной численности основных работников для </w:t>
      </w:r>
      <w:r w:rsidR="00F15E69" w:rsidRPr="00581F84">
        <w:rPr>
          <w:rFonts w:ascii="Times New Roman" w:hAnsi="Times New Roman" w:cs="Times New Roman"/>
          <w:sz w:val="24"/>
          <w:szCs w:val="24"/>
        </w:rPr>
        <w:t>муниципальных</w:t>
      </w:r>
      <w:r w:rsidRPr="00581F84">
        <w:rPr>
          <w:rFonts w:ascii="Times New Roman" w:hAnsi="Times New Roman" w:cs="Times New Roman"/>
          <w:sz w:val="24"/>
          <w:szCs w:val="24"/>
        </w:rPr>
        <w:t xml:space="preserve"> органов определяется по формуле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D01" w:rsidRPr="00581F84" w:rsidRDefault="00277D01" w:rsidP="000D1DD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581F84">
        <w:rPr>
          <w:rFonts w:ascii="Times New Roman" w:hAnsi="Times New Roman" w:cs="Times New Roman"/>
          <w:sz w:val="24"/>
          <w:szCs w:val="24"/>
        </w:rPr>
        <w:t xml:space="preserve"> = (Ч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581F84">
        <w:rPr>
          <w:rFonts w:ascii="Times New Roman" w:hAnsi="Times New Roman" w:cs="Times New Roman"/>
          <w:sz w:val="24"/>
          <w:szCs w:val="24"/>
        </w:rPr>
        <w:t xml:space="preserve"> + 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81F84">
        <w:rPr>
          <w:rFonts w:ascii="Times New Roman" w:hAnsi="Times New Roman" w:cs="Times New Roman"/>
          <w:sz w:val="24"/>
          <w:szCs w:val="24"/>
        </w:rPr>
        <w:t>) х 1,1,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где 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581F84">
        <w:rPr>
          <w:rFonts w:ascii="Times New Roman" w:hAnsi="Times New Roman" w:cs="Times New Roman"/>
          <w:sz w:val="24"/>
          <w:szCs w:val="24"/>
        </w:rPr>
        <w:t xml:space="preserve"> - фактическая численность служащих лиц, замещающих </w:t>
      </w:r>
      <w:r w:rsidR="00F15E69" w:rsidRPr="00581F84">
        <w:rPr>
          <w:rFonts w:ascii="Times New Roman" w:hAnsi="Times New Roman" w:cs="Times New Roman"/>
          <w:sz w:val="24"/>
          <w:szCs w:val="24"/>
        </w:rPr>
        <w:t>муниципальные</w:t>
      </w:r>
      <w:r w:rsidRPr="00581F84">
        <w:rPr>
          <w:rFonts w:ascii="Times New Roman" w:hAnsi="Times New Roman" w:cs="Times New Roman"/>
          <w:sz w:val="24"/>
          <w:szCs w:val="24"/>
        </w:rPr>
        <w:t xml:space="preserve"> должности и </w:t>
      </w:r>
      <w:r w:rsidR="00F15E69" w:rsidRPr="00581F84">
        <w:rPr>
          <w:rFonts w:ascii="Times New Roman" w:hAnsi="Times New Roman" w:cs="Times New Roman"/>
          <w:sz w:val="24"/>
          <w:szCs w:val="24"/>
        </w:rPr>
        <w:t>муниципальных</w:t>
      </w:r>
      <w:r w:rsidRPr="00581F84">
        <w:rPr>
          <w:rFonts w:ascii="Times New Roman" w:hAnsi="Times New Roman" w:cs="Times New Roman"/>
          <w:sz w:val="24"/>
          <w:szCs w:val="24"/>
        </w:rPr>
        <w:t xml:space="preserve"> гражданских служащих;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81F84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отнесенные к должностям </w:t>
      </w:r>
      <w:r w:rsidR="00F15E69" w:rsidRPr="00581F84">
        <w:rPr>
          <w:rFonts w:ascii="Times New Roman" w:hAnsi="Times New Roman" w:cs="Times New Roman"/>
          <w:sz w:val="24"/>
          <w:szCs w:val="24"/>
        </w:rPr>
        <w:t>муниципальной</w:t>
      </w:r>
      <w:r w:rsidRPr="00581F84">
        <w:rPr>
          <w:rFonts w:ascii="Times New Roman" w:hAnsi="Times New Roman" w:cs="Times New Roman"/>
          <w:sz w:val="24"/>
          <w:szCs w:val="24"/>
        </w:rPr>
        <w:t xml:space="preserve"> службы Ростовской области, и осуществляющие техническое обеспечение основной деятельности;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</w:pPr>
      <w:bookmarkStart w:id="2" w:name="Par92"/>
      <w:bookmarkEnd w:id="2"/>
      <w:r w:rsidRPr="00581F84">
        <w:t>2. Затраты на информационно-коммуникационные технологии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3" w:name="Par94"/>
      <w:bookmarkEnd w:id="3"/>
      <w:r w:rsidRPr="00581F84">
        <w:t>2.1. Затраты на услуги связи.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2.1.1. </w:t>
      </w:r>
      <w:r w:rsidR="00A852D2" w:rsidRPr="00581F84">
        <w:t>З</w:t>
      </w:r>
      <w:r w:rsidRPr="00581F84">
        <w:t>атраты на абонентскую плату (</w:t>
      </w:r>
      <w:r w:rsidRPr="00581F84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8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определяются </w:t>
      </w:r>
      <w:r w:rsidRPr="00581F84">
        <w:br/>
        <w:t>по формуле:</w:t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lastRenderedPageBreak/>
        <w:drawing>
          <wp:inline distT="0" distB="0" distL="0" distR="0">
            <wp:extent cx="2457450" cy="600075"/>
            <wp:effectExtent l="0" t="0" r="0" b="9525"/>
            <wp:docPr id="87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86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86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ежемесячная i-я абонентская плата в расчете на один абонентский номер для передачи голосовой информации;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8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месяцев предоставления услуги с i-й абонентской платой.</w:t>
      </w:r>
    </w:p>
    <w:p w:rsidR="00B52AB6" w:rsidRPr="00581F84" w:rsidRDefault="00B52AB6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B52AB6" w:rsidRPr="00581F84" w:rsidRDefault="00B52AB6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</w:p>
    <w:p w:rsidR="00B04ED7" w:rsidRPr="00581F84" w:rsidRDefault="00B52AB6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t>Н</w:t>
      </w:r>
      <w:r w:rsidR="00B04ED7" w:rsidRPr="00581F84">
        <w:rPr>
          <w:b/>
        </w:rPr>
        <w:t>ормативны</w:t>
      </w:r>
      <w:r w:rsidRPr="00581F84">
        <w:rPr>
          <w:b/>
        </w:rPr>
        <w:t>е</w:t>
      </w:r>
      <w:r w:rsidR="00B04ED7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B04ED7" w:rsidRPr="00581F84">
        <w:rPr>
          <w:b/>
        </w:rPr>
        <w:t xml:space="preserve"> на приобретение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1581"/>
        <w:gridCol w:w="1560"/>
        <w:gridCol w:w="3379"/>
      </w:tblGrid>
      <w:tr w:rsidR="00B04ED7" w:rsidRPr="00581F84" w:rsidTr="004D0695">
        <w:tc>
          <w:tcPr>
            <w:tcW w:w="817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</w:p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п/п</w:t>
            </w:r>
          </w:p>
        </w:tc>
        <w:tc>
          <w:tcPr>
            <w:tcW w:w="2552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Категория должностей</w:t>
            </w:r>
          </w:p>
        </w:tc>
        <w:tc>
          <w:tcPr>
            <w:tcW w:w="1581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абонентских номеров</w:t>
            </w:r>
          </w:p>
        </w:tc>
        <w:tc>
          <w:tcPr>
            <w:tcW w:w="156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месяцев</w:t>
            </w:r>
          </w:p>
        </w:tc>
        <w:tc>
          <w:tcPr>
            <w:tcW w:w="337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Ежемесячная абонентская плата за 1 номер</w:t>
            </w:r>
          </w:p>
        </w:tc>
      </w:tr>
      <w:tr w:rsidR="00B04ED7" w:rsidRPr="00581F84" w:rsidTr="004D0695">
        <w:trPr>
          <w:trHeight w:val="515"/>
        </w:trPr>
        <w:tc>
          <w:tcPr>
            <w:tcW w:w="817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</w:t>
            </w:r>
          </w:p>
        </w:tc>
        <w:tc>
          <w:tcPr>
            <w:tcW w:w="2552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Все группы должностей</w:t>
            </w:r>
          </w:p>
        </w:tc>
        <w:tc>
          <w:tcPr>
            <w:tcW w:w="1581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1 единицы</w:t>
            </w:r>
          </w:p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на 2 сотрудников</w:t>
            </w:r>
          </w:p>
        </w:tc>
        <w:tc>
          <w:tcPr>
            <w:tcW w:w="1560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12</w:t>
            </w:r>
          </w:p>
        </w:tc>
        <w:tc>
          <w:tcPr>
            <w:tcW w:w="3379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</w:tbl>
    <w:p w:rsidR="000037CD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</w:p>
    <w:p w:rsidR="000037CD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right"/>
      </w:pPr>
      <w:r w:rsidRPr="00581F84">
        <w:t>Таблица 2</w:t>
      </w:r>
    </w:p>
    <w:p w:rsidR="000037CD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</w:p>
    <w:p w:rsidR="00667755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t>Н</w:t>
      </w:r>
      <w:r w:rsidR="00667755" w:rsidRPr="00581F84">
        <w:rPr>
          <w:b/>
        </w:rPr>
        <w:t>ормативны</w:t>
      </w:r>
      <w:r w:rsidRPr="00581F84">
        <w:rPr>
          <w:b/>
        </w:rPr>
        <w:t>е</w:t>
      </w:r>
      <w:r w:rsidR="00667755" w:rsidRPr="00581F84">
        <w:rPr>
          <w:b/>
        </w:rPr>
        <w:t xml:space="preserve"> затрат на приобретение услуг связи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701"/>
        <w:gridCol w:w="4252"/>
      </w:tblGrid>
      <w:tr w:rsidR="00667755" w:rsidRPr="00581F84" w:rsidTr="004D0695">
        <w:tc>
          <w:tcPr>
            <w:tcW w:w="3970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  <w:tc>
          <w:tcPr>
            <w:tcW w:w="425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Норматив расходов в год</w:t>
            </w:r>
          </w:p>
        </w:tc>
      </w:tr>
      <w:tr w:rsidR="00667755" w:rsidRPr="00581F84" w:rsidTr="004D0695">
        <w:tc>
          <w:tcPr>
            <w:tcW w:w="3970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Предоставление почтового ящика на сервере оператора 30 Мб, в месяц</w:t>
            </w:r>
          </w:p>
        </w:tc>
        <w:tc>
          <w:tcPr>
            <w:tcW w:w="1701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</w:t>
            </w:r>
          </w:p>
        </w:tc>
        <w:tc>
          <w:tcPr>
            <w:tcW w:w="425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цена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</w:tbl>
    <w:p w:rsidR="001E0A67" w:rsidRPr="00581F84" w:rsidRDefault="001E0A6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1E0A67" w:rsidRPr="00581F84" w:rsidRDefault="001E0A6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2.1.2. </w:t>
      </w:r>
      <w:r w:rsidR="00A852D2" w:rsidRPr="00581F84">
        <w:t>З</w:t>
      </w:r>
      <w:r w:rsidRPr="00581F84">
        <w:t>атраты на повременную оплату местных, междугородних и международных телефонных соединений (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6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3249D6" w:rsidP="000D1DD0">
      <w:pPr>
        <w:tabs>
          <w:tab w:val="left" w:pos="567"/>
        </w:tabs>
        <w:contextualSpacing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пов</m:t>
              </m:r>
            </m:sub>
          </m:sSub>
          <m:r>
            <w:rPr>
              <w:rFonts w:ascii="Cambria Math" w:eastAsia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m:t>мг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j</m:t>
              </m:r>
              <m:r>
                <m:rPr>
                  <m:sty m:val="p"/>
                </m:rPr>
                <m:t>мг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</w:rPr>
                <m:t>мн</m:t>
              </m:r>
            </m:sub>
          </m:sSub>
        </m:oMath>
      </m:oMathPara>
    </w:p>
    <w:p w:rsidR="009D0CDC" w:rsidRPr="00581F84" w:rsidRDefault="009D0CDC" w:rsidP="000D1DD0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</m:sub>
        </m:sSub>
      </m:oMath>
      <w:r w:rsidRPr="00581F84">
        <w:t xml:space="preserve">– количество абонентских номеров для передачи голосовой информации, используемых для местных телефонных соединений, </w:t>
      </w:r>
      <w:r w:rsidRPr="00581F84">
        <w:br/>
        <w:t>с g-м тарифом (не более фактически сложившегося количества абонентских номеров за отчетный финансовый год);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lastRenderedPageBreak/>
        <w:drawing>
          <wp:inline distT="0" distB="0" distL="0" distR="0">
            <wp:extent cx="381000" cy="333375"/>
            <wp:effectExtent l="0" t="0" r="0" b="0"/>
            <wp:docPr id="86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продолжительность местных телефонных соединений в месяц </w:t>
      </w:r>
      <w:r w:rsidRPr="00581F84">
        <w:br/>
        <w:t xml:space="preserve">в расчете на один абонентский номер для передачи голосовой информации по </w:t>
      </w:r>
      <w:r w:rsidRPr="00581F84">
        <w:br/>
        <w:t>g-му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86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минуты разговора при местных телефонных соединениях </w:t>
      </w:r>
      <w:r w:rsidRPr="00581F84">
        <w:br/>
        <w:t>по g-му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28625" cy="333375"/>
            <wp:effectExtent l="0" t="0" r="9525" b="0"/>
            <wp:docPr id="86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месяцев предоставления услуги местной телефонной связи по g-му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8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абонентских номеров для передачи голосовой информации, используемых для междугородних телефонных соединений, </w:t>
      </w:r>
      <w:r w:rsidRPr="00581F84">
        <w:br/>
        <w:t>с i-м тарифом (не более фактически сложившегося количества абонентских номеров за отчетный финансовый год);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6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6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минуты разговора при междугородних телефонных соединениях по i-му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8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месяцев предоставления услуги междугородней телефонной связи по i-му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47675" cy="333375"/>
            <wp:effectExtent l="0" t="0" r="9525" b="0"/>
            <wp:docPr id="85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абонентских номеров для передачи голосовой информации, используемых для международных телефонных соединений, </w:t>
      </w:r>
      <w:r w:rsidRPr="00581F84">
        <w:br/>
        <w:t>с j-м тарифом (не более фактически сложившегося количества абонентских номеров за отчетный финансовый год);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85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85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минуты разговора при международных телефонных соединениях по j-му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85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месяцев предоставления услуги международной телефонной связи по j-му тарифу.</w:t>
      </w:r>
    </w:p>
    <w:p w:rsidR="00A852D2" w:rsidRPr="00581F84" w:rsidRDefault="00A852D2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0037CD" w:rsidRPr="00581F84" w:rsidRDefault="000037CD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3</w:t>
      </w:r>
    </w:p>
    <w:p w:rsidR="00B04ED7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t>Н</w:t>
      </w:r>
      <w:r w:rsidR="00B04ED7" w:rsidRPr="00581F84">
        <w:rPr>
          <w:b/>
        </w:rPr>
        <w:t>ормативны</w:t>
      </w:r>
      <w:r w:rsidRPr="00581F84">
        <w:rPr>
          <w:b/>
        </w:rPr>
        <w:t>е</w:t>
      </w:r>
      <w:r w:rsidR="00B04ED7" w:rsidRPr="00581F84">
        <w:rPr>
          <w:b/>
        </w:rPr>
        <w:t xml:space="preserve"> затрат на повременную оплату местных, междугородних и международных телефонных соединений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2539"/>
        <w:gridCol w:w="1559"/>
        <w:gridCol w:w="1559"/>
        <w:gridCol w:w="3260"/>
      </w:tblGrid>
      <w:tr w:rsidR="00B04ED7" w:rsidRPr="00581F84" w:rsidTr="003C12C1">
        <w:trPr>
          <w:trHeight w:val="820"/>
        </w:trPr>
        <w:tc>
          <w:tcPr>
            <w:tcW w:w="83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</w:p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п/п</w:t>
            </w:r>
          </w:p>
        </w:tc>
        <w:tc>
          <w:tcPr>
            <w:tcW w:w="253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Категория должностей</w:t>
            </w:r>
          </w:p>
        </w:tc>
        <w:tc>
          <w:tcPr>
            <w:tcW w:w="155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абонентских номеров</w:t>
            </w:r>
          </w:p>
        </w:tc>
        <w:tc>
          <w:tcPr>
            <w:tcW w:w="155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месяцев</w:t>
            </w:r>
          </w:p>
        </w:tc>
        <w:tc>
          <w:tcPr>
            <w:tcW w:w="326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за 1 мин</w:t>
            </w:r>
          </w:p>
        </w:tc>
      </w:tr>
      <w:tr w:rsidR="00B04ED7" w:rsidRPr="00581F84" w:rsidTr="003C12C1">
        <w:trPr>
          <w:trHeight w:val="1232"/>
        </w:trPr>
        <w:tc>
          <w:tcPr>
            <w:tcW w:w="830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1</w:t>
            </w:r>
          </w:p>
        </w:tc>
        <w:tc>
          <w:tcPr>
            <w:tcW w:w="2539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Все группы должностей</w:t>
            </w:r>
          </w:p>
        </w:tc>
        <w:tc>
          <w:tcPr>
            <w:tcW w:w="1559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 xml:space="preserve">не более 1 единицы </w:t>
            </w:r>
          </w:p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на 1 сотрудника</w:t>
            </w:r>
          </w:p>
        </w:tc>
        <w:tc>
          <w:tcPr>
            <w:tcW w:w="1559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12</w:t>
            </w:r>
          </w:p>
        </w:tc>
        <w:tc>
          <w:tcPr>
            <w:tcW w:w="3260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</w:tbl>
    <w:p w:rsidR="00B04ED7" w:rsidRPr="00581F84" w:rsidRDefault="00B04ED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lastRenderedPageBreak/>
        <w:t>2.1.</w:t>
      </w:r>
      <w:r w:rsidR="000D1DD0">
        <w:t>3</w:t>
      </w:r>
      <w:r w:rsidRPr="00581F84">
        <w:t>. Нормативные затраты на сеть «Интернет» и услуги интернет-провайдеров (</w:t>
      </w:r>
      <w:r w:rsidRPr="00581F84">
        <w:rPr>
          <w:noProof/>
          <w:position w:val="-12"/>
        </w:rPr>
        <w:drawing>
          <wp:inline distT="0" distB="0" distL="0" distR="0">
            <wp:extent cx="257175" cy="314325"/>
            <wp:effectExtent l="0" t="0" r="9525" b="0"/>
            <wp:docPr id="84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2190750" cy="600075"/>
            <wp:effectExtent l="0" t="0" r="0" b="9525"/>
            <wp:docPr id="84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8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каналов передачи данных сети «Интернет» </w:t>
      </w:r>
      <w:r w:rsidRPr="00581F84">
        <w:br/>
        <w:t>с i-й пропускной способностью;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8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месячная цена аренды канала передачи данных сети «Интернет» </w:t>
      </w:r>
      <w:r w:rsidRPr="00581F84">
        <w:br/>
        <w:t>с i-й пропускной способностью;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4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месяцев аренды канала передачи данных сети «Интернет» с i-й пропускной способностью.</w:t>
      </w:r>
    </w:p>
    <w:p w:rsidR="00B04ED7" w:rsidRPr="00581F84" w:rsidRDefault="00B04ED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0037CD" w:rsidRPr="00581F84" w:rsidRDefault="000037CD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</w:t>
      </w:r>
      <w:r w:rsidR="00863D25" w:rsidRPr="00581F84">
        <w:t xml:space="preserve"> </w:t>
      </w:r>
      <w:r w:rsidRPr="00581F84">
        <w:t>4</w:t>
      </w:r>
    </w:p>
    <w:p w:rsidR="00B04ED7" w:rsidRPr="00581F84" w:rsidRDefault="00B04ED7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tab/>
      </w:r>
      <w:r w:rsidR="000037CD" w:rsidRPr="00581F84">
        <w:rPr>
          <w:b/>
        </w:rPr>
        <w:t>Н</w:t>
      </w:r>
      <w:r w:rsidRPr="00581F84">
        <w:rPr>
          <w:b/>
        </w:rPr>
        <w:t>ормативны</w:t>
      </w:r>
      <w:r w:rsidR="000037CD" w:rsidRPr="00581F84">
        <w:rPr>
          <w:b/>
        </w:rPr>
        <w:t>е</w:t>
      </w:r>
      <w:r w:rsidRPr="00581F84">
        <w:rPr>
          <w:b/>
        </w:rPr>
        <w:t xml:space="preserve"> затрат</w:t>
      </w:r>
      <w:r w:rsidR="000037CD" w:rsidRPr="00581F84">
        <w:rPr>
          <w:b/>
        </w:rPr>
        <w:t>ы</w:t>
      </w:r>
      <w:r w:rsidRPr="00581F84">
        <w:rPr>
          <w:b/>
        </w:rPr>
        <w:t xml:space="preserve"> на приобретение услуг связи (на сеть Интернет)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559"/>
        <w:gridCol w:w="4252"/>
      </w:tblGrid>
      <w:tr w:rsidR="00B04ED7" w:rsidRPr="00581F84" w:rsidTr="003C12C1">
        <w:tc>
          <w:tcPr>
            <w:tcW w:w="397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месяцев</w:t>
            </w:r>
          </w:p>
        </w:tc>
        <w:tc>
          <w:tcPr>
            <w:tcW w:w="4252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Норматив расходов в год</w:t>
            </w:r>
          </w:p>
        </w:tc>
      </w:tr>
      <w:tr w:rsidR="00B04ED7" w:rsidRPr="00581F84" w:rsidTr="003C12C1">
        <w:tc>
          <w:tcPr>
            <w:tcW w:w="397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количество каналов передачи данных сети Интернет с пропускной способностью до 5 Мбит/с</w:t>
            </w:r>
          </w:p>
        </w:tc>
        <w:tc>
          <w:tcPr>
            <w:tcW w:w="155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12</w:t>
            </w:r>
          </w:p>
        </w:tc>
        <w:tc>
          <w:tcPr>
            <w:tcW w:w="4252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цена устанавливается в соответствии с требованиями нормативных правовых актов по приобретению услуг для муниципальных нужд не  более </w:t>
            </w:r>
            <w:r w:rsidRPr="00356019">
              <w:t>60,0</w:t>
            </w:r>
            <w:r w:rsidRPr="00581F84">
              <w:t xml:space="preserve"> тыс. руб.</w:t>
            </w:r>
          </w:p>
        </w:tc>
      </w:tr>
    </w:tbl>
    <w:p w:rsidR="00895BD9" w:rsidRPr="00581F84" w:rsidRDefault="00895BD9" w:rsidP="000D1DD0">
      <w:pPr>
        <w:tabs>
          <w:tab w:val="left" w:pos="567"/>
          <w:tab w:val="left" w:pos="2880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outlineLvl w:val="3"/>
      </w:pPr>
      <w:bookmarkStart w:id="4" w:name="Par174"/>
      <w:bookmarkEnd w:id="4"/>
      <w:r w:rsidRPr="00581F84">
        <w:t>2.2. Затраты на содержание имущества</w:t>
      </w:r>
    </w:p>
    <w:p w:rsidR="007264B4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outlineLvl w:val="3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581F84">
          <w:t>пунктах 2.2.1</w:t>
        </w:r>
      </w:hyperlink>
      <w:r w:rsidRPr="00581F84">
        <w:t xml:space="preserve"> – </w:t>
      </w:r>
      <w:hyperlink w:anchor="Par216" w:history="1">
        <w:r w:rsidRPr="00581F84">
          <w:t>2.2.6</w:t>
        </w:r>
      </w:hyperlink>
      <w:r w:rsidRPr="00581F84">
        <w:t xml:space="preserve">            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5" w:name="Par177"/>
      <w:bookmarkEnd w:id="5"/>
      <w:r w:rsidRPr="00581F84">
        <w:t>2.2.1. Нормативные затраты на техническое обслуживание и регламентно-профилактический ремонт средств вычислительной техники (</w:t>
      </w:r>
      <w:r w:rsidRPr="00581F84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82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contextualSpacing/>
      </w:pPr>
      <w:r w:rsidRPr="00581F84">
        <w:tab/>
      </w:r>
    </w:p>
    <w:p w:rsidR="009D0CDC" w:rsidRPr="00581F84" w:rsidRDefault="003249D6" w:rsidP="000D1DD0">
      <w:pPr>
        <w:tabs>
          <w:tab w:val="left" w:pos="567"/>
        </w:tabs>
        <w:contextualSpacing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рвт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рвт</m:t>
                  </m:r>
                </m:sub>
              </m:sSub>
              <m: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рвт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рвт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,</m:t>
              </m:r>
            </m:e>
          </m:nary>
        </m:oMath>
      </m:oMathPara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82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фактическое количество средств вычислительной техники </w:t>
      </w:r>
      <w:r w:rsidRPr="00581F84">
        <w:br/>
      </w:r>
      <w:r w:rsidRPr="00581F84">
        <w:rPr>
          <w:lang w:val="en-US"/>
        </w:rPr>
        <w:t>i</w:t>
      </w:r>
      <w:r w:rsidRPr="00581F84">
        <w:t>-го типа;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82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технического обслуживания и регламентно-профилактического ремонта в расчете на одно средство вычислительной техники </w:t>
      </w:r>
      <w:r w:rsidRPr="00581F84">
        <w:rPr>
          <w:lang w:val="en-US"/>
        </w:rPr>
        <w:t>i</w:t>
      </w:r>
      <w:r w:rsidRPr="00581F84">
        <w:t>-го типа в месяц;</w:t>
      </w:r>
    </w:p>
    <w:p w:rsidR="009D0CDC" w:rsidRPr="00581F84" w:rsidRDefault="003249D6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  <m:r>
              <m:rPr>
                <m:sty m:val="p"/>
              </m:rPr>
              <m:t>рвт</m:t>
            </m:r>
          </m:sub>
        </m:sSub>
      </m:oMath>
      <w:r w:rsidR="009D0CDC" w:rsidRPr="00581F84">
        <w:t>– количество месяцев предоставления услуги.</w:t>
      </w:r>
    </w:p>
    <w:p w:rsidR="007547E3" w:rsidRPr="00581F84" w:rsidRDefault="007547E3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2.2.</w:t>
      </w:r>
      <w:r w:rsidR="003661F5" w:rsidRPr="00581F84">
        <w:t>2</w:t>
      </w:r>
      <w:r w:rsidRPr="00581F84">
        <w:t>. Нормативные затраты на техническое обслуживание и регламентно-профилактический ремонт систем бесперебойного питания (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1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3249D6" w:rsidP="000D1DD0">
      <w:pPr>
        <w:tabs>
          <w:tab w:val="left" w:pos="567"/>
        </w:tabs>
        <w:contextualSpacing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сбп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сбп</m:t>
                  </m:r>
                </m:sub>
              </m:sSub>
              <m: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сбп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сбп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,</m:t>
              </m:r>
            </m:e>
          </m:nary>
        </m:oMath>
      </m:oMathPara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81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модулей бесперебойного питания i-го вида;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81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технического обслуживания и регламентно-профилактического ремонта одного модуля бесперебойного питания i-го вида в месяц;</w:t>
      </w:r>
    </w:p>
    <w:p w:rsidR="009D0CDC" w:rsidRPr="00581F84" w:rsidRDefault="003249D6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  <m:r>
              <m:rPr>
                <m:sty m:val="p"/>
              </m:rPr>
              <m:t>сбп</m:t>
            </m:r>
          </m:sub>
        </m:sSub>
      </m:oMath>
      <w:r w:rsidR="009D0CDC" w:rsidRPr="00581F84">
        <w:t>– количество месяцев предоставления услуги.</w:t>
      </w:r>
    </w:p>
    <w:p w:rsidR="007547E3" w:rsidRPr="00581F84" w:rsidRDefault="007547E3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6" w:name="Par216"/>
      <w:bookmarkEnd w:id="6"/>
      <w:r w:rsidRPr="00581F84">
        <w:t>2.2.</w:t>
      </w:r>
      <w:r w:rsidR="003661F5" w:rsidRPr="00581F84">
        <w:t>3</w:t>
      </w:r>
      <w:r w:rsidRPr="00581F84">
        <w:t>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8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3249D6" w:rsidP="000D1DD0">
      <w:pPr>
        <w:tabs>
          <w:tab w:val="left" w:pos="567"/>
        </w:tabs>
        <w:contextualSpacing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рпм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рпм</m:t>
                  </m:r>
                </m:sub>
              </m:sSub>
              <m: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рпм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рпм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,</m:t>
              </m:r>
            </m:e>
          </m:nary>
        </m:oMath>
      </m:oMathPara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504825" cy="333375"/>
            <wp:effectExtent l="0" t="0" r="9525" b="0"/>
            <wp:docPr id="8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i-х принтеров, многофункциональных устройств </w:t>
      </w:r>
      <w:r w:rsidRPr="00581F84">
        <w:br/>
        <w:t>и копировальных аппаратов (оргтехники)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47675" cy="333375"/>
            <wp:effectExtent l="0" t="0" r="0" b="0"/>
            <wp:docPr id="8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технического обслуживания и регламентно-профилактического ремонта i-х принтеров, многофункциональных устройств </w:t>
      </w:r>
      <w:r w:rsidRPr="00581F84">
        <w:br/>
        <w:t>и копировальных аппаратов (оргтехники) в месяц;</w:t>
      </w:r>
    </w:p>
    <w:p w:rsidR="009D0CDC" w:rsidRPr="00581F84" w:rsidRDefault="003249D6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  <m:r>
              <m:rPr>
                <m:sty m:val="p"/>
              </m:rPr>
              <m:t>рпм</m:t>
            </m:r>
          </m:sub>
        </m:sSub>
      </m:oMath>
      <w:r w:rsidR="009D0CDC" w:rsidRPr="00581F84">
        <w:t>– количество месяцев предоставления услуги.</w:t>
      </w:r>
    </w:p>
    <w:p w:rsidR="00863D2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ab/>
      </w:r>
      <w:r w:rsidR="00863D25" w:rsidRPr="00581F84">
        <w:t>Таблица 5</w:t>
      </w:r>
    </w:p>
    <w:p w:rsidR="00667755" w:rsidRPr="00581F84" w:rsidRDefault="00863D25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t>Н</w:t>
      </w:r>
      <w:r w:rsidR="00667755" w:rsidRPr="00581F84">
        <w:rPr>
          <w:b/>
        </w:rPr>
        <w:t>ормативны</w:t>
      </w:r>
      <w:r w:rsidRPr="00581F84">
        <w:rPr>
          <w:b/>
        </w:rPr>
        <w:t>е</w:t>
      </w:r>
      <w:r w:rsidR="00667755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667755" w:rsidRPr="00581F84">
        <w:rPr>
          <w:b/>
        </w:rPr>
        <w:t xml:space="preserve"> на техническое обслуживание и текущий ремонт вычислительной техники, ИБП, принтеров, МФУ и копировальных аппаратов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842"/>
        <w:gridCol w:w="3402"/>
      </w:tblGrid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Количество единиц 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Расходы на услуги в год на единицу</w:t>
            </w:r>
          </w:p>
        </w:tc>
      </w:tr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Системы бесперебойного питания</w:t>
            </w:r>
          </w:p>
        </w:tc>
        <w:tc>
          <w:tcPr>
            <w:tcW w:w="1842" w:type="dxa"/>
            <w:vAlign w:val="center"/>
          </w:tcPr>
          <w:p w:rsidR="00667755" w:rsidRPr="00356019" w:rsidRDefault="00356019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lang w:val="en-US"/>
              </w:rPr>
            </w:pPr>
            <w:r w:rsidRPr="00356019">
              <w:rPr>
                <w:lang w:val="en-US"/>
              </w:rPr>
              <w:t>8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3,0 тыс. руб</w:t>
            </w:r>
          </w:p>
        </w:tc>
      </w:tr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вычислительная техника</w:t>
            </w:r>
          </w:p>
        </w:tc>
        <w:tc>
          <w:tcPr>
            <w:tcW w:w="1842" w:type="dxa"/>
            <w:vAlign w:val="center"/>
          </w:tcPr>
          <w:p w:rsidR="00667755" w:rsidRPr="00356019" w:rsidRDefault="00356019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lang w:val="en-US"/>
              </w:rPr>
            </w:pPr>
            <w:r w:rsidRPr="00356019">
              <w:rPr>
                <w:lang w:val="en-US"/>
              </w:rPr>
              <w:t>8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7,0 тыс.руб.</w:t>
            </w:r>
          </w:p>
        </w:tc>
      </w:tr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1842" w:type="dxa"/>
            <w:vAlign w:val="center"/>
          </w:tcPr>
          <w:p w:rsidR="00667755" w:rsidRPr="00356019" w:rsidRDefault="00356019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lang w:val="en-US"/>
              </w:rPr>
            </w:pPr>
            <w:r w:rsidRPr="00356019">
              <w:rPr>
                <w:lang w:val="en-US"/>
              </w:rPr>
              <w:t>10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3,0 тыс. руб.</w:t>
            </w:r>
          </w:p>
        </w:tc>
      </w:tr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Заправка и восстановление картриджей</w:t>
            </w:r>
          </w:p>
        </w:tc>
        <w:tc>
          <w:tcPr>
            <w:tcW w:w="1842" w:type="dxa"/>
            <w:vAlign w:val="center"/>
          </w:tcPr>
          <w:p w:rsidR="00667755" w:rsidRPr="00356019" w:rsidRDefault="00356019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lang w:val="en-US"/>
              </w:rPr>
            </w:pPr>
            <w:r w:rsidRPr="00356019">
              <w:rPr>
                <w:lang w:val="en-US"/>
              </w:rPr>
              <w:t>11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1,5 тыс. руб</w:t>
            </w:r>
          </w:p>
        </w:tc>
      </w:tr>
    </w:tbl>
    <w:p w:rsidR="00667755" w:rsidRPr="00581F84" w:rsidRDefault="00667755" w:rsidP="000D1DD0">
      <w:pPr>
        <w:tabs>
          <w:tab w:val="left" w:pos="567"/>
          <w:tab w:val="left" w:pos="3315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7" w:name="Par224"/>
      <w:bookmarkEnd w:id="7"/>
      <w:r w:rsidRPr="00581F84"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0D1DD0" w:rsidRPr="00581F84" w:rsidRDefault="000D1DD0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lastRenderedPageBreak/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8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12"/>
        </w:rPr>
        <w:drawing>
          <wp:inline distT="0" distB="0" distL="0" distR="0">
            <wp:extent cx="1495425" cy="314325"/>
            <wp:effectExtent l="0" t="0" r="9525" b="0"/>
            <wp:docPr id="8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8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оплату услуг по сопровождению справочно-правовых систем;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оплату услуг по сопровождению и приобретению иного программного обеспечения.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оплату услуг по сопровождению справочно-правовых систем    (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8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28"/>
        </w:rPr>
        <w:drawing>
          <wp:inline distT="0" distB="0" distL="0" distR="0">
            <wp:extent cx="1343025" cy="447675"/>
            <wp:effectExtent l="0" t="0" r="0" b="9525"/>
            <wp:docPr id="8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8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E0B65" w:rsidRPr="00581F84" w:rsidRDefault="008E0B6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оплату услуг по сопровождению и приобретению иного программного обеспечения (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30"/>
        </w:rPr>
        <w:drawing>
          <wp:inline distT="0" distB="0" distL="0" distR="0">
            <wp:extent cx="2219325" cy="523875"/>
            <wp:effectExtent l="0" t="0" r="0" b="9525"/>
            <wp:docPr id="7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  <w:r w:rsidRPr="00581F84">
        <w:rPr>
          <w:color w:val="7030A0"/>
        </w:rPr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7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7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6</w:t>
      </w:r>
    </w:p>
    <w:p w:rsidR="00667755" w:rsidRPr="00581F84" w:rsidRDefault="00863D25" w:rsidP="000D1DD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</w:rPr>
      </w:pPr>
      <w:r w:rsidRPr="00581F84">
        <w:t>Н</w:t>
      </w:r>
      <w:r w:rsidR="00667755" w:rsidRPr="00581F84">
        <w:rPr>
          <w:b/>
        </w:rPr>
        <w:t>ормативны</w:t>
      </w:r>
      <w:r w:rsidRPr="00581F84">
        <w:rPr>
          <w:b/>
        </w:rPr>
        <w:t>е</w:t>
      </w:r>
      <w:r w:rsidR="00667755" w:rsidRPr="00581F84">
        <w:rPr>
          <w:b/>
        </w:rPr>
        <w:t xml:space="preserve"> затрат приобретение прочих работ и услуг, не относящиеся к затратам на услуги связи, аренду и содержание имущества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"/>
        <w:gridCol w:w="3110"/>
        <w:gridCol w:w="2410"/>
        <w:gridCol w:w="3543"/>
      </w:tblGrid>
      <w:tr w:rsidR="00667755" w:rsidRPr="00581F84" w:rsidTr="003C12C1">
        <w:trPr>
          <w:trHeight w:val="9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lastRenderedPageBreak/>
              <w:t>№ п/п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Цена приобретения в целом на программное обеспечение в год</w:t>
            </w:r>
          </w:p>
        </w:tc>
      </w:tr>
      <w:tr w:rsidR="00667755" w:rsidRPr="00581F84" w:rsidTr="003C12C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Справочно-правовые системы (сетевые)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лицензий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65,0 тыс. рублей включительно</w:t>
            </w:r>
          </w:p>
        </w:tc>
      </w:tr>
      <w:tr w:rsidR="00667755" w:rsidRPr="00581F84" w:rsidTr="003C12C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Справочно-правовые системы (локальные, на внешнем носителе)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65,0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 xml:space="preserve">Сопровождение информационных систем бухгалтерского учета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Сопровождение информационных систем управлен</w:t>
            </w:r>
            <w:r w:rsidRPr="00581F84">
              <w:softHyphen/>
              <w:t xml:space="preserve">ческого финансового учета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Сопровождение информационных систем плани</w:t>
            </w:r>
            <w:r w:rsidRPr="00581F84">
              <w:softHyphen/>
              <w:t>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Сопровождение информационных систем управления персоналом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7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Сопровождение информационных систем электронного документообо</w:t>
            </w:r>
            <w:r w:rsidRPr="00581F84">
              <w:softHyphen/>
              <w:t>рота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20,0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8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Иное программное обеспечение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количество и виды используемого иного</w:t>
            </w:r>
          </w:p>
          <w:p w:rsidR="00667755" w:rsidRPr="00581F84" w:rsidRDefault="00667755" w:rsidP="000D1DD0">
            <w:pPr>
              <w:pStyle w:val="a7"/>
              <w:contextualSpacing/>
            </w:pPr>
            <w:r w:rsidRPr="00581F84">
              <w:t>программного обеспечения должны соответствовать целям, задачам и функциям, выполняемым администрацией Вербовологовского с/п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цена устанавливается в соответствии с требованиями нормативных правовых актов по приобретению услуг для муниципальных нужд, не более 100,0 тыс. руб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9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 xml:space="preserve">количество и виды используемых простых (неисключительных) лицензий на использование программного обеспечения должны соответствовать целям, задачам и функциям, выполняемым администрацией Вербовологовского с/п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цена устанавливается в соответствии с требованиями нормативных правовых актов по приобретению услуг для муниципальных нужд, не более 100,0 тыс. руб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lastRenderedPageBreak/>
              <w:t>10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Затраты на оплату услуг по информационно – технологическому сопровождению программного обеспечения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50 часов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tabs>
                <w:tab w:val="left" w:pos="101"/>
              </w:tabs>
              <w:contextualSpacing/>
            </w:pPr>
            <w:r w:rsidRPr="00581F84">
              <w:tab/>
              <w:t>Не более 50,0 тыс. руб</w:t>
            </w:r>
          </w:p>
        </w:tc>
      </w:tr>
    </w:tbl>
    <w:p w:rsidR="00667755" w:rsidRPr="00581F84" w:rsidRDefault="00667755" w:rsidP="000D1DD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2.3.2. Нормативные затраты на оплату услуг, связанных с обеспечением безопасности информации (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9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),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12"/>
        </w:rPr>
        <w:drawing>
          <wp:inline distT="0" distB="0" distL="0" distR="0">
            <wp:extent cx="1343025" cy="314325"/>
            <wp:effectExtent l="0" t="0" r="9525" b="0"/>
            <wp:docPr id="79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center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79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проведение аттестационных, проверочных и контрольных мероприятий;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9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проведение аттестационных, проверочных и контрольных мероприятий (</w:t>
      </w:r>
      <w:r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79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30"/>
        </w:rPr>
        <w:drawing>
          <wp:inline distT="0" distB="0" distL="0" distR="0">
            <wp:extent cx="3162300" cy="523875"/>
            <wp:effectExtent l="0" t="0" r="0" b="9525"/>
            <wp:docPr id="7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3261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аттестуемых i-х объектов (помещений);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89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проведения аттестации одного i-го объекта (помещения);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28625" cy="333375"/>
            <wp:effectExtent l="0" t="0" r="9525" b="0"/>
            <wp:docPr id="78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единиц j-го оборудования (устройств), требующих проверки;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78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проведения проверки одной единицы j-го оборудования (устройства).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8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781175" cy="476250"/>
            <wp:effectExtent l="0" t="0" r="0" b="0"/>
            <wp:docPr id="78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78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8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единицы простой (неисключительной) лицензии на использование i-го программного обеспечения по защите информации.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7</w:t>
      </w:r>
    </w:p>
    <w:p w:rsidR="00667755" w:rsidRPr="00581F84" w:rsidRDefault="00863D25" w:rsidP="000D1DD0">
      <w:pPr>
        <w:pStyle w:val="a7"/>
        <w:contextualSpacing/>
        <w:jc w:val="center"/>
        <w:rPr>
          <w:b/>
          <w:color w:val="000000" w:themeColor="text1"/>
        </w:rPr>
      </w:pPr>
      <w:r w:rsidRPr="00581F84">
        <w:rPr>
          <w:b/>
          <w:color w:val="000000" w:themeColor="text1"/>
        </w:rPr>
        <w:t>Н</w:t>
      </w:r>
      <w:r w:rsidR="00667755" w:rsidRPr="00581F84">
        <w:rPr>
          <w:b/>
          <w:color w:val="000000" w:themeColor="text1"/>
        </w:rPr>
        <w:t>ормативны</w:t>
      </w:r>
      <w:r w:rsidRPr="00581F84">
        <w:rPr>
          <w:b/>
          <w:color w:val="000000" w:themeColor="text1"/>
        </w:rPr>
        <w:t>е</w:t>
      </w:r>
      <w:r w:rsidR="00667755" w:rsidRPr="00581F84">
        <w:rPr>
          <w:b/>
          <w:color w:val="000000" w:themeColor="text1"/>
        </w:rPr>
        <w:t xml:space="preserve"> затрат</w:t>
      </w:r>
      <w:r w:rsidRPr="00581F84">
        <w:rPr>
          <w:b/>
          <w:color w:val="000000" w:themeColor="text1"/>
        </w:rPr>
        <w:t>ы</w:t>
      </w:r>
      <w:r w:rsidR="00667755" w:rsidRPr="00581F84">
        <w:rPr>
          <w:b/>
          <w:color w:val="000000" w:themeColor="text1"/>
        </w:rPr>
        <w:t xml:space="preserve"> на приобретение услуг, связанных с обеспечением безопасности информации, приобретение простых (неисключительных) лицензий на использование программного обеспечения по защите информации</w:t>
      </w:r>
    </w:p>
    <w:p w:rsidR="00667755" w:rsidRPr="00581F84" w:rsidRDefault="00667755" w:rsidP="000D1DD0">
      <w:pPr>
        <w:pStyle w:val="a7"/>
        <w:contextualSpacing/>
        <w:rPr>
          <w:color w:val="000000" w:themeColor="text1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115"/>
        <w:gridCol w:w="2410"/>
        <w:gridCol w:w="3543"/>
      </w:tblGrid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  <w:color w:val="000000" w:themeColor="text1"/>
              </w:rPr>
            </w:pPr>
            <w:r w:rsidRPr="00581F84">
              <w:rPr>
                <w:b/>
                <w:color w:val="000000" w:themeColor="text1"/>
              </w:rPr>
              <w:lastRenderedPageBreak/>
              <w:t>п/п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  <w:color w:val="000000" w:themeColor="text1"/>
              </w:rPr>
            </w:pPr>
            <w:r w:rsidRPr="00581F84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  <w:color w:val="000000" w:themeColor="text1"/>
              </w:rPr>
            </w:pPr>
            <w:r w:rsidRPr="00581F84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  <w:color w:val="000000" w:themeColor="text1"/>
              </w:rPr>
            </w:pPr>
            <w:r w:rsidRPr="00581F84">
              <w:rPr>
                <w:b/>
                <w:color w:val="000000" w:themeColor="text1"/>
              </w:rPr>
              <w:t>Цена приобретения</w:t>
            </w:r>
          </w:p>
        </w:tc>
      </w:tr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не более фактического количества АРМ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цена единицы простой (неисключительной) лицензии на использование программного обеспечения по защите информации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Проведение аттестации объекта (помещения)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количество аттестуемых объектов (помещений) определяется по фактическим данным, с учетом установленных законодательством Российской Федерации сроков по аттестации не реже одного раза в три года и по контролю эффективности применения средств защиты на объектах информатизации не реже одного раза в год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цена проведения аттестации объекта</w:t>
            </w:r>
          </w:p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(помещения)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3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Проведение проверки единицы оборудования (устройства)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количество единиц оборудования (устройств), требующих проверки, определяется исходя из фактического количества планируемого к приобретению подлежащего проверке оборудования, согласно действующему законодательству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цена проведения проверки 1 единицы оборудования (устройства)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</w:tbl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2.3.3. Нормативные затраты на оплату работ по монтажу (установке), дооборудованию и наладке оборудования (</w:t>
      </w:r>
      <w:r w:rsidRPr="00581F84">
        <w:rPr>
          <w:noProof/>
          <w:position w:val="-12"/>
        </w:rPr>
        <w:drawing>
          <wp:inline distT="0" distB="0" distL="0" distR="0">
            <wp:extent cx="266700" cy="314325"/>
            <wp:effectExtent l="0" t="0" r="0" b="0"/>
            <wp:docPr id="78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600200" cy="523875"/>
            <wp:effectExtent l="0" t="0" r="0" b="9525"/>
            <wp:docPr id="78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8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i-го оборудования, подлежащего монтажу (установке), дооборудованию и наладке;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7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монтажа (установки), дооборудования и наладки одной единицы i-го оборудования.</w:t>
      </w: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667755" w:rsidRPr="00581F84" w:rsidRDefault="00667755" w:rsidP="000D1DD0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581F84">
        <w:t>Цена монтажа (установки), дооборудования и наладки одной единицы i-го оборудования не должна превышать 50% от стоимости фактически приобретаемого оборудования.</w:t>
      </w: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817BCD" w:rsidRPr="00581F84" w:rsidRDefault="00817BCD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2.4. Затраты на приобретение основных средств.</w:t>
      </w:r>
    </w:p>
    <w:p w:rsidR="007264B4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2.4.</w:t>
      </w:r>
      <w:r w:rsidR="007264B4">
        <w:t>1</w:t>
      </w:r>
      <w:r w:rsidRPr="00581F84">
        <w:t>. Нормативные затраты на приобретение принтеров, многофункциональных устройств и копировальных аппаратов (оргтехники)        (</w:t>
      </w: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6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center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3514725" cy="495300"/>
            <wp:effectExtent l="0" t="0" r="9525" b="0"/>
            <wp:docPr id="76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752475" cy="333375"/>
            <wp:effectExtent l="0" t="0" r="9525" b="0"/>
            <wp:docPr id="76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714375" cy="333375"/>
            <wp:effectExtent l="0" t="0" r="9525" b="0"/>
            <wp:docPr id="76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фактическое количество i-го типа принтера, многофункционального устройства и копировального аппарата (оргтехники);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6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8</w:t>
      </w: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667755" w:rsidRPr="00581F84" w:rsidRDefault="00863D25" w:rsidP="000D1DD0">
      <w:pPr>
        <w:pStyle w:val="a7"/>
        <w:contextualSpacing/>
        <w:jc w:val="center"/>
        <w:rPr>
          <w:b/>
        </w:rPr>
      </w:pPr>
      <w:r w:rsidRPr="00581F84">
        <w:rPr>
          <w:b/>
        </w:rPr>
        <w:t>Н</w:t>
      </w:r>
      <w:r w:rsidR="00667755" w:rsidRPr="00581F84">
        <w:rPr>
          <w:b/>
        </w:rPr>
        <w:t>ормативны</w:t>
      </w:r>
      <w:r w:rsidRPr="00581F84">
        <w:rPr>
          <w:b/>
        </w:rPr>
        <w:t>е</w:t>
      </w:r>
      <w:r w:rsidR="00667755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667755" w:rsidRPr="00581F84">
        <w:rPr>
          <w:b/>
        </w:rPr>
        <w:t xml:space="preserve"> на приобретение основных средств</w:t>
      </w:r>
    </w:p>
    <w:p w:rsidR="00667755" w:rsidRPr="00581F84" w:rsidRDefault="00667755" w:rsidP="000D1DD0">
      <w:pPr>
        <w:pStyle w:val="a7"/>
        <w:contextualSpacing/>
        <w:jc w:val="center"/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0"/>
        <w:gridCol w:w="2254"/>
        <w:gridCol w:w="2126"/>
        <w:gridCol w:w="3119"/>
        <w:gridCol w:w="1559"/>
      </w:tblGrid>
      <w:tr w:rsidR="00667755" w:rsidRPr="00581F84" w:rsidTr="003C12C1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п/п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Цена приобретения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Категория должностей</w:t>
            </w:r>
          </w:p>
        </w:tc>
      </w:tr>
      <w:tr w:rsidR="00667755" w:rsidRPr="00581F84" w:rsidTr="003C12C1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Принтер или многофункцио</w:t>
            </w:r>
            <w:r w:rsidRPr="00581F84">
              <w:softHyphen/>
              <w:t>нальное устройство, тип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единицы на 1 работника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25,0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863D25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Принтер или многофункцио</w:t>
            </w:r>
            <w:r w:rsidRPr="00581F84">
              <w:softHyphen/>
              <w:t>нальное устройство, тип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единицы на организацию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35,0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</w:tbl>
    <w:p w:rsidR="00667755" w:rsidRPr="00581F84" w:rsidRDefault="00667755" w:rsidP="000D1DD0">
      <w:pPr>
        <w:pStyle w:val="a7"/>
        <w:contextualSpacing/>
      </w:pPr>
    </w:p>
    <w:p w:rsidR="00667755" w:rsidRPr="00581F84" w:rsidRDefault="00667755" w:rsidP="000D1DD0">
      <w:pPr>
        <w:pStyle w:val="a7"/>
        <w:contextualSpacing/>
      </w:pPr>
      <w:r w:rsidRPr="00581F84">
        <w:t>Типы принтеров, многофункциональных устройств и копировальных аппаратов</w:t>
      </w:r>
    </w:p>
    <w:p w:rsidR="00667755" w:rsidRPr="00581F84" w:rsidRDefault="00667755" w:rsidP="000D1DD0">
      <w:pPr>
        <w:pStyle w:val="a7"/>
        <w:contextualSpacing/>
      </w:pPr>
      <w:r w:rsidRPr="00581F84">
        <w:t>(оргтехники)</w:t>
      </w:r>
    </w:p>
    <w:p w:rsidR="00667755" w:rsidRPr="00581F84" w:rsidRDefault="00667755" w:rsidP="000D1DD0">
      <w:pPr>
        <w:pStyle w:val="a7"/>
        <w:contextualSpacing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551"/>
        <w:gridCol w:w="2835"/>
        <w:gridCol w:w="2268"/>
      </w:tblGrid>
      <w:tr w:rsidR="00667755" w:rsidRPr="00581F84" w:rsidTr="003C12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Тип устройства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Скорость печати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Формат бумаги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Способ печати</w:t>
            </w:r>
          </w:p>
        </w:tc>
      </w:tr>
      <w:tr w:rsidR="00667755" w:rsidRPr="00581F84" w:rsidTr="003C12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до 40 стр./мин.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А4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 xml:space="preserve">монохромный </w:t>
            </w:r>
            <w:r w:rsidRPr="00581F84">
              <w:lastRenderedPageBreak/>
              <w:t>лазерный</w:t>
            </w:r>
          </w:p>
        </w:tc>
      </w:tr>
      <w:tr w:rsidR="00667755" w:rsidRPr="00581F84" w:rsidTr="003C12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lastRenderedPageBreak/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до 40 стр./мин.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А4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цветной лазерный</w:t>
            </w:r>
          </w:p>
        </w:tc>
      </w:tr>
    </w:tbl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8" w:name="Par302"/>
      <w:bookmarkStart w:id="9" w:name="Par309"/>
      <w:bookmarkEnd w:id="8"/>
      <w:bookmarkEnd w:id="9"/>
      <w:r w:rsidRPr="00581F84">
        <w:t>2.4.</w:t>
      </w:r>
      <w:r w:rsidR="007264B4">
        <w:t>2</w:t>
      </w:r>
      <w:r w:rsidRPr="00581F84">
        <w:t>. Нормативные затраты на приобретение оборудования по обеспечению безопасности информации (</w:t>
      </w: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76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2152650" cy="552450"/>
            <wp:effectExtent l="0" t="0" r="0" b="0"/>
            <wp:docPr id="75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75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планируемое к приобретению количество i-го оборудования по обеспечению безопасности информации;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75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приобретаемого i-го оборудования по обеспечению безопасности информации.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9</w:t>
      </w: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667755" w:rsidRPr="00581F84" w:rsidRDefault="00667755" w:rsidP="000D1DD0">
      <w:pPr>
        <w:pStyle w:val="a7"/>
        <w:contextualSpacing/>
        <w:jc w:val="center"/>
        <w:rPr>
          <w:b/>
        </w:rPr>
      </w:pPr>
      <w:r w:rsidRPr="00581F84">
        <w:tab/>
      </w:r>
      <w:r w:rsidR="00863D25" w:rsidRPr="00581F84">
        <w:t>Н</w:t>
      </w:r>
      <w:r w:rsidRPr="00581F84">
        <w:rPr>
          <w:b/>
        </w:rPr>
        <w:t>ормативны</w:t>
      </w:r>
      <w:r w:rsidR="00863D25" w:rsidRPr="00581F84">
        <w:rPr>
          <w:b/>
        </w:rPr>
        <w:t>е</w:t>
      </w:r>
      <w:r w:rsidRPr="00581F84">
        <w:rPr>
          <w:b/>
        </w:rPr>
        <w:t xml:space="preserve"> затрат</w:t>
      </w:r>
      <w:r w:rsidR="00863D25" w:rsidRPr="00581F84">
        <w:rPr>
          <w:b/>
        </w:rPr>
        <w:t>ы</w:t>
      </w:r>
      <w:r w:rsidRPr="00581F84">
        <w:rPr>
          <w:b/>
        </w:rPr>
        <w:t xml:space="preserve"> на приобретение оборудования по обеспечению безопасности информации</w:t>
      </w:r>
    </w:p>
    <w:p w:rsidR="00667755" w:rsidRPr="00581F84" w:rsidRDefault="00667755" w:rsidP="000D1DD0">
      <w:pPr>
        <w:pStyle w:val="a7"/>
        <w:contextualSpacing/>
        <w:jc w:val="center"/>
        <w:rPr>
          <w:b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4112"/>
        <w:gridCol w:w="2693"/>
        <w:gridCol w:w="2410"/>
      </w:tblGrid>
      <w:tr w:rsidR="00667755" w:rsidRPr="00581F84" w:rsidTr="003C12C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Вид оборудования по обеспечению безопасности информации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Норматив количества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Норматив цены за единицу, тыс. рублей</w:t>
            </w:r>
          </w:p>
        </w:tc>
      </w:tr>
      <w:tr w:rsidR="00667755" w:rsidRPr="00581F84" w:rsidTr="003C12C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Носитель ключевой информации Рутокен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единицы на 1 работника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1500,0 тыс. рублей включительно</w:t>
            </w:r>
          </w:p>
        </w:tc>
      </w:tr>
    </w:tbl>
    <w:p w:rsidR="00667755" w:rsidRPr="00581F84" w:rsidRDefault="00667755" w:rsidP="000D1DD0">
      <w:pPr>
        <w:tabs>
          <w:tab w:val="left" w:pos="567"/>
          <w:tab w:val="left" w:pos="2970"/>
        </w:tabs>
        <w:autoSpaceDE w:val="0"/>
        <w:autoSpaceDN w:val="0"/>
        <w:adjustRightInd w:val="0"/>
        <w:ind w:firstLine="709"/>
        <w:contextualSpacing/>
        <w:jc w:val="both"/>
      </w:pPr>
    </w:p>
    <w:p w:rsidR="003B4A88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2.5. 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муниципального органа в сфере информационно-коммуникационных технологий.</w:t>
      </w:r>
      <w:bookmarkStart w:id="10" w:name="Par323"/>
      <w:bookmarkEnd w:id="10"/>
    </w:p>
    <w:p w:rsidR="003B4A88" w:rsidRPr="00581F84" w:rsidRDefault="003B4A88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 Затраты на приобретение материальных запасов.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2.6.1. Нормативные затраты на приобретение мониторов (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990725" cy="600075"/>
            <wp:effectExtent l="0" t="0" r="9525" b="9525"/>
            <wp:docPr id="75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75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планируемое к приобретению количество мониторов для </w:t>
      </w:r>
      <w:r w:rsidRPr="00581F84">
        <w:br/>
        <w:t>i-й должности;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75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одного монитора для i-й должности.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2.6.2. Нормативные затраты на приобретение системных блоков (</w:t>
      </w:r>
      <w:r w:rsidRPr="00581F84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75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lastRenderedPageBreak/>
        <w:drawing>
          <wp:inline distT="0" distB="0" distL="0" distR="0">
            <wp:extent cx="1743075" cy="600075"/>
            <wp:effectExtent l="0" t="0" r="9525" b="9525"/>
            <wp:docPr id="75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300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планируемое к приобретению количество i-х системных блоков;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4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одного i-го системного блока.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2.6.3. Нормативные затраты на приобретение других запасных частей для вычислительной техники (</w:t>
      </w: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9525"/>
            <wp:docPr id="74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914525" cy="504825"/>
            <wp:effectExtent l="0" t="0" r="0" b="9525"/>
            <wp:docPr id="74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57200" cy="314325"/>
            <wp:effectExtent l="0" t="0" r="0" b="9525"/>
            <wp:docPr id="74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9525"/>
            <wp:docPr id="74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одной единицы i-й запасной части для вычислительной техники.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2.6.4. Нормативные затраты на приобретение съемных электронных носителей информации (</w:t>
      </w: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4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800225" cy="514350"/>
            <wp:effectExtent l="0" t="0" r="0" b="0"/>
            <wp:docPr id="74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74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планируемое к приобретению количество i-го носителя информации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одной единицы i-го носителя информации в соответствии с нормативами муниципальных органов.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10</w:t>
      </w:r>
    </w:p>
    <w:p w:rsidR="008D2CA2" w:rsidRPr="00581F84" w:rsidRDefault="00863D25" w:rsidP="000D1DD0">
      <w:pPr>
        <w:pStyle w:val="a7"/>
        <w:contextualSpacing/>
        <w:jc w:val="center"/>
        <w:rPr>
          <w:b/>
        </w:rPr>
      </w:pPr>
      <w:r w:rsidRPr="00581F84">
        <w:rPr>
          <w:b/>
        </w:rPr>
        <w:t>Н</w:t>
      </w:r>
      <w:r w:rsidR="008D2CA2" w:rsidRPr="00581F84">
        <w:rPr>
          <w:b/>
        </w:rPr>
        <w:t>ормативны</w:t>
      </w:r>
      <w:r w:rsidRPr="00581F84">
        <w:rPr>
          <w:b/>
        </w:rPr>
        <w:t>е</w:t>
      </w:r>
      <w:r w:rsidR="008D2CA2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8D2CA2" w:rsidRPr="00581F84">
        <w:rPr>
          <w:b/>
        </w:rPr>
        <w:t xml:space="preserve"> на приобретение материальных запасов</w:t>
      </w:r>
    </w:p>
    <w:p w:rsidR="008D2CA2" w:rsidRPr="00581F84" w:rsidRDefault="008D2CA2" w:rsidP="000D1DD0">
      <w:pPr>
        <w:pStyle w:val="a7"/>
        <w:contextualSpacing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0"/>
        <w:gridCol w:w="2113"/>
        <w:gridCol w:w="2126"/>
        <w:gridCol w:w="3119"/>
        <w:gridCol w:w="1559"/>
      </w:tblGrid>
      <w:tr w:rsidR="008D2CA2" w:rsidRPr="00581F84" w:rsidTr="00581F84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63D2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  <w:r w:rsidR="008D2CA2" w:rsidRPr="00581F84">
              <w:rPr>
                <w:b/>
              </w:rPr>
              <w:t>п/п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приобретения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Категория должностей</w:t>
            </w:r>
          </w:p>
        </w:tc>
      </w:tr>
      <w:tr w:rsidR="008D2CA2" w:rsidRPr="00581F84" w:rsidTr="00581F84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Монитор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1 единицы на 1 работника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15,0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  <w:tr w:rsidR="008D2CA2" w:rsidRPr="00581F84" w:rsidTr="00581F84">
        <w:trPr>
          <w:trHeight w:val="65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Системный блок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contextualSpacing/>
            </w:pPr>
            <w:r w:rsidRPr="00581F84">
              <w:t>не более 1 единицы на 1 работника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35,0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  <w:tr w:rsidR="008D2CA2" w:rsidRPr="00581F84" w:rsidTr="00581F8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3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Съемный электронный носитель информации (</w:t>
            </w:r>
            <w:r w:rsidRPr="00581F84">
              <w:rPr>
                <w:lang w:val="en-US"/>
              </w:rPr>
              <w:t>USB</w:t>
            </w:r>
            <w:r w:rsidRPr="00581F84">
              <w:t xml:space="preserve"> </w:t>
            </w:r>
            <w:r w:rsidRPr="00581F84">
              <w:rPr>
                <w:lang w:val="en-US"/>
              </w:rPr>
              <w:t>flash</w:t>
            </w:r>
            <w:r w:rsidRPr="00581F84">
              <w:t xml:space="preserve"> накопитель)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contextualSpacing/>
            </w:pPr>
            <w:r w:rsidRPr="00581F84">
              <w:t>не более 3 единиц на 1 работника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1,0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  <w:tr w:rsidR="008D2CA2" w:rsidRPr="00581F84" w:rsidTr="00581F8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6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Электронный ключевой</w:t>
            </w:r>
          </w:p>
          <w:p w:rsidR="008D2CA2" w:rsidRPr="00581F84" w:rsidRDefault="008D2CA2" w:rsidP="000D1DD0">
            <w:pPr>
              <w:pStyle w:val="a7"/>
              <w:contextualSpacing/>
            </w:pPr>
            <w:r w:rsidRPr="00581F84">
              <w:t>носитель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contextualSpacing/>
            </w:pPr>
            <w:r w:rsidRPr="00581F84">
              <w:t>не более 1 единицы на 1 работника и 3 на организацию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1,5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</w:tbl>
    <w:p w:rsidR="008D2CA2" w:rsidRPr="00581F84" w:rsidRDefault="008D2CA2" w:rsidP="000D1DD0">
      <w:pPr>
        <w:pStyle w:val="a7"/>
        <w:contextualSpacing/>
      </w:pPr>
    </w:p>
    <w:p w:rsidR="008D2CA2" w:rsidRPr="00581F84" w:rsidRDefault="008D2CA2" w:rsidP="000D1DD0">
      <w:pPr>
        <w:pStyle w:val="a7"/>
        <w:contextualSpacing/>
      </w:pPr>
      <w:r w:rsidRPr="00581F84">
        <w:t xml:space="preserve">Приобретение мониторов и системных блоков производится с целью замены неисправных. </w:t>
      </w:r>
    </w:p>
    <w:p w:rsidR="008D2CA2" w:rsidRPr="00581F84" w:rsidRDefault="008D2CA2" w:rsidP="000D1DD0">
      <w:pPr>
        <w:pStyle w:val="a7"/>
        <w:contextualSpacing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581F84">
        <w:rPr>
          <w:color w:val="000000" w:themeColor="text1"/>
        </w:rPr>
        <w:t>2.6.5. Нормативные затраты на приобретение деталей для содержания принтеров, многофункциональных устройств и копировальных аппаратов (оргтехники)        (</w:t>
      </w:r>
      <w:r w:rsidRPr="00581F84">
        <w:rPr>
          <w:noProof/>
          <w:color w:val="000000" w:themeColor="text1"/>
          <w:position w:val="-12"/>
        </w:rPr>
        <w:drawing>
          <wp:inline distT="0" distB="0" distL="0" distR="0">
            <wp:extent cx="361950" cy="314325"/>
            <wp:effectExtent l="0" t="0" r="0" b="9525"/>
            <wp:docPr id="7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000000" w:themeColor="text1"/>
        </w:rPr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000000" w:themeColor="text1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000000" w:themeColor="text1"/>
        </w:rPr>
      </w:pPr>
      <w:r w:rsidRPr="00581F84">
        <w:rPr>
          <w:noProof/>
          <w:color w:val="000000" w:themeColor="text1"/>
          <w:position w:val="-14"/>
        </w:rPr>
        <w:drawing>
          <wp:inline distT="0" distB="0" distL="0" distR="0">
            <wp:extent cx="1343025" cy="333375"/>
            <wp:effectExtent l="0" t="0" r="9525" b="0"/>
            <wp:docPr id="73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000000" w:themeColor="text1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314325" cy="333375"/>
            <wp:effectExtent l="0" t="0" r="9525" b="0"/>
            <wp:docPr id="73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73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D2CA2" w:rsidRPr="00581F84" w:rsidRDefault="008D2CA2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приобретение расходных материалов для принтеров, многофункциональных устройств и копировальных аппаратов (оргтехники)        (</w:t>
      </w:r>
      <w:r w:rsidRPr="00581F84">
        <w:rPr>
          <w:noProof/>
          <w:position w:val="-14"/>
        </w:rPr>
        <w:drawing>
          <wp:inline distT="0" distB="0" distL="0" distR="0">
            <wp:extent cx="314325" cy="333375"/>
            <wp:effectExtent l="0" t="0" r="9525" b="0"/>
            <wp:docPr id="73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28"/>
        </w:rPr>
        <w:drawing>
          <wp:inline distT="0" distB="0" distL="0" distR="0">
            <wp:extent cx="2505075" cy="600075"/>
            <wp:effectExtent l="0" t="0" r="9525" b="9525"/>
            <wp:docPr id="73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428625" cy="333375"/>
            <wp:effectExtent l="0" t="0" r="9525" b="0"/>
            <wp:docPr id="73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фактическое количество принтеров, многофункциональных устройств и копировальных аппаратов (оргтехники) i-го типа в соответствии </w:t>
      </w:r>
      <w:r w:rsidRPr="00581F84">
        <w:br/>
        <w:t>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47675" cy="333375"/>
            <wp:effectExtent l="0" t="0" r="9525" b="0"/>
            <wp:docPr id="73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73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расходного материала по i-му типу принтеров, многофункциональных устройств и копировальных аппаратов (оргтехники) </w:t>
      </w:r>
      <w:r w:rsidRPr="00581F84">
        <w:br/>
        <w:t>в соответствии с нормативами муниципальных органов.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приобретение запасных частей для принтеров, многофункциональных устройств и копировальных аппаратов (оргтехники)                    (</w:t>
      </w:r>
      <w:r w:rsidRPr="00581F84">
        <w:rPr>
          <w:noProof/>
          <w:position w:val="-12"/>
        </w:rPr>
        <w:drawing>
          <wp:inline distT="0" distB="0" distL="0" distR="0">
            <wp:extent cx="247650" cy="314325"/>
            <wp:effectExtent l="0" t="0" r="0" b="0"/>
            <wp:docPr id="73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704975" cy="514350"/>
            <wp:effectExtent l="0" t="0" r="9525" b="0"/>
            <wp:docPr id="73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2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2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одной единицы i-й запасной части.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lastRenderedPageBreak/>
        <w:t>Таблица 11</w:t>
      </w:r>
    </w:p>
    <w:p w:rsidR="008D2CA2" w:rsidRPr="00581F84" w:rsidRDefault="008D2CA2" w:rsidP="000D1DD0">
      <w:pPr>
        <w:pStyle w:val="a7"/>
        <w:tabs>
          <w:tab w:val="left" w:pos="1491"/>
        </w:tabs>
        <w:contextualSpacing/>
        <w:jc w:val="center"/>
        <w:rPr>
          <w:b/>
        </w:rPr>
      </w:pPr>
      <w:r w:rsidRPr="00581F84">
        <w:tab/>
      </w:r>
      <w:r w:rsidR="00863D25" w:rsidRPr="00581F84">
        <w:rPr>
          <w:b/>
        </w:rPr>
        <w:t>Нормативные</w:t>
      </w:r>
      <w:r w:rsidR="00863D25" w:rsidRPr="00581F84">
        <w:t xml:space="preserve"> </w:t>
      </w:r>
      <w:r w:rsidR="00863D25" w:rsidRPr="00581F84">
        <w:rPr>
          <w:b/>
        </w:rPr>
        <w:t>з</w:t>
      </w:r>
      <w:r w:rsidRPr="00581F84">
        <w:rPr>
          <w:b/>
        </w:rPr>
        <w:t>атраты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98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1559"/>
        <w:gridCol w:w="1847"/>
        <w:gridCol w:w="2495"/>
      </w:tblGrid>
      <w:tr w:rsidR="008D2CA2" w:rsidRPr="00581F84" w:rsidTr="00581F84">
        <w:tc>
          <w:tcPr>
            <w:tcW w:w="851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п/п</w:t>
            </w:r>
          </w:p>
        </w:tc>
        <w:tc>
          <w:tcPr>
            <w:tcW w:w="311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Ресурс,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лист</w:t>
            </w:r>
          </w:p>
        </w:tc>
        <w:tc>
          <w:tcPr>
            <w:tcW w:w="1847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Расчетная потребность в год</w:t>
            </w:r>
          </w:p>
        </w:tc>
        <w:tc>
          <w:tcPr>
            <w:tcW w:w="2495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приобретения</w:t>
            </w:r>
          </w:p>
        </w:tc>
      </w:tr>
      <w:tr w:rsidR="008D2CA2" w:rsidRPr="00581F84" w:rsidTr="00581F84">
        <w:tc>
          <w:tcPr>
            <w:tcW w:w="851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</w:t>
            </w:r>
          </w:p>
        </w:tc>
        <w:tc>
          <w:tcPr>
            <w:tcW w:w="311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Тонер-картридж для принтера или многофункционального устройства, тип 1</w:t>
            </w:r>
          </w:p>
        </w:tc>
        <w:tc>
          <w:tcPr>
            <w:tcW w:w="155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до 3000</w:t>
            </w:r>
          </w:p>
        </w:tc>
        <w:tc>
          <w:tcPr>
            <w:tcW w:w="1847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2 единиц на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 устройство</w:t>
            </w:r>
          </w:p>
        </w:tc>
        <w:tc>
          <w:tcPr>
            <w:tcW w:w="2495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3,0 тыс. рублей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(включительно)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за 1 единицу</w:t>
            </w:r>
          </w:p>
        </w:tc>
      </w:tr>
      <w:tr w:rsidR="008D2CA2" w:rsidRPr="00581F84" w:rsidTr="00581F84">
        <w:tc>
          <w:tcPr>
            <w:tcW w:w="851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3</w:t>
            </w:r>
          </w:p>
        </w:tc>
        <w:tc>
          <w:tcPr>
            <w:tcW w:w="311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Комплект картриджей для принтера или многофункционального устройства, тип 2                                 </w:t>
            </w:r>
          </w:p>
        </w:tc>
        <w:tc>
          <w:tcPr>
            <w:tcW w:w="155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до 11000</w:t>
            </w:r>
          </w:p>
        </w:tc>
        <w:tc>
          <w:tcPr>
            <w:tcW w:w="1847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2 единиц на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 устройство</w:t>
            </w:r>
          </w:p>
        </w:tc>
        <w:tc>
          <w:tcPr>
            <w:tcW w:w="2495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30,0 тыс. рублей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(включительно)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за 1 единицу</w:t>
            </w:r>
          </w:p>
        </w:tc>
      </w:tr>
    </w:tbl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4D0695" w:rsidRPr="00581F84">
        <w:t>2</w:t>
      </w:r>
    </w:p>
    <w:p w:rsidR="000037CD" w:rsidRPr="00581F84" w:rsidRDefault="00353AA7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t>Н</w:t>
      </w:r>
      <w:r w:rsidR="000037CD" w:rsidRPr="00581F84">
        <w:rPr>
          <w:b/>
        </w:rPr>
        <w:t>ормативны</w:t>
      </w:r>
      <w:r w:rsidRPr="00581F84">
        <w:rPr>
          <w:b/>
        </w:rPr>
        <w:t>е</w:t>
      </w:r>
      <w:r w:rsidR="000037CD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0037CD" w:rsidRPr="00581F84">
        <w:rPr>
          <w:b/>
        </w:rPr>
        <w:t xml:space="preserve"> на </w:t>
      </w:r>
      <w:r w:rsidR="00D76BC7" w:rsidRPr="00581F84">
        <w:rPr>
          <w:b/>
        </w:rPr>
        <w:t>приобретение запасных частей для принтеров, многофункциональных устройств и копировальных аппаратов (оргтехники)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701"/>
        <w:gridCol w:w="3544"/>
      </w:tblGrid>
      <w:tr w:rsidR="000037CD" w:rsidRPr="00581F84" w:rsidTr="00581F84">
        <w:tc>
          <w:tcPr>
            <w:tcW w:w="4503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Количество единиц </w:t>
            </w:r>
          </w:p>
        </w:tc>
        <w:tc>
          <w:tcPr>
            <w:tcW w:w="3544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Расходы на услуги в год на единицу</w:t>
            </w:r>
          </w:p>
        </w:tc>
      </w:tr>
      <w:tr w:rsidR="000037CD" w:rsidRPr="00581F84" w:rsidTr="00581F84">
        <w:tc>
          <w:tcPr>
            <w:tcW w:w="4503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1701" w:type="dxa"/>
            <w:vAlign w:val="center"/>
          </w:tcPr>
          <w:p w:rsidR="000037CD" w:rsidRPr="00C0727B" w:rsidRDefault="00C0727B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lang w:val="en-US"/>
              </w:rPr>
            </w:pPr>
            <w:r w:rsidRPr="00C0727B">
              <w:rPr>
                <w:lang w:val="en-US"/>
              </w:rPr>
              <w:t>10</w:t>
            </w:r>
          </w:p>
        </w:tc>
        <w:tc>
          <w:tcPr>
            <w:tcW w:w="3544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Не более </w:t>
            </w:r>
            <w:r w:rsidR="00D76BC7" w:rsidRPr="00581F84">
              <w:t>4</w:t>
            </w:r>
            <w:r w:rsidRPr="00581F84">
              <w:t>,0 тыс. руб.</w:t>
            </w:r>
          </w:p>
        </w:tc>
      </w:tr>
      <w:tr w:rsidR="000037CD" w:rsidRPr="00581F84" w:rsidTr="00581F84">
        <w:tc>
          <w:tcPr>
            <w:tcW w:w="4503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Заправка и восстановление картриджей</w:t>
            </w:r>
          </w:p>
        </w:tc>
        <w:tc>
          <w:tcPr>
            <w:tcW w:w="1701" w:type="dxa"/>
            <w:vAlign w:val="center"/>
          </w:tcPr>
          <w:p w:rsidR="000037CD" w:rsidRPr="00C0727B" w:rsidRDefault="00C0727B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lang w:val="en-US"/>
              </w:rPr>
            </w:pPr>
            <w:r w:rsidRPr="00C0727B">
              <w:rPr>
                <w:lang w:val="en-US"/>
              </w:rPr>
              <w:t>11</w:t>
            </w:r>
          </w:p>
        </w:tc>
        <w:tc>
          <w:tcPr>
            <w:tcW w:w="3544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1,5 тыс. руб</w:t>
            </w:r>
          </w:p>
        </w:tc>
      </w:tr>
    </w:tbl>
    <w:p w:rsidR="008D2CA2" w:rsidRPr="00581F84" w:rsidRDefault="008D2CA2" w:rsidP="000D1DD0">
      <w:pPr>
        <w:pStyle w:val="a7"/>
        <w:contextualSpacing/>
      </w:pPr>
    </w:p>
    <w:p w:rsidR="009D0CDC" w:rsidRPr="00581F84" w:rsidRDefault="007264B4" w:rsidP="007264B4">
      <w:pPr>
        <w:tabs>
          <w:tab w:val="left" w:pos="567"/>
        </w:tabs>
        <w:ind w:firstLine="851"/>
        <w:contextualSpacing/>
      </w:pPr>
      <w:r>
        <w:t>3</w:t>
      </w:r>
      <w:r w:rsidR="009D0CDC" w:rsidRPr="00581F84">
        <w:t>. Затраты на дополнительное профессиональное образование</w:t>
      </w:r>
    </w:p>
    <w:p w:rsidR="009D0CDC" w:rsidRPr="00581F84" w:rsidRDefault="009D0CDC" w:rsidP="007264B4">
      <w:pPr>
        <w:tabs>
          <w:tab w:val="left" w:pos="567"/>
        </w:tabs>
        <w:contextualSpacing/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9D0CDC" w:rsidRPr="00581F84">
        <w:t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гражданской службе и законодательством Российской Федерации об образовании.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9D0CDC" w:rsidRPr="00581F84"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2" w:history="1">
        <w:r w:rsidR="009D0CDC" w:rsidRPr="00581F84">
          <w:t>статьей 22</w:t>
        </w:r>
      </w:hyperlink>
      <w:r w:rsidR="009D0CDC" w:rsidRPr="00581F84">
        <w:t xml:space="preserve"> Федерального закона от 05.04.2013 № 44-ФЗ.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9D0CDC" w:rsidRPr="00581F84">
        <w:t>.3. Затраты на приобретение образовательных услуг по профессиональной переподготовке и повышению квалификации (</w:t>
      </w:r>
      <w:r w:rsidR="009D0CDC"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9525"/>
            <wp:docPr id="72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971675" cy="600075"/>
            <wp:effectExtent l="0" t="0" r="9525" b="9525"/>
            <wp:docPr id="72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3176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  <w:r w:rsidRPr="00581F84">
        <w:rPr>
          <w:color w:val="7030A0"/>
        </w:rPr>
        <w:tab/>
      </w:r>
    </w:p>
    <w:p w:rsidR="009D0CDC" w:rsidRPr="00581F84" w:rsidRDefault="009D0CDC" w:rsidP="000D1DD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76250" cy="314325"/>
            <wp:effectExtent l="0" t="0" r="0" b="9525"/>
            <wp:docPr id="72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работников, направляемых на i-й вид дополнительного профессионального образования;</w:t>
      </w:r>
    </w:p>
    <w:p w:rsidR="009D0CDC" w:rsidRPr="00581F84" w:rsidRDefault="009D0CDC" w:rsidP="000D1DD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9525"/>
            <wp:docPr id="72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обучения одного работника по i-му виду дополнительного профессионального образования.</w:t>
      </w: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4D0695" w:rsidRPr="00581F84">
        <w:t>3</w:t>
      </w:r>
    </w:p>
    <w:p w:rsidR="008D2CA2" w:rsidRPr="00581F84" w:rsidRDefault="00D76BC7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lastRenderedPageBreak/>
        <w:t>Н</w:t>
      </w:r>
      <w:r w:rsidR="008D2CA2" w:rsidRPr="00581F84">
        <w:rPr>
          <w:b/>
        </w:rPr>
        <w:t>ормативны</w:t>
      </w:r>
      <w:r w:rsidRPr="00581F84">
        <w:rPr>
          <w:b/>
        </w:rPr>
        <w:t>е</w:t>
      </w:r>
      <w:r w:rsidR="008D2CA2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8D2CA2" w:rsidRPr="00581F84">
        <w:rPr>
          <w:b/>
        </w:rPr>
        <w:t xml:space="preserve"> на приобретение дополнительных образовательных услуг </w:t>
      </w:r>
    </w:p>
    <w:p w:rsidR="008D2CA2" w:rsidRPr="00581F84" w:rsidRDefault="008D2CA2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080"/>
        <w:gridCol w:w="2039"/>
        <w:gridCol w:w="2409"/>
      </w:tblGrid>
      <w:tr w:rsidR="008D2CA2" w:rsidRPr="00581F84" w:rsidTr="00581F84">
        <w:tc>
          <w:tcPr>
            <w:tcW w:w="421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Ед.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изм.</w:t>
            </w:r>
          </w:p>
        </w:tc>
        <w:tc>
          <w:tcPr>
            <w:tcW w:w="203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Количество направляемых сотрудников </w:t>
            </w:r>
          </w:p>
        </w:tc>
        <w:tc>
          <w:tcPr>
            <w:tcW w:w="240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услуги на 1 сотрудника</w:t>
            </w:r>
          </w:p>
        </w:tc>
      </w:tr>
      <w:tr w:rsidR="008D2CA2" w:rsidRPr="00581F84" w:rsidTr="00581F84">
        <w:tc>
          <w:tcPr>
            <w:tcW w:w="4219" w:type="dxa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1080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человек.</w:t>
            </w:r>
          </w:p>
        </w:tc>
        <w:tc>
          <w:tcPr>
            <w:tcW w:w="2039" w:type="dxa"/>
            <w:vAlign w:val="center"/>
          </w:tcPr>
          <w:p w:rsidR="008D2CA2" w:rsidRPr="00C0727B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C0727B">
              <w:t xml:space="preserve">не более </w:t>
            </w:r>
          </w:p>
          <w:p w:rsidR="008D2CA2" w:rsidRPr="00581F84" w:rsidRDefault="00C0727B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C0727B">
              <w:rPr>
                <w:lang w:val="en-US"/>
              </w:rPr>
              <w:t>4</w:t>
            </w:r>
            <w:r w:rsidR="008D2CA2" w:rsidRPr="00581F84">
              <w:t xml:space="preserve"> </w:t>
            </w:r>
          </w:p>
        </w:tc>
        <w:tc>
          <w:tcPr>
            <w:tcW w:w="2409" w:type="dxa"/>
            <w:vAlign w:val="center"/>
          </w:tcPr>
          <w:p w:rsidR="008D2CA2" w:rsidRPr="00581F84" w:rsidRDefault="008D2CA2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 xml:space="preserve">Не более 15,0 тыс. руб. </w:t>
            </w:r>
          </w:p>
        </w:tc>
      </w:tr>
    </w:tbl>
    <w:p w:rsidR="00D76BC7" w:rsidRPr="00581F84" w:rsidRDefault="00D76BC7" w:rsidP="000D1DD0">
      <w:pPr>
        <w:tabs>
          <w:tab w:val="left" w:pos="142"/>
        </w:tabs>
        <w:autoSpaceDE w:val="0"/>
        <w:autoSpaceDN w:val="0"/>
        <w:ind w:right="-2"/>
        <w:contextualSpacing/>
        <w:jc w:val="both"/>
      </w:pPr>
    </w:p>
    <w:p w:rsidR="008D2CA2" w:rsidRPr="00581F84" w:rsidRDefault="008D2CA2" w:rsidP="000D1DD0">
      <w:pPr>
        <w:tabs>
          <w:tab w:val="left" w:pos="142"/>
        </w:tabs>
        <w:autoSpaceDE w:val="0"/>
        <w:autoSpaceDN w:val="0"/>
        <w:ind w:right="-2"/>
        <w:contextualSpacing/>
        <w:jc w:val="both"/>
      </w:pPr>
      <w:r w:rsidRPr="00581F84">
        <w:t xml:space="preserve"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год, но не более </w:t>
      </w:r>
      <w:r w:rsidRPr="00C0727B">
        <w:t>50%</w:t>
      </w:r>
      <w:r w:rsidRPr="00581F84">
        <w:t xml:space="preserve"> работников</w:t>
      </w:r>
    </w:p>
    <w:p w:rsidR="008D2CA2" w:rsidRDefault="008D2CA2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1" w:name="Par383"/>
      <w:bookmarkStart w:id="12" w:name="Par385"/>
      <w:bookmarkEnd w:id="11"/>
      <w:bookmarkEnd w:id="12"/>
    </w:p>
    <w:p w:rsidR="007264B4" w:rsidRPr="00C0727B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C0727B">
        <w:t>4. Прочие затраты.</w:t>
      </w:r>
    </w:p>
    <w:p w:rsidR="007264B4" w:rsidRPr="00167946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3" w:name="Par444"/>
      <w:bookmarkStart w:id="14" w:name="Par472"/>
      <w:bookmarkEnd w:id="13"/>
      <w:bookmarkEnd w:id="14"/>
      <w:r>
        <w:t>4.1.</w:t>
      </w:r>
      <w:r w:rsidR="009D0CDC" w:rsidRPr="00581F84">
        <w:t xml:space="preserve"> Затраты на коммунальные услуги.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коммунальные услуги (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3249D6" w:rsidP="000D1DD0">
      <w:pPr>
        <w:tabs>
          <w:tab w:val="left" w:pos="567"/>
        </w:tabs>
        <w:contextualSpacing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m:t>З</m:t>
            </m:r>
          </m:e>
          <m:sub>
            <m:r>
              <m:rPr>
                <m:sty m:val="p"/>
              </m:rPr>
              <m:t>ком</m:t>
            </m:r>
          </m:sub>
        </m:sSub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З</m:t>
            </m:r>
          </m:e>
          <m:sub>
            <m:r>
              <w:rPr>
                <w:rFonts w:ascii="Cambria Math"/>
              </w:rPr>
              <m:t>гс</m:t>
            </m:r>
          </m:sub>
        </m:sSub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З</m:t>
            </m:r>
          </m:e>
          <m:sub>
            <m:r>
              <w:rPr>
                <w:rFonts w:ascii="Cambria Math"/>
              </w:rPr>
              <m:t>эс</m:t>
            </m:r>
          </m:sub>
        </m:sSub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З</m:t>
            </m:r>
          </m:e>
          <m:sub>
            <m:r>
              <w:rPr>
                <w:rFonts w:ascii="Cambria Math"/>
              </w:rPr>
              <m:t>инк</m:t>
            </m:r>
          </m:sub>
        </m:sSub>
      </m:oMath>
      <w:r w:rsidR="009D0CDC"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68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газоснабжение и иные виды топлива;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68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электроснабжение;</w:t>
      </w:r>
    </w:p>
    <w:p w:rsidR="009D0CDC" w:rsidRPr="00581F84" w:rsidRDefault="003249D6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З</m:t>
            </m:r>
          </m:e>
          <m:sub>
            <m:r>
              <w:rPr>
                <w:rFonts w:ascii="Cambria Math"/>
              </w:rPr>
              <m:t>инк</m:t>
            </m:r>
          </m:sub>
        </m:sSub>
      </m:oMath>
      <w:r w:rsidR="009D0CDC" w:rsidRPr="00581F84">
        <w:t>– иные нормативные затраты, относящиеся к затратам на коммунальные услуги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9D0CDC" w:rsidRPr="00581F84">
        <w:t>.</w:t>
      </w:r>
      <w:r>
        <w:t>1</w:t>
      </w:r>
      <w:r w:rsidR="009D0CDC" w:rsidRPr="00581F84">
        <w:t>.1. Нормативные затраты на газоснабжение и иные виды топлива (</w:t>
      </w:r>
      <w:r w:rsidR="009D0CDC"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67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28"/>
        </w:rPr>
        <w:drawing>
          <wp:inline distT="0" distB="0" distL="0" distR="0">
            <wp:extent cx="2343150" cy="600075"/>
            <wp:effectExtent l="0" t="0" r="0" b="9525"/>
            <wp:docPr id="67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7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расчетная потребность в i-м виде топлива (газе и ином виде топлива);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67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67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поправочный коэффициент, учитывающий затраты на транспортировку i-го вида топлива.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9D0CDC" w:rsidRPr="00581F84">
        <w:t>.</w:t>
      </w:r>
      <w:r>
        <w:t>1</w:t>
      </w:r>
      <w:r w:rsidR="009D0CDC" w:rsidRPr="00581F84">
        <w:t>.2. Нормативные затраты на электроснабжение (</w:t>
      </w:r>
      <w:r w:rsidR="009D0CDC"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67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 xml:space="preserve">) определяются </w:t>
      </w:r>
      <w:r w:rsidR="009D0CDC" w:rsidRPr="00581F84">
        <w:br/>
        <w:t>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704975" cy="600075"/>
            <wp:effectExtent l="0" t="0" r="9525" b="9525"/>
            <wp:docPr id="67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lastRenderedPageBreak/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67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7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76BC7" w:rsidRPr="00581F84" w:rsidRDefault="00D76BC7" w:rsidP="000D1DD0">
      <w:pPr>
        <w:pStyle w:val="a7"/>
        <w:contextualSpacing/>
        <w:jc w:val="center"/>
        <w:rPr>
          <w:b/>
        </w:rPr>
      </w:pP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4D0695" w:rsidRPr="00581F84">
        <w:t>4</w:t>
      </w:r>
    </w:p>
    <w:p w:rsidR="00922AE1" w:rsidRPr="00581F84" w:rsidRDefault="00922AE1" w:rsidP="000D1DD0">
      <w:pPr>
        <w:pStyle w:val="a7"/>
        <w:contextualSpacing/>
        <w:jc w:val="center"/>
        <w:rPr>
          <w:b/>
        </w:rPr>
      </w:pPr>
      <w:r w:rsidRPr="00581F84">
        <w:rPr>
          <w:b/>
        </w:rPr>
        <w:t>Нормативные затраты на коммунальные услуги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307"/>
        <w:gridCol w:w="1103"/>
        <w:gridCol w:w="3796"/>
      </w:tblGrid>
      <w:tr w:rsidR="00922AE1" w:rsidRPr="00581F84" w:rsidTr="00581F84">
        <w:tc>
          <w:tcPr>
            <w:tcW w:w="3510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Ед. измер.</w:t>
            </w:r>
          </w:p>
        </w:tc>
        <w:tc>
          <w:tcPr>
            <w:tcW w:w="1103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Кол-во</w:t>
            </w:r>
          </w:p>
        </w:tc>
        <w:tc>
          <w:tcPr>
            <w:tcW w:w="3796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услуги , руб.</w:t>
            </w:r>
          </w:p>
        </w:tc>
      </w:tr>
      <w:tr w:rsidR="00922AE1" w:rsidRPr="00581F84" w:rsidTr="00581F84">
        <w:trPr>
          <w:trHeight w:val="1020"/>
        </w:trPr>
        <w:tc>
          <w:tcPr>
            <w:tcW w:w="3510" w:type="dxa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Поставка природного газа</w:t>
            </w: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тыс.м3</w:t>
            </w:r>
          </w:p>
        </w:tc>
        <w:tc>
          <w:tcPr>
            <w:tcW w:w="1103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4,4</w:t>
            </w:r>
          </w:p>
        </w:tc>
        <w:tc>
          <w:tcPr>
            <w:tcW w:w="3796" w:type="dxa"/>
            <w:vAlign w:val="center"/>
          </w:tcPr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  <w:tr w:rsidR="00922AE1" w:rsidRPr="00581F84" w:rsidTr="00581F84">
        <w:trPr>
          <w:trHeight w:val="1020"/>
        </w:trPr>
        <w:tc>
          <w:tcPr>
            <w:tcW w:w="3510" w:type="dxa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Транспортировка природного газа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тыс.м3</w:t>
            </w:r>
          </w:p>
        </w:tc>
        <w:tc>
          <w:tcPr>
            <w:tcW w:w="1103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4,4</w:t>
            </w:r>
          </w:p>
        </w:tc>
        <w:tc>
          <w:tcPr>
            <w:tcW w:w="3796" w:type="dxa"/>
            <w:vAlign w:val="center"/>
          </w:tcPr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  <w:tr w:rsidR="00922AE1" w:rsidRPr="00581F84" w:rsidTr="00581F84">
        <w:trPr>
          <w:trHeight w:val="1020"/>
        </w:trPr>
        <w:tc>
          <w:tcPr>
            <w:tcW w:w="3510" w:type="dxa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Поставка электрической энергии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тыс.кВтч</w:t>
            </w:r>
          </w:p>
        </w:tc>
        <w:tc>
          <w:tcPr>
            <w:tcW w:w="1103" w:type="dxa"/>
            <w:vAlign w:val="center"/>
          </w:tcPr>
          <w:p w:rsidR="00922AE1" w:rsidRPr="00C0727B" w:rsidRDefault="00C0727B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3796" w:type="dxa"/>
            <w:vAlign w:val="center"/>
          </w:tcPr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</w:tbl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5" w:name="Par562"/>
      <w:bookmarkEnd w:id="15"/>
      <w:r>
        <w:t>4</w:t>
      </w:r>
      <w:r w:rsidR="009D0CDC" w:rsidRPr="00581F84">
        <w:t>.</w:t>
      </w:r>
      <w:r>
        <w:t>2</w:t>
      </w:r>
      <w:r w:rsidR="009D0CDC" w:rsidRPr="00581F84">
        <w:t>.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9D0CDC" w:rsidRPr="00581F84">
        <w:t>.3. Нормативные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9D0CDC" w:rsidRPr="003C12C1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6" w:name="Par737"/>
      <w:bookmarkEnd w:id="16"/>
      <w:r>
        <w:t>4.4</w:t>
      </w:r>
      <w:r w:rsidR="009D0CDC" w:rsidRPr="003C12C1">
        <w:t>. Нормативные затраты на оплату типографских работ и услуг, включая приобретение периодических печатных изданий (</w:t>
      </w:r>
      <w:r w:rsidR="009D0CDC" w:rsidRPr="003C12C1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53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3C12C1">
        <w:t xml:space="preserve">), определяются </w:t>
      </w:r>
      <w:r w:rsidR="009D0CDC" w:rsidRPr="003C12C1">
        <w:br/>
        <w:t>по формуле: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3C12C1" w:rsidRDefault="009D0CDC" w:rsidP="000D1DD0">
      <w:pPr>
        <w:tabs>
          <w:tab w:val="left" w:pos="567"/>
        </w:tabs>
        <w:contextualSpacing/>
        <w:jc w:val="center"/>
      </w:pPr>
      <w:r w:rsidRPr="003C12C1">
        <w:rPr>
          <w:noProof/>
          <w:position w:val="-14"/>
        </w:rPr>
        <w:drawing>
          <wp:inline distT="0" distB="0" distL="0" distR="0">
            <wp:extent cx="1171575" cy="333375"/>
            <wp:effectExtent l="0" t="0" r="9525" b="0"/>
            <wp:docPr id="53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,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t xml:space="preserve">где </w:t>
      </w:r>
      <w:r w:rsidRPr="003C12C1">
        <w:rPr>
          <w:noProof/>
          <w:position w:val="-12"/>
        </w:rPr>
        <w:drawing>
          <wp:inline distT="0" distB="0" distL="0" distR="0">
            <wp:extent cx="266700" cy="314325"/>
            <wp:effectExtent l="0" t="0" r="0" b="0"/>
            <wp:docPr id="53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– затраты на приобретение спецжурналов;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53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t>Затраты на приобретение спецжурналов (</w:t>
      </w:r>
      <w:r w:rsidRPr="003C12C1">
        <w:rPr>
          <w:noProof/>
          <w:position w:val="-12"/>
        </w:rPr>
        <w:drawing>
          <wp:inline distT="0" distB="0" distL="0" distR="0">
            <wp:extent cx="266700" cy="314325"/>
            <wp:effectExtent l="0" t="0" r="0" b="0"/>
            <wp:docPr id="53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) определяются по формуле: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3C12C1" w:rsidRDefault="009D0CDC" w:rsidP="000D1DD0">
      <w:pPr>
        <w:tabs>
          <w:tab w:val="left" w:pos="567"/>
        </w:tabs>
        <w:contextualSpacing/>
        <w:jc w:val="center"/>
      </w:pPr>
      <w:r w:rsidRPr="003C12C1">
        <w:rPr>
          <w:noProof/>
          <w:position w:val="-28"/>
        </w:rPr>
        <w:drawing>
          <wp:inline distT="0" distB="0" distL="0" distR="0">
            <wp:extent cx="1638300" cy="600075"/>
            <wp:effectExtent l="0" t="0" r="0" b="9525"/>
            <wp:docPr id="53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,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t xml:space="preserve">где </w:t>
      </w:r>
      <w:r w:rsidRPr="003C12C1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52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– количество приобретаемых i-х спецжурналов;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rPr>
          <w:noProof/>
          <w:position w:val="-14"/>
        </w:rPr>
        <w:lastRenderedPageBreak/>
        <w:drawing>
          <wp:inline distT="0" distB="0" distL="0" distR="0">
            <wp:extent cx="361950" cy="333375"/>
            <wp:effectExtent l="0" t="0" r="0" b="0"/>
            <wp:docPr id="52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– цена одного i-госпецжурнала.</w:t>
      </w:r>
    </w:p>
    <w:p w:rsidR="00922AE1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t xml:space="preserve">Затраты на приобретение информационных услуг, которые включают </w:t>
      </w:r>
      <w:r w:rsidRPr="003C12C1">
        <w:br/>
        <w:t>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3C12C1"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52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), определяются по фактическим затратам в отчетном финансовом году.</w:t>
      </w: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581F84" w:rsidRPr="00581F84">
        <w:t>5</w:t>
      </w:r>
    </w:p>
    <w:p w:rsidR="00922AE1" w:rsidRPr="00581F84" w:rsidRDefault="00D76BC7" w:rsidP="000D1DD0">
      <w:pPr>
        <w:pStyle w:val="a7"/>
        <w:contextualSpacing/>
        <w:jc w:val="center"/>
        <w:rPr>
          <w:b/>
        </w:rPr>
      </w:pPr>
      <w:r w:rsidRPr="00581F84">
        <w:rPr>
          <w:b/>
        </w:rPr>
        <w:t>Н</w:t>
      </w:r>
      <w:r w:rsidR="00922AE1" w:rsidRPr="00581F84">
        <w:rPr>
          <w:b/>
        </w:rPr>
        <w:t>ормативны</w:t>
      </w:r>
      <w:r w:rsidRPr="00581F84">
        <w:rPr>
          <w:b/>
        </w:rPr>
        <w:t>е</w:t>
      </w:r>
      <w:r w:rsidR="00922AE1" w:rsidRPr="00581F84">
        <w:rPr>
          <w:b/>
        </w:rPr>
        <w:t xml:space="preserve"> затрат на приобретение периодических печатных изданий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953"/>
        <w:gridCol w:w="2552"/>
      </w:tblGrid>
      <w:tr w:rsidR="00922AE1" w:rsidRPr="00581F84" w:rsidTr="00D76BC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AE1" w:rsidRPr="00581F84" w:rsidRDefault="00D76BC7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  <w:r w:rsidR="00922AE1" w:rsidRPr="00581F84">
              <w:rPr>
                <w:b/>
              </w:rPr>
              <w:t>п/</w:t>
            </w:r>
            <w:r w:rsidRPr="00581F84">
              <w:rPr>
                <w:b/>
              </w:rPr>
              <w:t>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</w:tr>
      <w:tr w:rsidR="00922AE1" w:rsidRPr="00581F84" w:rsidTr="00D76BC7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издания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</w:p>
        </w:tc>
      </w:tr>
      <w:tr w:rsidR="00922AE1" w:rsidRPr="00581F84" w:rsidTr="00D76BC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</w:pPr>
            <w:r w:rsidRPr="00581F84">
              <w:t>«Светоч»</w:t>
            </w:r>
          </w:p>
          <w:p w:rsidR="00922AE1" w:rsidRPr="00581F84" w:rsidRDefault="00C0727B" w:rsidP="000D1DD0">
            <w:pPr>
              <w:pStyle w:val="a7"/>
              <w:contextualSpacing/>
            </w:pPr>
            <w:r w:rsidRPr="00581F84">
              <w:t xml:space="preserve"> </w:t>
            </w:r>
            <w:r w:rsidR="00922AE1" w:rsidRPr="00581F84">
              <w:t>«Наше время»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</w:pPr>
            <w:r w:rsidRPr="00581F84">
              <w:t>не более 1 единицы на администрацию</w:t>
            </w:r>
          </w:p>
        </w:tc>
      </w:tr>
    </w:tbl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9D0CDC" w:rsidRPr="00581F84">
        <w:t>.5. Нормативные затраты на проведение диспансеризации работников     (</w:t>
      </w:r>
      <w:r w:rsidR="009D0CDC"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9525"/>
            <wp:docPr id="51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12"/>
        </w:rPr>
        <w:drawing>
          <wp:inline distT="0" distB="0" distL="0" distR="0">
            <wp:extent cx="1762125" cy="323850"/>
            <wp:effectExtent l="0" t="0" r="9525" b="0"/>
            <wp:docPr id="51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4553"/>
        </w:tabs>
        <w:autoSpaceDE w:val="0"/>
        <w:autoSpaceDN w:val="0"/>
        <w:adjustRightInd w:val="0"/>
        <w:ind w:firstLine="709"/>
        <w:contextualSpacing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76250" cy="314325"/>
            <wp:effectExtent l="0" t="0" r="0" b="9525"/>
            <wp:docPr id="51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численность работников, подлежащих диспансеризации;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9525"/>
            <wp:docPr id="509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проведения диспансеризации в расчете на одного работника.</w:t>
      </w: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D76BC7" w:rsidRPr="00581F84" w:rsidRDefault="00D76BC7" w:rsidP="000D1DD0">
      <w:pPr>
        <w:tabs>
          <w:tab w:val="left" w:pos="142"/>
        </w:tabs>
        <w:autoSpaceDE w:val="0"/>
        <w:autoSpaceDN w:val="0"/>
        <w:ind w:right="-2"/>
        <w:contextualSpacing/>
        <w:jc w:val="right"/>
        <w:rPr>
          <w:b/>
        </w:rPr>
      </w:pPr>
      <w:r w:rsidRPr="00581F84">
        <w:t>Таблица 1</w:t>
      </w:r>
      <w:r w:rsidR="00581F84" w:rsidRPr="00581F84">
        <w:t>6</w:t>
      </w:r>
    </w:p>
    <w:p w:rsidR="00922AE1" w:rsidRPr="00581F84" w:rsidRDefault="00D76BC7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  <w:color w:val="FF0000"/>
        </w:rPr>
      </w:pPr>
      <w:r w:rsidRPr="00581F84">
        <w:rPr>
          <w:b/>
        </w:rPr>
        <w:t>Н</w:t>
      </w:r>
      <w:r w:rsidR="00922AE1" w:rsidRPr="00581F84">
        <w:rPr>
          <w:b/>
        </w:rPr>
        <w:t>ормативны</w:t>
      </w:r>
      <w:r w:rsidRPr="00581F84">
        <w:rPr>
          <w:b/>
        </w:rPr>
        <w:t>е</w:t>
      </w:r>
      <w:r w:rsidR="00922AE1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922AE1" w:rsidRPr="00581F84">
        <w:rPr>
          <w:b/>
        </w:rPr>
        <w:t xml:space="preserve"> на проведение диспансеризации работников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307"/>
        <w:gridCol w:w="1418"/>
        <w:gridCol w:w="2094"/>
        <w:gridCol w:w="2791"/>
      </w:tblGrid>
      <w:tr w:rsidR="00922AE1" w:rsidRPr="00581F84" w:rsidTr="00581F84">
        <w:tc>
          <w:tcPr>
            <w:tcW w:w="2093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Количество направляемых сотрудников </w:t>
            </w:r>
          </w:p>
        </w:tc>
        <w:tc>
          <w:tcPr>
            <w:tcW w:w="1418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Промежуточный срок между услугой</w:t>
            </w:r>
          </w:p>
        </w:tc>
        <w:tc>
          <w:tcPr>
            <w:tcW w:w="2094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услуги на 1 сотрудника</w:t>
            </w:r>
          </w:p>
        </w:tc>
        <w:tc>
          <w:tcPr>
            <w:tcW w:w="2791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Требования</w:t>
            </w:r>
          </w:p>
        </w:tc>
      </w:tr>
      <w:tr w:rsidR="00922AE1" w:rsidRPr="00581F84" w:rsidTr="00581F84">
        <w:tc>
          <w:tcPr>
            <w:tcW w:w="2093" w:type="dxa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Диспансеризация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Согласно штатному расписанию </w:t>
            </w:r>
          </w:p>
        </w:tc>
        <w:tc>
          <w:tcPr>
            <w:tcW w:w="1418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1 года</w:t>
            </w:r>
          </w:p>
        </w:tc>
        <w:tc>
          <w:tcPr>
            <w:tcW w:w="2094" w:type="dxa"/>
            <w:vAlign w:val="center"/>
          </w:tcPr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>Расходы не более 2,5 тыс. рублей на человека</w:t>
            </w:r>
          </w:p>
        </w:tc>
        <w:tc>
          <w:tcPr>
            <w:tcW w:w="2791" w:type="dxa"/>
            <w:vAlign w:val="center"/>
          </w:tcPr>
          <w:p w:rsidR="00922AE1" w:rsidRPr="00581F84" w:rsidRDefault="00922AE1" w:rsidP="000D1DD0">
            <w:p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color w:val="00000A"/>
                <w:kern w:val="3"/>
              </w:rPr>
            </w:pPr>
            <w:r w:rsidRPr="00581F84">
              <w:rPr>
                <w:color w:val="00000A"/>
                <w:kern w:val="3"/>
                <w:lang w:eastAsia="ar-SA"/>
              </w:rPr>
              <w:t xml:space="preserve">Согласно приказа Минздравсоцразвития РФ от 14.12.2009 № 984н «Об утверждении Порядка прохождения диспансеризации гос.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ее прохождению, а также </w:t>
            </w:r>
            <w:r w:rsidRPr="00581F84">
              <w:rPr>
                <w:color w:val="00000A"/>
                <w:kern w:val="3"/>
                <w:lang w:eastAsia="ar-SA"/>
              </w:rPr>
              <w:lastRenderedPageBreak/>
              <w:t xml:space="preserve">формы заключения медицинского учреждения», имеющими лицензию (с приложениями) </w:t>
            </w:r>
            <w:r w:rsidRPr="00581F84">
              <w:rPr>
                <w:color w:val="00000A"/>
                <w:kern w:val="3"/>
              </w:rPr>
              <w:t>на осуществление деятельности по проведению предварительных и периодических осмотров в соответствии  Федеральным законом от 04.05.2011 № 99-ФЗ «О лицензировании отдельных видов деятельности»</w:t>
            </w:r>
          </w:p>
          <w:p w:rsidR="00922AE1" w:rsidRPr="00581F84" w:rsidRDefault="00922AE1" w:rsidP="000D1DD0">
            <w:p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581F84">
              <w:rPr>
                <w:kern w:val="3"/>
                <w:lang w:eastAsia="zh-CN" w:bidi="hi-IN"/>
              </w:rPr>
              <w:t xml:space="preserve"> Наличие оборудования и расходных материалов, отвечающих</w:t>
            </w:r>
          </w:p>
          <w:p w:rsidR="00922AE1" w:rsidRPr="00581F84" w:rsidRDefault="00922AE1" w:rsidP="000D1DD0">
            <w:p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581F84">
              <w:rPr>
                <w:kern w:val="3"/>
                <w:lang w:eastAsia="zh-CN" w:bidi="hi-IN"/>
              </w:rPr>
              <w:t>требованиям, предъявляемым к данному виду услуг, осмотр</w:t>
            </w:r>
          </w:p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ind w:firstLine="539"/>
              <w:contextualSpacing/>
              <w:jc w:val="both"/>
            </w:pPr>
          </w:p>
        </w:tc>
      </w:tr>
    </w:tbl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7" w:name="Par828"/>
      <w:bookmarkStart w:id="18" w:name="Par862"/>
      <w:bookmarkEnd w:id="17"/>
      <w:bookmarkEnd w:id="18"/>
      <w:r>
        <w:t>4.6</w:t>
      </w:r>
      <w:r w:rsidR="009D0CDC" w:rsidRPr="00581F84">
        <w:t>. Нормативные затраты на приобретение канцелярских принадлежностей (</w:t>
      </w:r>
      <w:r w:rsidR="009D0CDC"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9525"/>
            <wp:docPr id="45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  <w:r w:rsidRPr="00581F84">
        <w:rPr>
          <w:color w:val="7030A0"/>
        </w:rPr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28"/>
        </w:rPr>
        <w:drawing>
          <wp:inline distT="0" distB="0" distL="0" distR="0">
            <wp:extent cx="2752725" cy="600075"/>
            <wp:effectExtent l="0" t="0" r="9525" b="9525"/>
            <wp:docPr id="45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552450" cy="314325"/>
            <wp:effectExtent l="0" t="0" r="0" b="9525"/>
            <wp:docPr id="45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i-го предмета канцелярских принадлежностей </w:t>
      </w:r>
      <w:r w:rsidRPr="00581F84">
        <w:br/>
        <w:t>в соответствии с нормативами муниципальных органов в расчете на основного работника;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45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расчетная численность основных работников, определяемая в соответствии  с </w:t>
      </w:r>
      <w:hyperlink r:id="rId134" w:history="1">
        <w:r w:rsidRPr="00581F84">
          <w:t>пунктом 1.9</w:t>
        </w:r>
      </w:hyperlink>
      <w:r w:rsidRPr="00581F84">
        <w:t xml:space="preserve"> раздела 1 Правил;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504825" cy="314325"/>
            <wp:effectExtent l="0" t="0" r="9525" b="9525"/>
            <wp:docPr id="454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i-го предмета канцелярских принадлежностей в соответствии с нормативами муниципальных органов.</w:t>
      </w:r>
    </w:p>
    <w:p w:rsidR="00E10CE0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581F84" w:rsidRPr="00581F84">
        <w:t>7</w:t>
      </w:r>
    </w:p>
    <w:p w:rsidR="00E10CE0" w:rsidRPr="00581F84" w:rsidRDefault="00E10CE0" w:rsidP="000D1DD0">
      <w:pPr>
        <w:pStyle w:val="a7"/>
        <w:contextualSpacing/>
        <w:jc w:val="center"/>
        <w:rPr>
          <w:b/>
          <w:spacing w:val="-2"/>
        </w:rPr>
      </w:pPr>
      <w:r w:rsidRPr="00581F84">
        <w:rPr>
          <w:b/>
        </w:rPr>
        <w:t xml:space="preserve">Нормативы количества и цены </w:t>
      </w:r>
      <w:r w:rsidRPr="00581F84">
        <w:rPr>
          <w:b/>
          <w:spacing w:val="-2"/>
        </w:rPr>
        <w:t>канцелярских принадлежностей</w:t>
      </w:r>
    </w:p>
    <w:p w:rsidR="00E10CE0" w:rsidRPr="00581F84" w:rsidRDefault="00E10CE0" w:rsidP="000D1DD0">
      <w:pPr>
        <w:pStyle w:val="a7"/>
        <w:contextualSpacing/>
        <w:jc w:val="center"/>
        <w:rPr>
          <w:b/>
          <w:spacing w:val="-2"/>
        </w:rPr>
      </w:pPr>
      <w:r w:rsidRPr="00581F84">
        <w:rPr>
          <w:b/>
          <w:spacing w:val="-2"/>
        </w:rPr>
        <w:t>в расчете на одного работника</w:t>
      </w:r>
    </w:p>
    <w:p w:rsidR="00E10CE0" w:rsidRPr="00581F84" w:rsidRDefault="00E10CE0" w:rsidP="000D1DD0">
      <w:pPr>
        <w:pStyle w:val="a7"/>
        <w:contextualSpacing/>
        <w:jc w:val="center"/>
        <w:rPr>
          <w:b/>
          <w:spacing w:val="-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268"/>
        <w:gridCol w:w="1275"/>
      </w:tblGrid>
      <w:tr w:rsidR="00E10CE0" w:rsidRPr="00581F84" w:rsidTr="00581F84">
        <w:tc>
          <w:tcPr>
            <w:tcW w:w="709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№ п/п</w:t>
            </w:r>
          </w:p>
        </w:tc>
        <w:tc>
          <w:tcPr>
            <w:tcW w:w="3261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Единица измере-ния</w:t>
            </w:r>
          </w:p>
        </w:tc>
        <w:tc>
          <w:tcPr>
            <w:tcW w:w="993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 на одного работ</w:t>
            </w:r>
            <w:r w:rsidR="00D76BC7" w:rsidRPr="00581F84">
              <w:rPr>
                <w:b/>
              </w:rPr>
              <w:t>-</w:t>
            </w:r>
            <w:r w:rsidRPr="00581F84">
              <w:rPr>
                <w:b/>
              </w:rPr>
              <w:t>ника</w:t>
            </w:r>
          </w:p>
        </w:tc>
        <w:tc>
          <w:tcPr>
            <w:tcW w:w="2268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 получения</w:t>
            </w:r>
          </w:p>
        </w:tc>
        <w:tc>
          <w:tcPr>
            <w:tcW w:w="1275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Максимальная цена за ед., руб.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6"/>
        </w:trPr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lastRenderedPageBreak/>
              <w:t>1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4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5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6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Антистеплер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63"/>
        </w:trPr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Батарейка AA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месяц и более при необходимости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Батарейка AAA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месяц и более при необходимости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40,00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4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Блокнот на спирали A5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60,00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5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Блок для заметок сменный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70,00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6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Дырокол на 40 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3 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7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Зажимы канцелярские 51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упаковка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8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Закладки 4 цвета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упаковка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40,00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9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Карандаш чернографитовый (с ластиком)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6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10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Клей-карандаш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11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Клей ПВА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12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Корректирующая жидкость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13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Ластик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14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Линейка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15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Маркеры, текстовыделители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16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Ножницы канцелярские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17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Папка с арочным механизмом, 50 мм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110,00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18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Папка с арочным механизмом, 80 мм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19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упаковка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20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Папка-уголок A4 цветная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21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Папка-скоросшиватель "Дело" (картон)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1 раз в квартал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22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Ручка шариковая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23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Ручка гелевая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lastRenderedPageBreak/>
              <w:t>24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Степлер на 20 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3 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25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Степлер на 40 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3 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26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Скобы для степлера N 10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20,0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27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Скобы для степлера N 24/6 (стальные, заточенные)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28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Скотч шириной 19 мм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29</w:t>
            </w:r>
          </w:p>
        </w:tc>
        <w:tc>
          <w:tcPr>
            <w:tcW w:w="3261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Скотч шириной 50 мм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70,00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30</w:t>
            </w:r>
          </w:p>
        </w:tc>
        <w:tc>
          <w:tcPr>
            <w:tcW w:w="3261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Скотч малярный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70,00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31</w:t>
            </w:r>
          </w:p>
        </w:tc>
        <w:tc>
          <w:tcPr>
            <w:tcW w:w="3261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Скотч двухсторонний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80,00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32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Скрепки 25 мм (никелированные)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коробка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1 раз в квартал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33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Скрепки 50 мм (никелированные)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коробка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1 раз в квартал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40,00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34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Стержни для шариковых ручек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35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Точилка для карандашей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36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Бумага A4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пачка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4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37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Книга учета 96л.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38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Лоток для бумаг (горизонтальный/вер</w:t>
            </w:r>
            <w:r w:rsidRPr="00581F84">
              <w:softHyphen/>
              <w:t>тикальный)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39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Тетрадь общая 48л.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60,00</w:t>
            </w:r>
          </w:p>
        </w:tc>
      </w:tr>
    </w:tbl>
    <w:p w:rsidR="00E10CE0" w:rsidRPr="00581F84" w:rsidRDefault="00E10CE0" w:rsidP="000D1DD0">
      <w:pPr>
        <w:pStyle w:val="ConsPlusNormal"/>
        <w:ind w:right="-852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0CE0" w:rsidRPr="00581F84" w:rsidRDefault="00E10CE0" w:rsidP="000D1DD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приводимом на сайтах в сети «Интернет».</w:t>
      </w:r>
    </w:p>
    <w:p w:rsidR="00E10CE0" w:rsidRPr="00581F84" w:rsidRDefault="00E10CE0" w:rsidP="000D1DD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Количество канцелярских товаров может отличаться от приведенного перечня в зависимости от  необходимости решения задач сотрудниками администрации.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Вербовологовского сельского поселения</w:t>
      </w:r>
    </w:p>
    <w:p w:rsidR="00E10CE0" w:rsidRPr="00581F84" w:rsidRDefault="00E10CE0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4.7</w:t>
      </w:r>
      <w:r w:rsidR="009D0CDC" w:rsidRPr="00581F84">
        <w:t>. Нормативные затраты на приобретение хозяйственных товаров и принадлежностей (</w:t>
      </w:r>
      <w:r w:rsidR="009D0CDC"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45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800225" cy="600075"/>
            <wp:effectExtent l="0" t="0" r="9525" b="9525"/>
            <wp:docPr id="45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lastRenderedPageBreak/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45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i-й единицы хозяйственных товаров и принадлежностей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45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i-го хозяйственного товара и принадлежности в соответствии с нормативами муниципальных органов.</w:t>
      </w: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581F84" w:rsidRPr="00581F84">
        <w:t>8</w:t>
      </w:r>
    </w:p>
    <w:p w:rsidR="00E10CE0" w:rsidRPr="00581F84" w:rsidRDefault="00D76BC7" w:rsidP="000D1DD0">
      <w:pPr>
        <w:pStyle w:val="a7"/>
        <w:contextualSpacing/>
        <w:jc w:val="center"/>
        <w:rPr>
          <w:b/>
        </w:rPr>
      </w:pPr>
      <w:r w:rsidRPr="00581F84">
        <w:rPr>
          <w:b/>
        </w:rPr>
        <w:t>Н</w:t>
      </w:r>
      <w:r w:rsidR="00E10CE0" w:rsidRPr="00581F84">
        <w:rPr>
          <w:b/>
        </w:rPr>
        <w:t>ормативны</w:t>
      </w:r>
      <w:r w:rsidRPr="00581F84">
        <w:rPr>
          <w:b/>
        </w:rPr>
        <w:t>е</w:t>
      </w:r>
      <w:r w:rsidR="00E10CE0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E10CE0" w:rsidRPr="00581F84">
        <w:rPr>
          <w:b/>
        </w:rPr>
        <w:t xml:space="preserve"> на приобретение хозяйственных товаров и принадлежностей</w:t>
      </w:r>
    </w:p>
    <w:p w:rsidR="00E10CE0" w:rsidRPr="00581F84" w:rsidRDefault="00E10CE0" w:rsidP="000D1DD0">
      <w:pPr>
        <w:pStyle w:val="a7"/>
        <w:contextualSpacing/>
      </w:pPr>
    </w:p>
    <w:tbl>
      <w:tblPr>
        <w:tblW w:w="95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158"/>
        <w:gridCol w:w="1134"/>
        <w:gridCol w:w="1079"/>
        <w:gridCol w:w="1414"/>
      </w:tblGrid>
      <w:tr w:rsidR="00E10CE0" w:rsidRPr="00581F84" w:rsidTr="00581F84">
        <w:trPr>
          <w:trHeight w:val="874"/>
        </w:trPr>
        <w:tc>
          <w:tcPr>
            <w:tcW w:w="801" w:type="dxa"/>
            <w:shd w:val="clear" w:color="auto" w:fill="auto"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№п/п 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Ед. измер.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 Кол-во в год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Максим. Цена, руб. </w:t>
            </w:r>
          </w:p>
        </w:tc>
      </w:tr>
      <w:tr w:rsidR="00E10CE0" w:rsidRPr="00581F84" w:rsidTr="00581F84">
        <w:trPr>
          <w:trHeight w:val="225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11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Средство для посуды 1л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3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</w:pPr>
            <w:r w:rsidRPr="00581F84">
              <w:t>Моющее ср-во для пола 5л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4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220,00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3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</w:pPr>
            <w:r w:rsidRPr="00581F84">
              <w:t>Перчатки резиновые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12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50,00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4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</w:pPr>
            <w:r w:rsidRPr="00581F84">
              <w:t>Пакеты для мусора 120л (10шт)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85,00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5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Пакеты для мусора 60л (30шт)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7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50,00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6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Жидкое мыло 5л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7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Перчатки ХБ трикотажные со сплош. 67713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12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35,00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8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Средство для стекол и зеркал 500гр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9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Тряпка для пола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60,00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Салфетка для уборки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55,00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11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Губка 10шт набор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70,00</w:t>
            </w:r>
          </w:p>
        </w:tc>
      </w:tr>
    </w:tbl>
    <w:p w:rsidR="00E10CE0" w:rsidRPr="00581F84" w:rsidRDefault="00E10CE0" w:rsidP="000D1DD0">
      <w:pPr>
        <w:pStyle w:val="a7"/>
        <w:contextualSpacing/>
      </w:pPr>
    </w:p>
    <w:p w:rsidR="00E10CE0" w:rsidRPr="00581F84" w:rsidRDefault="00E10CE0" w:rsidP="000D1DD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Цена за единицу хозяйственного товара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приводимом на сайтах в сети «Интернет».</w:t>
      </w:r>
    </w:p>
    <w:p w:rsidR="00E10CE0" w:rsidRPr="00581F84" w:rsidRDefault="00E10CE0" w:rsidP="000D1DD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Количество хозяйственных товаров может отличаться от приведенного перечня в зависимости от  необходимости решения задач сотрудниками администрации. Закупка приведенных в перечне, а также не указанных хозяйственных товаров, осуществляется в пределах доведенных лимитов бюджетных обязательств на обеспечение функций Администрации </w:t>
      </w:r>
      <w:r w:rsidR="00F50363">
        <w:rPr>
          <w:rFonts w:ascii="Times New Roman" w:hAnsi="Times New Roman" w:cs="Times New Roman"/>
          <w:sz w:val="24"/>
          <w:szCs w:val="24"/>
        </w:rPr>
        <w:t>Веселовского</w:t>
      </w:r>
      <w:r w:rsidRPr="00581F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50363">
        <w:rPr>
          <w:rFonts w:ascii="Times New Roman" w:hAnsi="Times New Roman" w:cs="Times New Roman"/>
          <w:sz w:val="24"/>
          <w:szCs w:val="24"/>
        </w:rPr>
        <w:t>.</w:t>
      </w:r>
    </w:p>
    <w:p w:rsidR="00E10CE0" w:rsidRPr="00581F84" w:rsidRDefault="00E10CE0" w:rsidP="000D1DD0">
      <w:pPr>
        <w:pStyle w:val="a7"/>
        <w:contextualSpacing/>
      </w:pPr>
    </w:p>
    <w:p w:rsidR="00E10CE0" w:rsidRPr="00581F84" w:rsidRDefault="00E10CE0" w:rsidP="000D1DD0">
      <w:pPr>
        <w:pStyle w:val="a7"/>
        <w:contextualSpacing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D0CDC" w:rsidRPr="00581F84" w:rsidSect="009D0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87" w:rsidRDefault="006A0F87" w:rsidP="006C65C3">
      <w:r>
        <w:separator/>
      </w:r>
    </w:p>
  </w:endnote>
  <w:endnote w:type="continuationSeparator" w:id="0">
    <w:p w:rsidR="006A0F87" w:rsidRDefault="006A0F87" w:rsidP="006C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87" w:rsidRDefault="006A0F87" w:rsidP="006C65C3">
      <w:r>
        <w:separator/>
      </w:r>
    </w:p>
  </w:footnote>
  <w:footnote w:type="continuationSeparator" w:id="0">
    <w:p w:rsidR="006A0F87" w:rsidRDefault="006A0F87" w:rsidP="006C6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75445"/>
    <w:multiLevelType w:val="hybridMultilevel"/>
    <w:tmpl w:val="1D408A6E"/>
    <w:lvl w:ilvl="0" w:tplc="F46439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0A9"/>
    <w:rsid w:val="000037CD"/>
    <w:rsid w:val="0008057D"/>
    <w:rsid w:val="000825E5"/>
    <w:rsid w:val="0008637A"/>
    <w:rsid w:val="000A0A46"/>
    <w:rsid w:val="000A10D2"/>
    <w:rsid w:val="000A51FC"/>
    <w:rsid w:val="000B1041"/>
    <w:rsid w:val="000C2FFD"/>
    <w:rsid w:val="000D1DD0"/>
    <w:rsid w:val="000D5217"/>
    <w:rsid w:val="00103FAE"/>
    <w:rsid w:val="00115AA9"/>
    <w:rsid w:val="00143D5D"/>
    <w:rsid w:val="00162FD9"/>
    <w:rsid w:val="00167946"/>
    <w:rsid w:val="00180914"/>
    <w:rsid w:val="00183CAA"/>
    <w:rsid w:val="001A7BEC"/>
    <w:rsid w:val="001D31BE"/>
    <w:rsid w:val="001E0A67"/>
    <w:rsid w:val="001F7070"/>
    <w:rsid w:val="00203262"/>
    <w:rsid w:val="00234460"/>
    <w:rsid w:val="00236C3D"/>
    <w:rsid w:val="002458FB"/>
    <w:rsid w:val="00245CB4"/>
    <w:rsid w:val="00261148"/>
    <w:rsid w:val="00273DEC"/>
    <w:rsid w:val="00277D01"/>
    <w:rsid w:val="002879E7"/>
    <w:rsid w:val="002A71EA"/>
    <w:rsid w:val="002D2552"/>
    <w:rsid w:val="002D7EFA"/>
    <w:rsid w:val="002F2A23"/>
    <w:rsid w:val="00311A61"/>
    <w:rsid w:val="003249D6"/>
    <w:rsid w:val="00333830"/>
    <w:rsid w:val="00335FB6"/>
    <w:rsid w:val="00353AA7"/>
    <w:rsid w:val="00356019"/>
    <w:rsid w:val="003661F5"/>
    <w:rsid w:val="00397EA6"/>
    <w:rsid w:val="003B4A88"/>
    <w:rsid w:val="003B714A"/>
    <w:rsid w:val="003C12C1"/>
    <w:rsid w:val="003D2E62"/>
    <w:rsid w:val="003D4108"/>
    <w:rsid w:val="003D6F08"/>
    <w:rsid w:val="003E2399"/>
    <w:rsid w:val="003F1541"/>
    <w:rsid w:val="00410699"/>
    <w:rsid w:val="00416FC5"/>
    <w:rsid w:val="00431419"/>
    <w:rsid w:val="004451A2"/>
    <w:rsid w:val="00475E96"/>
    <w:rsid w:val="00490A4E"/>
    <w:rsid w:val="004C0D9E"/>
    <w:rsid w:val="004C1919"/>
    <w:rsid w:val="004D0695"/>
    <w:rsid w:val="004D10F4"/>
    <w:rsid w:val="004F7864"/>
    <w:rsid w:val="00505492"/>
    <w:rsid w:val="00574F3A"/>
    <w:rsid w:val="00581F84"/>
    <w:rsid w:val="005A42A7"/>
    <w:rsid w:val="005A64C1"/>
    <w:rsid w:val="005C1BA7"/>
    <w:rsid w:val="005D4266"/>
    <w:rsid w:val="005D5F13"/>
    <w:rsid w:val="00611816"/>
    <w:rsid w:val="0061330A"/>
    <w:rsid w:val="00617375"/>
    <w:rsid w:val="00636494"/>
    <w:rsid w:val="00643033"/>
    <w:rsid w:val="00667755"/>
    <w:rsid w:val="00670809"/>
    <w:rsid w:val="0067312C"/>
    <w:rsid w:val="006A0F87"/>
    <w:rsid w:val="006C65C3"/>
    <w:rsid w:val="007019B1"/>
    <w:rsid w:val="00706261"/>
    <w:rsid w:val="00711C79"/>
    <w:rsid w:val="007264B4"/>
    <w:rsid w:val="00746EB8"/>
    <w:rsid w:val="00747CE3"/>
    <w:rsid w:val="007547E3"/>
    <w:rsid w:val="00766075"/>
    <w:rsid w:val="007A2EAD"/>
    <w:rsid w:val="007B1E0F"/>
    <w:rsid w:val="007B457D"/>
    <w:rsid w:val="007B54D4"/>
    <w:rsid w:val="007C221F"/>
    <w:rsid w:val="007E518C"/>
    <w:rsid w:val="00817BCD"/>
    <w:rsid w:val="00845C4C"/>
    <w:rsid w:val="00855B40"/>
    <w:rsid w:val="00855FEE"/>
    <w:rsid w:val="00863D25"/>
    <w:rsid w:val="0087460B"/>
    <w:rsid w:val="0087777E"/>
    <w:rsid w:val="00895BD9"/>
    <w:rsid w:val="008C0D31"/>
    <w:rsid w:val="008D2CA2"/>
    <w:rsid w:val="008E0B65"/>
    <w:rsid w:val="00922AE1"/>
    <w:rsid w:val="00931844"/>
    <w:rsid w:val="00933873"/>
    <w:rsid w:val="009546E2"/>
    <w:rsid w:val="00965AC9"/>
    <w:rsid w:val="009D0CDC"/>
    <w:rsid w:val="00A04ACD"/>
    <w:rsid w:val="00A423BC"/>
    <w:rsid w:val="00A46E1D"/>
    <w:rsid w:val="00A60F27"/>
    <w:rsid w:val="00A73418"/>
    <w:rsid w:val="00A75EE9"/>
    <w:rsid w:val="00A852D2"/>
    <w:rsid w:val="00AE40A9"/>
    <w:rsid w:val="00B04ED7"/>
    <w:rsid w:val="00B05554"/>
    <w:rsid w:val="00B24793"/>
    <w:rsid w:val="00B34591"/>
    <w:rsid w:val="00B469E7"/>
    <w:rsid w:val="00B52AB6"/>
    <w:rsid w:val="00B975B5"/>
    <w:rsid w:val="00C02B22"/>
    <w:rsid w:val="00C0727B"/>
    <w:rsid w:val="00C100CE"/>
    <w:rsid w:val="00C12ED9"/>
    <w:rsid w:val="00C46268"/>
    <w:rsid w:val="00C53E51"/>
    <w:rsid w:val="00C75C23"/>
    <w:rsid w:val="00C8293F"/>
    <w:rsid w:val="00C91E53"/>
    <w:rsid w:val="00CA0050"/>
    <w:rsid w:val="00CA2168"/>
    <w:rsid w:val="00CA2D09"/>
    <w:rsid w:val="00CE68F1"/>
    <w:rsid w:val="00D17765"/>
    <w:rsid w:val="00D22E6A"/>
    <w:rsid w:val="00D46EA0"/>
    <w:rsid w:val="00D64AC6"/>
    <w:rsid w:val="00D76BC7"/>
    <w:rsid w:val="00D82B72"/>
    <w:rsid w:val="00D84015"/>
    <w:rsid w:val="00DC0853"/>
    <w:rsid w:val="00DC6523"/>
    <w:rsid w:val="00DF1C74"/>
    <w:rsid w:val="00E05226"/>
    <w:rsid w:val="00E07E0C"/>
    <w:rsid w:val="00E10CE0"/>
    <w:rsid w:val="00E72F1E"/>
    <w:rsid w:val="00E74A7C"/>
    <w:rsid w:val="00E82233"/>
    <w:rsid w:val="00E97B81"/>
    <w:rsid w:val="00EA40CA"/>
    <w:rsid w:val="00EC135C"/>
    <w:rsid w:val="00EE1109"/>
    <w:rsid w:val="00F03682"/>
    <w:rsid w:val="00F15E69"/>
    <w:rsid w:val="00F307BF"/>
    <w:rsid w:val="00F45A17"/>
    <w:rsid w:val="00F4778E"/>
    <w:rsid w:val="00F50363"/>
    <w:rsid w:val="00F560CB"/>
    <w:rsid w:val="00FA765F"/>
    <w:rsid w:val="00FC48AD"/>
    <w:rsid w:val="00FE7E3D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0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4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0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0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AE40A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E40A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3B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7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D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9D0CD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D0CDC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D0CDC"/>
    <w:pPr>
      <w:jc w:val="center"/>
    </w:pPr>
    <w:rPr>
      <w:sz w:val="28"/>
      <w:szCs w:val="20"/>
    </w:rPr>
  </w:style>
  <w:style w:type="paragraph" w:styleId="ac">
    <w:name w:val="footer"/>
    <w:basedOn w:val="a"/>
    <w:link w:val="ad"/>
    <w:uiPriority w:val="99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D0CDC"/>
  </w:style>
  <w:style w:type="paragraph" w:customStyle="1" w:styleId="ConsPlusNonformat">
    <w:name w:val="ConsPlusNonformat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9D0CDC"/>
    <w:pPr>
      <w:ind w:left="720"/>
      <w:contextualSpacing/>
    </w:pPr>
    <w:rPr>
      <w:sz w:val="20"/>
      <w:szCs w:val="20"/>
    </w:rPr>
  </w:style>
  <w:style w:type="paragraph" w:customStyle="1" w:styleId="af2">
    <w:name w:val="Знак"/>
    <w:basedOn w:val="a"/>
    <w:rsid w:val="009D0C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9D0CDC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9D0C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38" Type="http://schemas.openxmlformats.org/officeDocument/2006/relationships/image" Target="media/image129.wmf"/><Relationship Id="rId16" Type="http://schemas.openxmlformats.org/officeDocument/2006/relationships/image" Target="media/image9.wmf"/><Relationship Id="rId107" Type="http://schemas.openxmlformats.org/officeDocument/2006/relationships/image" Target="media/image99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hyperlink" Target="consultantplus://offline/ref=84901094333609CBE4B4A3984B915F9B88860341D8714008A87402210261171D94E198671D50F074q6K7M" TargetMode="External"/><Relationship Id="rId123" Type="http://schemas.openxmlformats.org/officeDocument/2006/relationships/image" Target="media/image115.wmf"/><Relationship Id="rId128" Type="http://schemas.openxmlformats.org/officeDocument/2006/relationships/image" Target="media/image120.wmf"/><Relationship Id="rId5" Type="http://schemas.openxmlformats.org/officeDocument/2006/relationships/webSettings" Target="webSettings.xml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134" Type="http://schemas.openxmlformats.org/officeDocument/2006/relationships/hyperlink" Target="consultantplus://offline/ref=1E1C6CDD9B2CDCCB33B84D94772793F4047455192D86B24BBCF7D5F47E25AD0BE08E0443A7D43CFAf8S6L" TargetMode="External"/><Relationship Id="rId139" Type="http://schemas.openxmlformats.org/officeDocument/2006/relationships/image" Target="media/image130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16" Type="http://schemas.openxmlformats.org/officeDocument/2006/relationships/image" Target="media/image108.wmf"/><Relationship Id="rId124" Type="http://schemas.openxmlformats.org/officeDocument/2006/relationships/image" Target="media/image116.wmf"/><Relationship Id="rId129" Type="http://schemas.openxmlformats.org/officeDocument/2006/relationships/image" Target="media/image121.wmf"/><Relationship Id="rId137" Type="http://schemas.openxmlformats.org/officeDocument/2006/relationships/image" Target="media/image12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8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127" Type="http://schemas.openxmlformats.org/officeDocument/2006/relationships/image" Target="media/image11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4.wmf"/><Relationship Id="rId130" Type="http://schemas.openxmlformats.org/officeDocument/2006/relationships/image" Target="media/image122.wmf"/><Relationship Id="rId135" Type="http://schemas.openxmlformats.org/officeDocument/2006/relationships/image" Target="media/image12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1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7.wmf"/><Relationship Id="rId126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4E8B-1E04-453C-BFB4-612A3AEE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22</Pages>
  <Words>5350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Вербовый</dc:creator>
  <cp:lastModifiedBy>Admin</cp:lastModifiedBy>
  <cp:revision>13</cp:revision>
  <cp:lastPrinted>2016-02-12T11:36:00Z</cp:lastPrinted>
  <dcterms:created xsi:type="dcterms:W3CDTF">2016-05-15T19:24:00Z</dcterms:created>
  <dcterms:modified xsi:type="dcterms:W3CDTF">2016-05-31T06:17:00Z</dcterms:modified>
</cp:coreProperties>
</file>