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F1" w:rsidRDefault="00FC08F1" w:rsidP="00FC08F1">
      <w:pPr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494D6B" w:rsidRDefault="00494D6B" w:rsidP="00D37762">
      <w:pPr>
        <w:ind w:left="6663"/>
        <w:rPr>
          <w:bCs/>
          <w:sz w:val="22"/>
          <w:szCs w:val="22"/>
        </w:rPr>
      </w:pP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94D6B" w:rsidRDefault="00494D6B" w:rsidP="00494D6B">
      <w:pPr>
        <w:tabs>
          <w:tab w:val="center" w:pos="4960"/>
          <w:tab w:val="left" w:pos="7807"/>
        </w:tabs>
        <w:rPr>
          <w:b/>
          <w:szCs w:val="28"/>
        </w:rPr>
      </w:pPr>
      <w:r>
        <w:rPr>
          <w:szCs w:val="28"/>
        </w:rPr>
        <w:tab/>
        <w:t>РОСТОВСКАЯ ОБЛАСТЬ</w:t>
      </w:r>
      <w:r>
        <w:rPr>
          <w:szCs w:val="28"/>
        </w:rPr>
        <w:tab/>
      </w: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 xml:space="preserve">  ДУБОВСКИЙ РАЙОН              </w:t>
      </w: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>«ВЕСЕЛОВСКОЕ СЕЛЬСКОЕ ПОСЕЛЕНИЕ»</w:t>
      </w:r>
    </w:p>
    <w:p w:rsidR="00494D6B" w:rsidRDefault="00494D6B" w:rsidP="00494D6B">
      <w:pPr>
        <w:jc w:val="center"/>
        <w:rPr>
          <w:szCs w:val="28"/>
        </w:rPr>
      </w:pP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>АДМИНИСТРАЦИЯ ВЕСЕЛОВСКОГО СЕЛЬСКОГО ПОСЕЛЕНИЯ</w:t>
      </w:r>
    </w:p>
    <w:p w:rsidR="00494D6B" w:rsidRDefault="00494D6B" w:rsidP="00494D6B">
      <w:pPr>
        <w:rPr>
          <w:szCs w:val="28"/>
        </w:rPr>
      </w:pPr>
    </w:p>
    <w:p w:rsidR="00494D6B" w:rsidRDefault="00494D6B" w:rsidP="00494D6B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494D6B" w:rsidRDefault="00494D6B" w:rsidP="00494D6B">
      <w:pPr>
        <w:ind w:firstLine="708"/>
        <w:jc w:val="center"/>
        <w:rPr>
          <w:szCs w:val="28"/>
        </w:rPr>
      </w:pPr>
    </w:p>
    <w:p w:rsidR="00494D6B" w:rsidRDefault="00494D6B" w:rsidP="00494D6B">
      <w:pPr>
        <w:rPr>
          <w:szCs w:val="28"/>
        </w:rPr>
      </w:pPr>
      <w:r>
        <w:rPr>
          <w:szCs w:val="28"/>
        </w:rPr>
        <w:t xml:space="preserve"> </w:t>
      </w:r>
      <w:r w:rsidR="00A53AA9">
        <w:rPr>
          <w:szCs w:val="28"/>
        </w:rPr>
        <w:t>0</w:t>
      </w:r>
      <w:r w:rsidR="00FC08F1">
        <w:rPr>
          <w:szCs w:val="28"/>
        </w:rPr>
        <w:t>0</w:t>
      </w:r>
      <w:r w:rsidR="00397F8C">
        <w:rPr>
          <w:szCs w:val="28"/>
        </w:rPr>
        <w:t>.0</w:t>
      </w:r>
      <w:r w:rsidR="00A53AA9">
        <w:rPr>
          <w:szCs w:val="28"/>
        </w:rPr>
        <w:t>4</w:t>
      </w:r>
      <w:r>
        <w:rPr>
          <w:szCs w:val="28"/>
        </w:rPr>
        <w:t>.201</w:t>
      </w:r>
      <w:r w:rsidR="00397F8C">
        <w:rPr>
          <w:szCs w:val="28"/>
        </w:rPr>
        <w:t xml:space="preserve">6 </w:t>
      </w:r>
      <w:r>
        <w:rPr>
          <w:szCs w:val="28"/>
        </w:rPr>
        <w:t xml:space="preserve">года        </w:t>
      </w:r>
      <w:r w:rsidR="007355F4">
        <w:rPr>
          <w:szCs w:val="28"/>
        </w:rPr>
        <w:t xml:space="preserve">                           №  </w:t>
      </w:r>
      <w:r>
        <w:rPr>
          <w:szCs w:val="28"/>
        </w:rPr>
        <w:t xml:space="preserve">                                                 х. Весёлый</w:t>
      </w:r>
    </w:p>
    <w:p w:rsidR="00494D6B" w:rsidRDefault="00494D6B" w:rsidP="00494D6B">
      <w:pPr>
        <w:tabs>
          <w:tab w:val="left" w:pos="3544"/>
          <w:tab w:val="left" w:pos="4678"/>
        </w:tabs>
        <w:spacing w:line="276" w:lineRule="auto"/>
        <w:ind w:right="5102"/>
        <w:jc w:val="center"/>
        <w:rPr>
          <w:bCs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1"/>
      </w:tblGrid>
      <w:tr w:rsidR="00494D6B" w:rsidTr="00494D6B">
        <w:trPr>
          <w:trHeight w:val="2236"/>
        </w:trPr>
        <w:tc>
          <w:tcPr>
            <w:tcW w:w="5671" w:type="dxa"/>
            <w:hideMark/>
          </w:tcPr>
          <w:p w:rsidR="00494D6B" w:rsidRDefault="00494D6B" w:rsidP="00A53AA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Административного регламента предоставления муниципальной услуги «Пре</w:t>
            </w:r>
            <w:r w:rsidR="00A53AA9">
              <w:rPr>
                <w:szCs w:val="28"/>
              </w:rPr>
              <w:t>доставление земельных участков</w:t>
            </w:r>
            <w:r>
              <w:rPr>
                <w:szCs w:val="28"/>
              </w:rPr>
              <w:t>, находящихся в муниципальной собственности, для целей, не связанных со строительством, единственному заявителю»</w:t>
            </w:r>
          </w:p>
        </w:tc>
      </w:tr>
    </w:tbl>
    <w:p w:rsidR="00494D6B" w:rsidRDefault="00494D6B" w:rsidP="00494D6B">
      <w:pPr>
        <w:jc w:val="both"/>
        <w:rPr>
          <w:szCs w:val="28"/>
        </w:rPr>
      </w:pPr>
    </w:p>
    <w:p w:rsidR="00494D6B" w:rsidRDefault="00A53AA9" w:rsidP="00494D6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 с Федеральным законом от 03.07.2016 года №334-ФЗ «О внесении изменений в Земельный кодекс Российской Федерации и отдельные законодательные акты Российской Федерации» вступившие в силу с 01.01.2017 г, </w:t>
      </w:r>
      <w:r w:rsidR="00494D6B">
        <w:rPr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</w:t>
      </w:r>
      <w:r>
        <w:rPr>
          <w:szCs w:val="28"/>
        </w:rPr>
        <w:t xml:space="preserve">вской области </w:t>
      </w:r>
      <w:r w:rsidR="00494D6B">
        <w:rPr>
          <w:szCs w:val="28"/>
        </w:rPr>
        <w:t xml:space="preserve"> от 04.02.2015 № 1.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A53AA9" w:rsidRDefault="00494D6B" w:rsidP="00A53AA9">
      <w:pPr>
        <w:pStyle w:val="a6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A53AA9">
        <w:rPr>
          <w:szCs w:val="28"/>
        </w:rPr>
        <w:t>Утвердить Административный регламент предоставления муниципальной услуги</w:t>
      </w:r>
      <w:r w:rsidR="000F3A48">
        <w:rPr>
          <w:szCs w:val="28"/>
        </w:rPr>
        <w:t xml:space="preserve"> </w:t>
      </w:r>
      <w:r w:rsidRPr="00A53AA9">
        <w:rPr>
          <w:szCs w:val="28"/>
        </w:rPr>
        <w:t>«Пре</w:t>
      </w:r>
      <w:r w:rsidR="000F3A48">
        <w:rPr>
          <w:szCs w:val="28"/>
        </w:rPr>
        <w:t xml:space="preserve">доставление земельных участков, </w:t>
      </w:r>
      <w:r w:rsidRPr="00A53AA9">
        <w:rPr>
          <w:szCs w:val="28"/>
        </w:rPr>
        <w:t>находящихся в муницип</w:t>
      </w:r>
      <w:r w:rsidR="000F3A48">
        <w:rPr>
          <w:szCs w:val="28"/>
        </w:rPr>
        <w:t>альной собственности, для целей</w:t>
      </w:r>
      <w:r w:rsidRPr="00A53AA9">
        <w:rPr>
          <w:szCs w:val="28"/>
        </w:rPr>
        <w:t xml:space="preserve"> не связанных со строительством, единственному заявителю</w:t>
      </w:r>
      <w:r w:rsidRPr="00A53AA9">
        <w:rPr>
          <w:spacing w:val="-2"/>
          <w:szCs w:val="28"/>
        </w:rPr>
        <w:t>» согласно приложению</w:t>
      </w:r>
      <w:r w:rsidRPr="00A53AA9">
        <w:rPr>
          <w:szCs w:val="28"/>
        </w:rPr>
        <w:t>.</w:t>
      </w:r>
    </w:p>
    <w:p w:rsidR="00A53AA9" w:rsidRPr="00A53AA9" w:rsidRDefault="00A53AA9" w:rsidP="00A53AA9">
      <w:pPr>
        <w:pStyle w:val="a6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A53AA9">
        <w:rPr>
          <w:szCs w:val="28"/>
        </w:rPr>
        <w:t>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</w:t>
      </w:r>
      <w:r w:rsidRPr="00A53AA9">
        <w:rPr>
          <w:spacing w:val="-2"/>
          <w:szCs w:val="28"/>
        </w:rPr>
        <w:t xml:space="preserve">» </w:t>
      </w:r>
      <w:r>
        <w:rPr>
          <w:spacing w:val="-2"/>
          <w:szCs w:val="28"/>
        </w:rPr>
        <w:t>утвержденный постановлением Администрации Веселовского сельского поселения от 15.01.2016 г № 29 считать утратившим силу.</w:t>
      </w:r>
    </w:p>
    <w:p w:rsidR="00A53AA9" w:rsidRPr="00A53AA9" w:rsidRDefault="00494D6B" w:rsidP="00A53AA9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right="-285"/>
        <w:jc w:val="both"/>
        <w:rPr>
          <w:szCs w:val="28"/>
        </w:rPr>
      </w:pPr>
      <w:r w:rsidRPr="00A53AA9">
        <w:rPr>
          <w:szCs w:val="28"/>
        </w:rPr>
        <w:t xml:space="preserve">Постановление вступает в законную силу после его опубликования </w:t>
      </w:r>
      <w:r w:rsidR="00A53AA9" w:rsidRPr="00A53AA9">
        <w:rPr>
          <w:szCs w:val="28"/>
        </w:rPr>
        <w:t xml:space="preserve"> </w:t>
      </w:r>
    </w:p>
    <w:p w:rsidR="00494D6B" w:rsidRPr="00A53AA9" w:rsidRDefault="00494D6B" w:rsidP="00A53AA9">
      <w:pPr>
        <w:pStyle w:val="a6"/>
        <w:tabs>
          <w:tab w:val="left" w:pos="1134"/>
        </w:tabs>
        <w:spacing w:line="276" w:lineRule="auto"/>
        <w:ind w:left="1065" w:right="-285"/>
        <w:jc w:val="both"/>
        <w:rPr>
          <w:szCs w:val="28"/>
        </w:rPr>
      </w:pPr>
      <w:r w:rsidRPr="00A53AA9">
        <w:rPr>
          <w:szCs w:val="28"/>
        </w:rPr>
        <w:lastRenderedPageBreak/>
        <w:t xml:space="preserve">(обнародования).  </w:t>
      </w:r>
    </w:p>
    <w:p w:rsidR="00494D6B" w:rsidRDefault="00494D6B" w:rsidP="00494D6B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A53AA9">
        <w:rPr>
          <w:szCs w:val="28"/>
        </w:rPr>
        <w:t>4</w:t>
      </w:r>
      <w:r>
        <w:rPr>
          <w:szCs w:val="28"/>
        </w:rPr>
        <w:t>. Контроль за исполнением настоящего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494D6B" w:rsidP="00494D6B">
      <w:pPr>
        <w:shd w:val="clear" w:color="auto" w:fill="FFFFFF"/>
        <w:rPr>
          <w:szCs w:val="28"/>
        </w:rPr>
      </w:pPr>
      <w:r>
        <w:rPr>
          <w:szCs w:val="28"/>
        </w:rPr>
        <w:t xml:space="preserve">Глава  </w:t>
      </w:r>
      <w:r w:rsidR="00A53AA9">
        <w:rPr>
          <w:szCs w:val="28"/>
        </w:rPr>
        <w:t xml:space="preserve">Администрации </w:t>
      </w:r>
    </w:p>
    <w:p w:rsidR="00494D6B" w:rsidRDefault="00494D6B" w:rsidP="00494D6B">
      <w:pPr>
        <w:shd w:val="clear" w:color="auto" w:fill="FFFFFF"/>
        <w:rPr>
          <w:szCs w:val="28"/>
        </w:rPr>
      </w:pPr>
      <w:r>
        <w:rPr>
          <w:szCs w:val="28"/>
        </w:rPr>
        <w:t xml:space="preserve">Веселовского сельского  поселения                               </w:t>
      </w:r>
      <w:r w:rsidR="00A53AA9">
        <w:rPr>
          <w:szCs w:val="28"/>
        </w:rPr>
        <w:t xml:space="preserve">               </w:t>
      </w:r>
      <w:r>
        <w:rPr>
          <w:szCs w:val="28"/>
        </w:rPr>
        <w:t xml:space="preserve"> Н.И. Кирилова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494D6B" w:rsidRDefault="00494D6B" w:rsidP="00D37762">
      <w:pPr>
        <w:ind w:left="6663"/>
        <w:rPr>
          <w:bCs/>
          <w:sz w:val="22"/>
          <w:szCs w:val="22"/>
        </w:rPr>
      </w:pPr>
    </w:p>
    <w:p w:rsidR="000F3A48" w:rsidRDefault="000F3A48" w:rsidP="00D37762">
      <w:pPr>
        <w:ind w:left="6663"/>
        <w:rPr>
          <w:bCs/>
          <w:sz w:val="22"/>
          <w:szCs w:val="22"/>
        </w:rPr>
      </w:pPr>
    </w:p>
    <w:p w:rsidR="00D37762" w:rsidRPr="00A1591A" w:rsidRDefault="00D37762" w:rsidP="00D37762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</w:t>
      </w:r>
      <w:r w:rsidR="00494D6B">
        <w:rPr>
          <w:bCs/>
          <w:sz w:val="22"/>
          <w:szCs w:val="22"/>
        </w:rPr>
        <w:t xml:space="preserve"> </w:t>
      </w:r>
      <w:r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7762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 xml:space="preserve">дминистрации </w:t>
      </w:r>
      <w:r w:rsidR="00494D6B">
        <w:rPr>
          <w:bCs/>
          <w:sz w:val="22"/>
          <w:szCs w:val="22"/>
        </w:rPr>
        <w:t>Веселовского</w:t>
      </w:r>
      <w:r w:rsidRPr="00A1591A">
        <w:rPr>
          <w:bCs/>
          <w:sz w:val="22"/>
          <w:szCs w:val="22"/>
        </w:rPr>
        <w:t xml:space="preserve"> </w:t>
      </w:r>
    </w:p>
    <w:p w:rsidR="00D37762" w:rsidRPr="00A1591A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7762" w:rsidRPr="00A1591A" w:rsidRDefault="00D37762" w:rsidP="00D37762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494D6B">
        <w:rPr>
          <w:bCs/>
          <w:sz w:val="22"/>
          <w:szCs w:val="22"/>
        </w:rPr>
        <w:t xml:space="preserve"> </w:t>
      </w:r>
      <w:r w:rsidR="00FC08F1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 xml:space="preserve"> от</w:t>
      </w:r>
      <w:r w:rsidR="00A53AA9">
        <w:rPr>
          <w:bCs/>
          <w:sz w:val="22"/>
          <w:szCs w:val="22"/>
        </w:rPr>
        <w:t xml:space="preserve"> </w:t>
      </w:r>
      <w:r w:rsidR="000F3A48">
        <w:rPr>
          <w:bCs/>
          <w:sz w:val="22"/>
          <w:szCs w:val="22"/>
        </w:rPr>
        <w:t xml:space="preserve"> </w:t>
      </w:r>
      <w:r w:rsidR="00A53AA9">
        <w:rPr>
          <w:bCs/>
          <w:sz w:val="22"/>
          <w:szCs w:val="22"/>
        </w:rPr>
        <w:t>0</w:t>
      </w:r>
      <w:r w:rsidR="00FC08F1">
        <w:rPr>
          <w:bCs/>
          <w:sz w:val="22"/>
          <w:szCs w:val="22"/>
        </w:rPr>
        <w:t>0</w:t>
      </w:r>
      <w:r w:rsidR="000F3A48">
        <w:rPr>
          <w:bCs/>
          <w:sz w:val="22"/>
          <w:szCs w:val="22"/>
        </w:rPr>
        <w:t>.04.</w:t>
      </w:r>
      <w:r>
        <w:rPr>
          <w:bCs/>
          <w:sz w:val="22"/>
          <w:szCs w:val="22"/>
        </w:rPr>
        <w:t xml:space="preserve"> 201</w:t>
      </w:r>
      <w:r w:rsidR="00A53AA9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года</w:t>
      </w:r>
    </w:p>
    <w:p w:rsidR="00D37762" w:rsidRDefault="00D37762" w:rsidP="00D377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37762" w:rsidRPr="00965EF2" w:rsidRDefault="00D37762" w:rsidP="00D377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5EF2">
        <w:rPr>
          <w:b/>
          <w:bCs/>
          <w:sz w:val="24"/>
          <w:szCs w:val="24"/>
        </w:rPr>
        <w:t>АДМИНИСТРАТИВНЫЙ РЕГЛАМЕНТ</w:t>
      </w:r>
    </w:p>
    <w:p w:rsidR="00D37762" w:rsidRPr="00965EF2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5EF2">
        <w:rPr>
          <w:b/>
          <w:sz w:val="24"/>
          <w:szCs w:val="24"/>
        </w:rPr>
        <w:t>по предоставлению муниципальной услуги</w:t>
      </w:r>
    </w:p>
    <w:p w:rsidR="00D37762" w:rsidRPr="00965EF2" w:rsidRDefault="00D37762" w:rsidP="00D3776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           </w:t>
      </w:r>
      <w:r w:rsidRPr="00965EF2">
        <w:rPr>
          <w:b/>
          <w:bCs/>
          <w:sz w:val="24"/>
          <w:szCs w:val="24"/>
        </w:rPr>
        <w:t>«</w:t>
      </w:r>
      <w:r>
        <w:rPr>
          <w:rFonts w:eastAsia="Calibri"/>
          <w:b/>
          <w:sz w:val="24"/>
          <w:szCs w:val="24"/>
          <w:lang w:eastAsia="en-US"/>
        </w:rPr>
        <w:t xml:space="preserve">Предоставление земельных участков находящихся в муниципальной </w:t>
      </w:r>
      <w:r w:rsidR="000F3A48">
        <w:rPr>
          <w:rFonts w:eastAsia="Calibri"/>
          <w:b/>
          <w:sz w:val="24"/>
          <w:szCs w:val="24"/>
          <w:lang w:eastAsia="en-US"/>
        </w:rPr>
        <w:t xml:space="preserve">собственности, для целей </w:t>
      </w:r>
      <w:r>
        <w:rPr>
          <w:rFonts w:eastAsia="Calibri"/>
          <w:b/>
          <w:sz w:val="24"/>
          <w:szCs w:val="24"/>
          <w:lang w:eastAsia="en-US"/>
        </w:rPr>
        <w:t>не связанных со строительством единственному заявителю</w:t>
      </w:r>
      <w:r w:rsidRPr="00965EF2">
        <w:rPr>
          <w:rFonts w:eastAsia="Calibri"/>
          <w:b/>
          <w:sz w:val="24"/>
          <w:szCs w:val="24"/>
          <w:lang w:eastAsia="en-US"/>
        </w:rPr>
        <w:t>»</w:t>
      </w:r>
    </w:p>
    <w:p w:rsidR="00D37762" w:rsidRPr="003B6080" w:rsidRDefault="00D37762" w:rsidP="00D3776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53AA9" w:rsidRDefault="00D37762" w:rsidP="00A53A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682DD4">
        <w:rPr>
          <w:bCs/>
          <w:sz w:val="24"/>
          <w:szCs w:val="24"/>
        </w:rPr>
        <w:t>«</w:t>
      </w:r>
      <w:r w:rsidRPr="0052216F">
        <w:rPr>
          <w:rFonts w:eastAsia="Calibri"/>
          <w:sz w:val="24"/>
          <w:szCs w:val="24"/>
          <w:lang w:eastAsia="en-US"/>
        </w:rPr>
        <w:t>Предоставление земельных участков находящихся в муниципальной собственности, для целей, не связанных со строительством единственному заявителю</w:t>
      </w:r>
      <w:r w:rsidRPr="00682DD4">
        <w:rPr>
          <w:rFonts w:eastAsia="Calibri"/>
          <w:sz w:val="24"/>
          <w:szCs w:val="24"/>
          <w:lang w:eastAsia="en-US"/>
        </w:rPr>
        <w:t>»</w:t>
      </w:r>
      <w:r w:rsidRPr="00682DD4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предоставления в собственность земельных участков, земель сельскохозяйственного назначения, находящихся в муниципальной собственности</w:t>
      </w:r>
      <w:r w:rsidR="00A53AA9">
        <w:rPr>
          <w:sz w:val="24"/>
          <w:szCs w:val="24"/>
        </w:rPr>
        <w:t>.</w:t>
      </w:r>
      <w:r w:rsidRPr="00682DD4">
        <w:rPr>
          <w:sz w:val="24"/>
          <w:szCs w:val="24"/>
        </w:rPr>
        <w:t xml:space="preserve"> </w:t>
      </w:r>
    </w:p>
    <w:p w:rsidR="00A53AA9" w:rsidRDefault="00A53AA9" w:rsidP="00A53A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7762" w:rsidRPr="00682DD4" w:rsidRDefault="00A53AA9" w:rsidP="00A53AA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37762" w:rsidRPr="00682DD4">
        <w:rPr>
          <w:bCs/>
          <w:sz w:val="24"/>
          <w:szCs w:val="24"/>
        </w:rPr>
        <w:t>Общие положения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1.         Предмет регулирования.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из земель сельскохозяйственного назначения в соответствии со ст. 10 Федерального закона от 24.07.2002 № 101-ФЗ «Об обороте земель сельскохозяйственного назначения».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2. Круг получателей муниципальной услуги.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По</w:t>
      </w:r>
      <w:r w:rsidR="00494D6B">
        <w:rPr>
          <w:sz w:val="24"/>
          <w:szCs w:val="24"/>
        </w:rPr>
        <w:t>лучателями муниципальной услуги</w:t>
      </w:r>
      <w:r w:rsidR="00494D6B" w:rsidRPr="00494D6B">
        <w:rPr>
          <w:sz w:val="24"/>
          <w:szCs w:val="24"/>
        </w:rPr>
        <w:t xml:space="preserve"> </w:t>
      </w:r>
      <w:r w:rsidRPr="00682DD4">
        <w:rPr>
          <w:bCs/>
          <w:sz w:val="24"/>
          <w:szCs w:val="24"/>
        </w:rPr>
        <w:t>«</w:t>
      </w:r>
      <w:r w:rsidRPr="0052216F">
        <w:rPr>
          <w:rFonts w:eastAsia="Calibri"/>
          <w:sz w:val="24"/>
          <w:szCs w:val="24"/>
          <w:lang w:eastAsia="en-US"/>
        </w:rPr>
        <w:t xml:space="preserve">Предоставление земельных участков, находящихся в муниципальной собственности, для целей, не связанных со строительством единственному </w:t>
      </w:r>
      <w:r w:rsidRPr="002F11F5">
        <w:rPr>
          <w:rFonts w:eastAsia="Calibri"/>
          <w:sz w:val="24"/>
          <w:szCs w:val="24"/>
          <w:lang w:eastAsia="en-US"/>
        </w:rPr>
        <w:t>заявителю»</w:t>
      </w:r>
      <w:r w:rsidRPr="002F11F5">
        <w:rPr>
          <w:sz w:val="24"/>
          <w:szCs w:val="24"/>
        </w:rPr>
        <w:t xml:space="preserve"> являются: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F5">
        <w:rPr>
          <w:sz w:val="24"/>
          <w:szCs w:val="24"/>
        </w:rPr>
        <w:t>- физические лица;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F5">
        <w:rPr>
          <w:sz w:val="24"/>
          <w:szCs w:val="24"/>
        </w:rPr>
        <w:t>- юридические лица.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F5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F5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494D6B">
        <w:rPr>
          <w:sz w:val="24"/>
          <w:szCs w:val="24"/>
        </w:rPr>
        <w:t>Веселовского</w:t>
      </w:r>
      <w:r w:rsidRPr="002F11F5">
        <w:rPr>
          <w:sz w:val="24"/>
          <w:szCs w:val="24"/>
        </w:rPr>
        <w:t xml:space="preserve"> сельского пос</w:t>
      </w:r>
      <w:r w:rsidR="00494D6B">
        <w:rPr>
          <w:sz w:val="24"/>
          <w:szCs w:val="24"/>
        </w:rPr>
        <w:t xml:space="preserve">еления (далее - Администрация) </w:t>
      </w:r>
      <w:r w:rsidRPr="002F11F5">
        <w:rPr>
          <w:sz w:val="24"/>
          <w:szCs w:val="24"/>
        </w:rPr>
        <w:t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37762" w:rsidRPr="002F11F5" w:rsidRDefault="00D37762" w:rsidP="00D3776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1F5">
        <w:rPr>
          <w:sz w:val="24"/>
          <w:szCs w:val="24"/>
        </w:rPr>
        <w:t xml:space="preserve">Сведения о месте нахождения Администрации </w:t>
      </w:r>
      <w:r w:rsidR="00494D6B">
        <w:rPr>
          <w:sz w:val="24"/>
          <w:szCs w:val="24"/>
        </w:rPr>
        <w:t>Веселовского</w:t>
      </w:r>
      <w:r w:rsidRPr="002F11F5">
        <w:rPr>
          <w:sz w:val="24"/>
          <w:szCs w:val="24"/>
        </w:rPr>
        <w:t xml:space="preserve"> сельского поселения: Ростовская область, </w:t>
      </w:r>
      <w:r w:rsidR="00494D6B">
        <w:rPr>
          <w:sz w:val="24"/>
          <w:szCs w:val="24"/>
        </w:rPr>
        <w:t>Дубовский</w:t>
      </w:r>
      <w:r w:rsidRPr="002F11F5">
        <w:rPr>
          <w:sz w:val="24"/>
          <w:szCs w:val="24"/>
        </w:rPr>
        <w:t xml:space="preserve"> район, </w:t>
      </w:r>
      <w:r w:rsidR="00494D6B">
        <w:rPr>
          <w:sz w:val="24"/>
          <w:szCs w:val="24"/>
        </w:rPr>
        <w:t>х. Весёлый ул. Октябрьская 40</w:t>
      </w:r>
      <w:r w:rsidRPr="002F11F5">
        <w:rPr>
          <w:sz w:val="24"/>
          <w:szCs w:val="24"/>
        </w:rPr>
        <w:t xml:space="preserve">, тел. 8 (86347) 25-2-74. </w:t>
      </w:r>
    </w:p>
    <w:p w:rsidR="00D37762" w:rsidRPr="002F11F5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11F5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</w:t>
      </w:r>
      <w:r w:rsidR="00494D6B">
        <w:rPr>
          <w:sz w:val="24"/>
          <w:szCs w:val="24"/>
        </w:rPr>
        <w:t>Веселовского</w:t>
      </w:r>
      <w:r w:rsidRPr="002F11F5">
        <w:rPr>
          <w:sz w:val="24"/>
          <w:szCs w:val="24"/>
        </w:rPr>
        <w:t xml:space="preserve"> сельского поселения </w:t>
      </w:r>
      <w:r w:rsidRPr="002F11F5">
        <w:rPr>
          <w:sz w:val="24"/>
          <w:szCs w:val="24"/>
          <w:u w:val="single"/>
        </w:rPr>
        <w:t>http://</w:t>
      </w:r>
      <w:r w:rsidR="00494D6B">
        <w:rPr>
          <w:sz w:val="24"/>
          <w:szCs w:val="24"/>
          <w:u w:val="single"/>
        </w:rPr>
        <w:t xml:space="preserve"> </w:t>
      </w:r>
      <w:r w:rsidR="00494D6B">
        <w:rPr>
          <w:sz w:val="24"/>
          <w:szCs w:val="24"/>
          <w:u w:val="single"/>
          <w:lang w:val="en-US"/>
        </w:rPr>
        <w:t>veselovskay</w:t>
      </w:r>
      <w:r w:rsidRPr="002F11F5">
        <w:rPr>
          <w:sz w:val="24"/>
          <w:szCs w:val="24"/>
          <w:u w:val="single"/>
        </w:rPr>
        <w:t>-adm.ru/</w:t>
      </w:r>
    </w:p>
    <w:p w:rsidR="00D37762" w:rsidRPr="00397F8C" w:rsidRDefault="00D37762" w:rsidP="00494D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Информирование заявителей осуществляется до</w:t>
      </w:r>
      <w:r w:rsidR="00494D6B">
        <w:rPr>
          <w:sz w:val="24"/>
          <w:szCs w:val="24"/>
        </w:rPr>
        <w:t>лжностными лицами Администрации</w:t>
      </w:r>
      <w:r w:rsidRPr="00682DD4">
        <w:rPr>
          <w:sz w:val="24"/>
          <w:szCs w:val="24"/>
        </w:rPr>
        <w:t>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</w:t>
      </w:r>
      <w:r w:rsidR="00494D6B">
        <w:rPr>
          <w:sz w:val="24"/>
          <w:szCs w:val="24"/>
        </w:rPr>
        <w:t>олжностным лицом Администрации</w:t>
      </w:r>
      <w:r w:rsidRPr="00682DD4">
        <w:rPr>
          <w:sz w:val="24"/>
          <w:szCs w:val="24"/>
        </w:rPr>
        <w:t xml:space="preserve">, с </w:t>
      </w:r>
      <w:r w:rsidRPr="00682DD4">
        <w:rPr>
          <w:sz w:val="24"/>
          <w:szCs w:val="24"/>
        </w:rPr>
        <w:lastRenderedPageBreak/>
        <w:t>учетом времени подготовки ответа заявителю, в срок, не превышающий 30 дней с момента получения обращения.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На информационных стендах содержится следующая информация: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 - образцы заполнения заявлений заявителем.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На Интернет-сайте, а также на </w:t>
      </w:r>
      <w:r w:rsidRPr="00682DD4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682DD4">
        <w:rPr>
          <w:sz w:val="24"/>
          <w:szCs w:val="24"/>
        </w:rPr>
        <w:t xml:space="preserve">содержится следующая информация: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процедура предоставления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682DD4">
        <w:rPr>
          <w:sz w:val="24"/>
          <w:szCs w:val="24"/>
          <w:lang w:val="en-US"/>
        </w:rPr>
        <w:t>II</w:t>
      </w:r>
      <w:r w:rsidRPr="00682DD4">
        <w:rPr>
          <w:sz w:val="24"/>
          <w:szCs w:val="24"/>
        </w:rPr>
        <w:t>. Стандарт предоставления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 4. Наименование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82DD4">
        <w:rPr>
          <w:sz w:val="24"/>
          <w:szCs w:val="24"/>
        </w:rPr>
        <w:t>Наиме</w:t>
      </w:r>
      <w:r w:rsidR="005114B4">
        <w:rPr>
          <w:sz w:val="24"/>
          <w:szCs w:val="24"/>
        </w:rPr>
        <w:t xml:space="preserve">нование муниципальной услуги - </w:t>
      </w:r>
      <w:r w:rsidRPr="00682DD4">
        <w:rPr>
          <w:bCs/>
          <w:sz w:val="24"/>
          <w:szCs w:val="24"/>
        </w:rPr>
        <w:t>«</w:t>
      </w:r>
      <w:r w:rsidRPr="00926105">
        <w:rPr>
          <w:rFonts w:eastAsia="Calibri"/>
          <w:sz w:val="24"/>
          <w:szCs w:val="24"/>
          <w:lang w:eastAsia="en-US"/>
        </w:rPr>
        <w:t>Предоставление земельных участков, находящихся в муниципальной собственности, для целей, не связанных со строительством единственному заявителю</w:t>
      </w:r>
      <w:r w:rsidRPr="00682DD4">
        <w:rPr>
          <w:rFonts w:eastAsia="Calibri"/>
          <w:sz w:val="24"/>
          <w:szCs w:val="24"/>
          <w:lang w:eastAsia="en-US"/>
        </w:rPr>
        <w:t>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5. Наименование органа, предоставляющего муниципальную услугу.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Муниципальную услугу </w:t>
      </w:r>
      <w:r w:rsidRPr="00682DD4">
        <w:rPr>
          <w:bCs/>
          <w:sz w:val="24"/>
          <w:szCs w:val="24"/>
        </w:rPr>
        <w:t>«</w:t>
      </w:r>
      <w:r w:rsidRPr="007E129E">
        <w:rPr>
          <w:rFonts w:eastAsia="Calibri"/>
          <w:sz w:val="24"/>
          <w:szCs w:val="24"/>
          <w:lang w:eastAsia="en-US"/>
        </w:rPr>
        <w:t>Предоставление земельных участков</w:t>
      </w:r>
      <w:r w:rsidR="005114B4">
        <w:rPr>
          <w:rFonts w:eastAsia="Calibri"/>
          <w:sz w:val="24"/>
          <w:szCs w:val="24"/>
          <w:lang w:eastAsia="en-US"/>
        </w:rPr>
        <w:t xml:space="preserve"> </w:t>
      </w:r>
      <w:r w:rsidRPr="007E129E">
        <w:rPr>
          <w:rFonts w:eastAsia="Calibri"/>
          <w:sz w:val="24"/>
          <w:szCs w:val="24"/>
          <w:lang w:eastAsia="en-US"/>
        </w:rPr>
        <w:t>находящихся в муниципальной собственности, для целей, не связанных со строительством единственному заявителю</w:t>
      </w:r>
      <w:r w:rsidRPr="00682DD4">
        <w:rPr>
          <w:rFonts w:eastAsia="Calibri"/>
          <w:sz w:val="24"/>
          <w:szCs w:val="24"/>
          <w:lang w:eastAsia="en-US"/>
        </w:rPr>
        <w:t>»</w:t>
      </w:r>
      <w:r w:rsidRPr="00682DD4">
        <w:rPr>
          <w:sz w:val="24"/>
          <w:szCs w:val="24"/>
        </w:rPr>
        <w:t xml:space="preserve"> предоставляет  Администрация</w:t>
      </w:r>
      <w:r w:rsidR="000F3A48">
        <w:rPr>
          <w:sz w:val="24"/>
          <w:szCs w:val="24"/>
        </w:rPr>
        <w:t xml:space="preserve"> Веселовского сельского поселения</w:t>
      </w:r>
      <w:r w:rsidRPr="00682DD4">
        <w:rPr>
          <w:sz w:val="24"/>
          <w:szCs w:val="24"/>
        </w:rPr>
        <w:t>.</w:t>
      </w:r>
    </w:p>
    <w:p w:rsidR="00D37762" w:rsidRPr="00494D6B" w:rsidRDefault="00D37762" w:rsidP="00494D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- </w:t>
      </w:r>
      <w:r w:rsidR="00494D6B">
        <w:rPr>
          <w:sz w:val="24"/>
          <w:szCs w:val="24"/>
        </w:rPr>
        <w:t>Дубовский</w:t>
      </w:r>
      <w:r w:rsidRPr="00682DD4">
        <w:rPr>
          <w:sz w:val="24"/>
          <w:szCs w:val="24"/>
        </w:rPr>
        <w:t xml:space="preserve">  отдел Управления Федеральной службы государственной регистрации, кадастра и картографии по Ростовской области;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- </w:t>
      </w:r>
      <w:r w:rsidR="00494D6B">
        <w:rPr>
          <w:sz w:val="24"/>
          <w:szCs w:val="24"/>
        </w:rPr>
        <w:t>Дубовский</w:t>
      </w:r>
      <w:r w:rsidRPr="00682DD4">
        <w:rPr>
          <w:sz w:val="24"/>
          <w:szCs w:val="24"/>
        </w:rPr>
        <w:t xml:space="preserve">  отдел Федерального государственного бюджетного учреждения «Земельная кадастровая палата» по Ростовской области;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- Межрайонная инспекция Федеральной налоговой службы № </w:t>
      </w:r>
      <w:r w:rsidR="00494D6B">
        <w:rPr>
          <w:sz w:val="24"/>
          <w:szCs w:val="24"/>
        </w:rPr>
        <w:t>9</w:t>
      </w:r>
      <w:r w:rsidRPr="00682DD4">
        <w:rPr>
          <w:sz w:val="24"/>
          <w:szCs w:val="24"/>
        </w:rPr>
        <w:t xml:space="preserve"> по Ростовской области;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 6. Описание результата предоставления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в собственность земельного участка.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договора купли-продажи земельного участка;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уведомления об отказе в предоставлении в собственность земельного участка.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7. Срок предоставления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Максимально допустимый срок предоставления муниципальной услуги не должен превышать 30 дней.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37762" w:rsidRPr="00682DD4" w:rsidRDefault="00D37762" w:rsidP="00D37762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- </w:t>
      </w:r>
      <w:r w:rsidRPr="00682DD4">
        <w:rPr>
          <w:bCs/>
          <w:sz w:val="24"/>
          <w:szCs w:val="24"/>
        </w:rPr>
        <w:t>Федеральный закон от 24.07.2002 № 101-ФЗ «Об обороте земель сельскохозяйственного назначения» («</w:t>
      </w:r>
      <w:r w:rsidRPr="00682DD4">
        <w:rPr>
          <w:sz w:val="24"/>
          <w:szCs w:val="24"/>
        </w:rPr>
        <w:t>Российская газета», № 137 от 27.07.2002);</w:t>
      </w:r>
    </w:p>
    <w:p w:rsidR="00D37762" w:rsidRPr="00682DD4" w:rsidRDefault="00D37762" w:rsidP="00D37762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D37762" w:rsidRPr="00792DA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65DF">
        <w:rPr>
          <w:sz w:val="24"/>
          <w:szCs w:val="24"/>
        </w:rPr>
        <w:t>- Федеральный закон от 24.11.1995 № 181-ФЗ «О социальной защите</w:t>
      </w:r>
      <w:r w:rsidRPr="00792DA4">
        <w:rPr>
          <w:sz w:val="24"/>
          <w:szCs w:val="24"/>
        </w:rPr>
        <w:t xml:space="preserve"> инвалидов в Российской Федерации».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682DD4">
          <w:rPr>
            <w:sz w:val="24"/>
            <w:szCs w:val="24"/>
          </w:rPr>
          <w:t>части 6 статьи 7</w:t>
        </w:r>
      </w:hyperlink>
      <w:r w:rsidRPr="00682DD4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65DF">
        <w:rPr>
          <w:sz w:val="24"/>
          <w:szCs w:val="24"/>
        </w:rPr>
        <w:t>11. Основания для отказа в приёме документов.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Основаниями для отказа в приёме документов являются: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65DF">
        <w:rPr>
          <w:sz w:val="24"/>
          <w:szCs w:val="24"/>
        </w:rPr>
        <w:t>12. Основания для отказа в предоставлении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отсутствие кадастрового учёта земельного участка;</w:t>
      </w:r>
    </w:p>
    <w:p w:rsidR="00D37762" w:rsidRPr="008765DF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DD4">
        <w:rPr>
          <w:bCs/>
          <w:sz w:val="24"/>
          <w:szCs w:val="24"/>
        </w:rPr>
        <w:t xml:space="preserve">- </w:t>
      </w:r>
      <w:r w:rsidRPr="00682DD4">
        <w:rPr>
          <w:sz w:val="24"/>
          <w:szCs w:val="24"/>
        </w:rPr>
        <w:t xml:space="preserve">установленный действующим законодательством запрет на предоставление земельного участка в частную </w:t>
      </w:r>
      <w:r w:rsidRPr="008765DF">
        <w:rPr>
          <w:sz w:val="24"/>
          <w:szCs w:val="24"/>
        </w:rPr>
        <w:t>собственность.</w:t>
      </w:r>
    </w:p>
    <w:p w:rsidR="00D37762" w:rsidRPr="008765DF" w:rsidRDefault="00D37762" w:rsidP="00D37762">
      <w:pPr>
        <w:ind w:firstLine="360"/>
        <w:jc w:val="both"/>
        <w:rPr>
          <w:sz w:val="24"/>
          <w:szCs w:val="24"/>
        </w:rPr>
      </w:pPr>
      <w:r w:rsidRPr="008765DF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7762" w:rsidRPr="00682DD4" w:rsidRDefault="00D37762" w:rsidP="00D377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682DD4">
        <w:rPr>
          <w:sz w:val="24"/>
          <w:szCs w:val="24"/>
        </w:rPr>
        <w:t>. Порядок взимания платы за пред</w:t>
      </w:r>
      <w:r>
        <w:rPr>
          <w:sz w:val="24"/>
          <w:szCs w:val="24"/>
        </w:rPr>
        <w:t>оставление муниципальной услуги: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682DD4">
        <w:rPr>
          <w:sz w:val="24"/>
          <w:szCs w:val="24"/>
        </w:rPr>
        <w:t xml:space="preserve">слуга предоставляется бесплатно.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682DD4">
        <w:rPr>
          <w:sz w:val="24"/>
          <w:szCs w:val="24"/>
        </w:rPr>
        <w:t>. Максимальный срок ожидания в очереди.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Максимальный срок ожидания в очереди составляет 15 минут.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682DD4">
        <w:rPr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Запрос заявителя о предоставлении муниципальной услуги регистрируется старшим инспектором правового сектора в день поступления запроса.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682DD4">
        <w:rPr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D37762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682DD4">
        <w:rPr>
          <w:sz w:val="24"/>
          <w:szCs w:val="24"/>
        </w:rPr>
        <w:t>. Показатели доступности и качества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удовлетворенность заявителей качеством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lastRenderedPageBreak/>
        <w:t>доступность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доступность информации;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D37762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отсутствие обоснованных жалоб со стороны заявителей по р</w:t>
      </w:r>
      <w:r>
        <w:rPr>
          <w:bCs/>
          <w:sz w:val="24"/>
          <w:szCs w:val="24"/>
        </w:rPr>
        <w:t>езультатам муниципальной услуги;</w:t>
      </w:r>
    </w:p>
    <w:p w:rsidR="00D37762" w:rsidRPr="00D800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D800D4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37762" w:rsidRPr="00D800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D800D4">
        <w:rPr>
          <w:bCs/>
          <w:sz w:val="24"/>
          <w:szCs w:val="24"/>
        </w:rPr>
        <w:t>допуск на объекты сурдопереводчика и тифлосурдопереводчика;</w:t>
      </w:r>
    </w:p>
    <w:p w:rsidR="00D37762" w:rsidRPr="00D800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D800D4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D800D4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</w:t>
      </w:r>
      <w:r w:rsidR="00494D6B">
        <w:rPr>
          <w:sz w:val="24"/>
          <w:szCs w:val="24"/>
        </w:rPr>
        <w:t xml:space="preserve"> </w:t>
      </w:r>
      <w:r w:rsidRPr="00682DD4">
        <w:rPr>
          <w:sz w:val="24"/>
          <w:szCs w:val="24"/>
        </w:rPr>
        <w:t xml:space="preserve">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Время приёма документов не может превышать 30 минут.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682DD4">
        <w:rPr>
          <w:sz w:val="24"/>
          <w:szCs w:val="24"/>
        </w:rPr>
        <w:t>. Время приёма заявителей.</w:t>
      </w:r>
    </w:p>
    <w:p w:rsidR="00D37762" w:rsidRPr="00682DD4" w:rsidRDefault="00D37762" w:rsidP="00D3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Часы приема заявителей сотрудниками Администрации </w:t>
      </w:r>
      <w:r w:rsidR="00494D6B">
        <w:rPr>
          <w:sz w:val="24"/>
          <w:szCs w:val="24"/>
        </w:rPr>
        <w:t>Веселовского</w:t>
      </w:r>
      <w:r w:rsidRPr="00682DD4">
        <w:rPr>
          <w:sz w:val="24"/>
          <w:szCs w:val="24"/>
        </w:rPr>
        <w:t xml:space="preserve"> сельского поселения:</w:t>
      </w:r>
    </w:p>
    <w:p w:rsidR="00D37762" w:rsidRPr="00682DD4" w:rsidRDefault="00D37762" w:rsidP="00D37762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Вторник         -  08</w:t>
      </w:r>
      <w:r w:rsidRPr="00682DD4">
        <w:rPr>
          <w:sz w:val="24"/>
          <w:szCs w:val="24"/>
        </w:rPr>
        <w:t>-00 – 15-15,</w:t>
      </w:r>
    </w:p>
    <w:p w:rsidR="00D37762" w:rsidRPr="00682DD4" w:rsidRDefault="00D37762" w:rsidP="00D37762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Четверг        </w:t>
      </w:r>
      <w:r>
        <w:rPr>
          <w:sz w:val="24"/>
          <w:szCs w:val="24"/>
        </w:rPr>
        <w:t xml:space="preserve"> -  08</w:t>
      </w:r>
      <w:r w:rsidRPr="00682DD4">
        <w:rPr>
          <w:sz w:val="24"/>
          <w:szCs w:val="24"/>
        </w:rPr>
        <w:t>-00 – 15-15,</w:t>
      </w:r>
    </w:p>
    <w:p w:rsidR="00D37762" w:rsidRPr="00682DD4" w:rsidRDefault="00D37762" w:rsidP="00D37762">
      <w:pPr>
        <w:tabs>
          <w:tab w:val="left" w:pos="394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Обед с 12-00 - 13</w:t>
      </w:r>
      <w:r w:rsidRPr="00682DD4">
        <w:rPr>
          <w:sz w:val="24"/>
          <w:szCs w:val="24"/>
        </w:rPr>
        <w:t>-00.</w:t>
      </w:r>
    </w:p>
    <w:p w:rsidR="00D37762" w:rsidRPr="00682DD4" w:rsidRDefault="00D37762" w:rsidP="00D37762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Суббота, воскресенье – выходные дни.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682DD4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682DD4">
        <w:rPr>
          <w:sz w:val="24"/>
          <w:szCs w:val="24"/>
        </w:rPr>
        <w:t>. Процесс оказания муниципальной услуги начинается с обращения заявителя в Администрацию  с заявлением о  предоставлении в собственность земельного участка, земель сельскохозяйственного назначения (Приложение № 3 к Административному регламенту).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Заявителем может быть арендатор,  который использует  земельный участок из земель сельскохозяйственного назначения не менее трех лет с момента заключения договора аренды при условии надлежащего использования этого земельного участка.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color w:val="7030A0"/>
          <w:sz w:val="24"/>
          <w:szCs w:val="24"/>
        </w:rPr>
        <w:t xml:space="preserve"> </w:t>
      </w:r>
      <w:r w:rsidRPr="00682DD4">
        <w:rPr>
          <w:sz w:val="24"/>
          <w:szCs w:val="24"/>
        </w:rPr>
        <w:t>К заявлению прикладывается пакет документов, предусмотренный в п. 9 Административного регламента.</w:t>
      </w:r>
    </w:p>
    <w:p w:rsidR="00D37762" w:rsidRPr="00682DD4" w:rsidRDefault="00D37762" w:rsidP="00D3776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682DD4">
        <w:rPr>
          <w:sz w:val="24"/>
          <w:szCs w:val="24"/>
        </w:rPr>
        <w:t>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D37762" w:rsidRPr="00682DD4" w:rsidRDefault="00D37762" w:rsidP="00D37762">
      <w:pPr>
        <w:ind w:firstLine="567"/>
        <w:contextualSpacing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-наличия всех необходимых документов;</w:t>
      </w:r>
    </w:p>
    <w:p w:rsidR="00D37762" w:rsidRPr="00682DD4" w:rsidRDefault="00D37762" w:rsidP="00D37762">
      <w:pPr>
        <w:ind w:firstLine="567"/>
        <w:contextualSpacing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82DD4">
        <w:rPr>
          <w:sz w:val="24"/>
          <w:szCs w:val="24"/>
        </w:rPr>
        <w:t xml:space="preserve">. Должностное лицо Администрации в течение 30 дней проводит правовую экспертизу, согласовывает документы, подготавливает договор купли-продажи.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682DD4">
        <w:rPr>
          <w:sz w:val="24"/>
          <w:szCs w:val="24"/>
        </w:rPr>
        <w:t>. Договор купли-продажи выдаются заявителю.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Pr="00682DD4">
        <w:rPr>
          <w:sz w:val="24"/>
          <w:szCs w:val="24"/>
        </w:rPr>
        <w:t>. Срок оказания муниципальной услуги с момента приема заявления до момента подготовки договора купли-продажи не должен превышать 30 дней.</w:t>
      </w:r>
    </w:p>
    <w:p w:rsidR="00D37762" w:rsidRPr="00682DD4" w:rsidRDefault="00D37762" w:rsidP="00D377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682DD4">
        <w:rPr>
          <w:sz w:val="24"/>
          <w:szCs w:val="24"/>
        </w:rPr>
        <w:t xml:space="preserve">. В случае </w:t>
      </w:r>
      <w:r w:rsidRPr="00682DD4">
        <w:rPr>
          <w:bCs/>
          <w:sz w:val="24"/>
          <w:szCs w:val="24"/>
        </w:rPr>
        <w:t>отсутствия кадастрового учёта земельного участка, а также характеристик, позволяющих определить его в качестве индивидуально определенной вещи</w:t>
      </w:r>
      <w:r w:rsidRPr="00682DD4">
        <w:rPr>
          <w:sz w:val="24"/>
          <w:szCs w:val="24"/>
        </w:rPr>
        <w:t>, осуществляется утверждение схемы расположения земельного участка на кадастровом плане или кадастровой карте соответствующей территории в соответствии с Административным регламентом по предоставлению муниципальной услуги «Предварительное согласование предоставления земельного участка».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682DD4">
        <w:rPr>
          <w:sz w:val="24"/>
          <w:szCs w:val="24"/>
        </w:rPr>
        <w:t>. Блок-схема предоставления муниципальной услуги указана в Приложении № 4 Административного регламента.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82DD4">
        <w:rPr>
          <w:sz w:val="24"/>
          <w:szCs w:val="24"/>
          <w:lang w:val="en-US"/>
        </w:rPr>
        <w:t>IV</w:t>
      </w:r>
      <w:r w:rsidRPr="00682DD4">
        <w:rPr>
          <w:sz w:val="24"/>
          <w:szCs w:val="24"/>
        </w:rPr>
        <w:t>. Формы контроля за исполнением Административного регламента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</w:t>
      </w:r>
      <w:r w:rsidRPr="00682DD4">
        <w:rPr>
          <w:bCs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494D6B">
        <w:rPr>
          <w:bCs/>
          <w:sz w:val="24"/>
          <w:szCs w:val="24"/>
        </w:rPr>
        <w:t>Веселовского</w:t>
      </w:r>
      <w:r w:rsidRPr="00682DD4">
        <w:rPr>
          <w:bCs/>
          <w:sz w:val="24"/>
          <w:szCs w:val="24"/>
        </w:rPr>
        <w:t xml:space="preserve"> сельского поселения (далее - руководитель).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7</w:t>
      </w:r>
      <w:r w:rsidRPr="00682DD4">
        <w:rPr>
          <w:bCs/>
          <w:sz w:val="24"/>
          <w:szCs w:val="24"/>
        </w:rPr>
        <w:t>.</w:t>
      </w:r>
      <w:r w:rsidRPr="00682DD4">
        <w:rPr>
          <w:bCs/>
          <w:sz w:val="24"/>
          <w:szCs w:val="24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Pr="00682DD4">
        <w:rPr>
          <w:bCs/>
          <w:sz w:val="24"/>
          <w:szCs w:val="24"/>
        </w:rPr>
        <w:t>.</w:t>
      </w:r>
      <w:r w:rsidRPr="00682DD4">
        <w:rPr>
          <w:bCs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Pr="00682DD4">
        <w:rPr>
          <w:bCs/>
          <w:sz w:val="24"/>
          <w:szCs w:val="24"/>
        </w:rPr>
        <w:t>.</w:t>
      </w:r>
      <w:r w:rsidRPr="00682DD4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682DD4">
        <w:rPr>
          <w:bCs/>
          <w:sz w:val="24"/>
          <w:szCs w:val="24"/>
        </w:rPr>
        <w:t>.</w:t>
      </w:r>
      <w:r w:rsidRPr="00682DD4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682DD4">
        <w:rPr>
          <w:sz w:val="24"/>
          <w:szCs w:val="24"/>
          <w:lang w:val="en-US"/>
        </w:rPr>
        <w:t>V</w:t>
      </w:r>
      <w:r w:rsidRPr="00682DD4">
        <w:rPr>
          <w:sz w:val="24"/>
          <w:szCs w:val="24"/>
        </w:rPr>
        <w:t xml:space="preserve">. Досудебный (внесудебный) порядок обжалования решений </w:t>
      </w:r>
      <w:r>
        <w:rPr>
          <w:sz w:val="24"/>
          <w:szCs w:val="24"/>
        </w:rPr>
        <w:t>и действий (бездействия) Администрации</w:t>
      </w:r>
      <w:r w:rsidRPr="00682DD4">
        <w:rPr>
          <w:sz w:val="24"/>
          <w:szCs w:val="24"/>
        </w:rPr>
        <w:t>, а также его должностных лиц.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682DD4">
        <w:rPr>
          <w:sz w:val="24"/>
          <w:szCs w:val="24"/>
        </w:rPr>
        <w:t>. Заявитель может обратиться с жалобой в следующих случаях:</w:t>
      </w:r>
    </w:p>
    <w:p w:rsidR="00D37762" w:rsidRPr="005114B4" w:rsidRDefault="00D37762" w:rsidP="005114B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114B4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2) нарушение срока предоставления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32</w:t>
      </w:r>
      <w:r w:rsidRPr="00682DD4">
        <w:rPr>
          <w:sz w:val="24"/>
          <w:szCs w:val="24"/>
        </w:rPr>
        <w:t>. Жалоба должна содержать: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33</w:t>
      </w:r>
      <w:r w:rsidRPr="00682DD4">
        <w:rPr>
          <w:sz w:val="24"/>
          <w:szCs w:val="24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34</w:t>
      </w:r>
      <w:r w:rsidRPr="00682DD4">
        <w:rPr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 xml:space="preserve">- Главе </w:t>
      </w:r>
      <w:r w:rsidR="005114B4">
        <w:rPr>
          <w:sz w:val="24"/>
          <w:szCs w:val="24"/>
        </w:rPr>
        <w:t xml:space="preserve">Администрации </w:t>
      </w:r>
      <w:r w:rsidR="00494D6B">
        <w:rPr>
          <w:sz w:val="24"/>
          <w:szCs w:val="24"/>
        </w:rPr>
        <w:t>Веселовского</w:t>
      </w:r>
      <w:r w:rsidRPr="00682DD4">
        <w:rPr>
          <w:sz w:val="24"/>
          <w:szCs w:val="24"/>
        </w:rPr>
        <w:t xml:space="preserve"> сельского</w:t>
      </w:r>
      <w:r w:rsidRPr="00682DD4">
        <w:rPr>
          <w:color w:val="FF0000"/>
          <w:sz w:val="24"/>
          <w:szCs w:val="24"/>
        </w:rPr>
        <w:t xml:space="preserve"> </w:t>
      </w:r>
      <w:r w:rsidRPr="00682DD4">
        <w:rPr>
          <w:sz w:val="24"/>
          <w:szCs w:val="24"/>
        </w:rPr>
        <w:t xml:space="preserve"> поселения.</w:t>
      </w:r>
    </w:p>
    <w:p w:rsidR="00D37762" w:rsidRPr="00B52ED6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682DD4">
        <w:rPr>
          <w:sz w:val="24"/>
          <w:szCs w:val="24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494D6B">
        <w:rPr>
          <w:sz w:val="24"/>
          <w:szCs w:val="24"/>
        </w:rPr>
        <w:t>Веселовского</w:t>
      </w:r>
      <w:r w:rsidRPr="00682DD4">
        <w:rPr>
          <w:sz w:val="24"/>
          <w:szCs w:val="24"/>
        </w:rPr>
        <w:t xml:space="preserve"> сельского поселения: </w:t>
      </w:r>
      <w:r>
        <w:rPr>
          <w:sz w:val="24"/>
          <w:szCs w:val="24"/>
          <w:lang w:val="en-US"/>
        </w:rPr>
        <w:t>sp</w:t>
      </w:r>
      <w:r w:rsidR="00494D6B">
        <w:rPr>
          <w:sz w:val="24"/>
          <w:szCs w:val="24"/>
        </w:rPr>
        <w:t>09095</w:t>
      </w:r>
      <w:r w:rsidRPr="00682DD4">
        <w:rPr>
          <w:sz w:val="24"/>
          <w:szCs w:val="24"/>
        </w:rPr>
        <w:t>@</w:t>
      </w:r>
      <w:r w:rsidRPr="00682DD4">
        <w:rPr>
          <w:sz w:val="24"/>
          <w:szCs w:val="24"/>
          <w:lang w:val="en-US"/>
        </w:rPr>
        <w:t>donpac</w:t>
      </w:r>
      <w:r w:rsidRPr="00682DD4">
        <w:rPr>
          <w:sz w:val="24"/>
          <w:szCs w:val="24"/>
        </w:rPr>
        <w:t>.</w:t>
      </w:r>
      <w:r w:rsidRPr="00682DD4">
        <w:rPr>
          <w:sz w:val="24"/>
          <w:szCs w:val="24"/>
          <w:lang w:val="en-US"/>
        </w:rPr>
        <w:t>ru</w:t>
      </w:r>
      <w:r w:rsidRPr="00682DD4">
        <w:rPr>
          <w:sz w:val="24"/>
          <w:szCs w:val="24"/>
        </w:rPr>
        <w:t xml:space="preserve"> или официальный интернет-сайт Администрации </w:t>
      </w:r>
      <w:r w:rsidR="00494D6B">
        <w:rPr>
          <w:sz w:val="24"/>
          <w:szCs w:val="24"/>
        </w:rPr>
        <w:t>Веселовского</w:t>
      </w:r>
      <w:r w:rsidRPr="00682DD4">
        <w:rPr>
          <w:sz w:val="24"/>
          <w:szCs w:val="24"/>
        </w:rPr>
        <w:t xml:space="preserve"> сельского поселения</w:t>
      </w:r>
      <w:r w:rsidRPr="00682DD4">
        <w:rPr>
          <w:color w:val="FF0000"/>
          <w:sz w:val="24"/>
          <w:szCs w:val="24"/>
        </w:rPr>
        <w:t xml:space="preserve"> </w:t>
      </w:r>
      <w:r w:rsidRPr="00B52ED6">
        <w:rPr>
          <w:sz w:val="24"/>
          <w:szCs w:val="24"/>
          <w:u w:val="single"/>
          <w:lang w:val="en-US"/>
        </w:rPr>
        <w:t>http</w:t>
      </w:r>
      <w:r w:rsidRPr="00B52ED6">
        <w:rPr>
          <w:sz w:val="24"/>
          <w:szCs w:val="24"/>
          <w:u w:val="single"/>
        </w:rPr>
        <w:t>://</w:t>
      </w:r>
      <w:r w:rsidR="00494D6B">
        <w:rPr>
          <w:sz w:val="24"/>
          <w:szCs w:val="24"/>
          <w:u w:val="single"/>
        </w:rPr>
        <w:t xml:space="preserve"> </w:t>
      </w:r>
      <w:r w:rsidR="00494D6B">
        <w:rPr>
          <w:sz w:val="24"/>
          <w:szCs w:val="24"/>
          <w:u w:val="single"/>
          <w:lang w:val="en-US"/>
        </w:rPr>
        <w:t>veselovskay</w:t>
      </w:r>
      <w:r w:rsidRPr="00B52ED6">
        <w:rPr>
          <w:sz w:val="24"/>
          <w:szCs w:val="24"/>
          <w:u w:val="single"/>
        </w:rPr>
        <w:t>-adm.ru/</w:t>
      </w:r>
      <w:r>
        <w:rPr>
          <w:sz w:val="24"/>
          <w:szCs w:val="24"/>
          <w:u w:val="single"/>
        </w:rPr>
        <w:t>.</w:t>
      </w:r>
    </w:p>
    <w:p w:rsidR="00D37762" w:rsidRPr="00B52ED6" w:rsidRDefault="00D37762" w:rsidP="00D377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97F8C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114B4" w:rsidRDefault="005114B4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F3A48" w:rsidRDefault="000F3A48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F3A48" w:rsidRDefault="000F3A48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114B4" w:rsidRDefault="005114B4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114B4" w:rsidRDefault="005114B4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114B4" w:rsidRPr="00397F8C" w:rsidRDefault="005114B4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>Приложение  № 1</w:t>
      </w:r>
    </w:p>
    <w:p w:rsidR="00D37762" w:rsidRPr="003B6080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</w:p>
    <w:p w:rsidR="00D37762" w:rsidRDefault="00D37762" w:rsidP="00D3776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5A46CD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46CD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37762" w:rsidRPr="00184AFF" w:rsidRDefault="00D37762" w:rsidP="00D3776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9665"/>
      </w:tblGrid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№</w:t>
            </w:r>
          </w:p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–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Полная 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Справка о целевом использовании земельного участка – </w:t>
            </w:r>
            <w:r w:rsidRPr="003E0774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suppressAutoHyphens/>
              <w:snapToGrid w:val="0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suppressAutoHyphens/>
              <w:snapToGrid w:val="0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 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</w:tbl>
    <w:p w:rsidR="00D37762" w:rsidRPr="00184AFF" w:rsidRDefault="00D37762" w:rsidP="00D37762">
      <w:pPr>
        <w:autoSpaceDE w:val="0"/>
        <w:autoSpaceDN w:val="0"/>
        <w:adjustRightInd w:val="0"/>
        <w:jc w:val="right"/>
        <w:rPr>
          <w:szCs w:val="28"/>
        </w:rPr>
      </w:pP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szCs w:val="28"/>
        </w:rPr>
      </w:pP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2</w:t>
      </w: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szCs w:val="28"/>
        </w:rPr>
      </w:pPr>
      <w:r w:rsidRPr="003B6080">
        <w:rPr>
          <w:sz w:val="24"/>
          <w:szCs w:val="24"/>
        </w:rPr>
        <w:t xml:space="preserve">к Административному регламенту </w:t>
      </w: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AB02B3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02B3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№</w:t>
            </w:r>
          </w:p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(кадастровая выписка) земельного участка – </w:t>
            </w:r>
            <w:r w:rsidRPr="003E0774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bCs/>
                <w:sz w:val="24"/>
                <w:szCs w:val="24"/>
              </w:rPr>
              <w:t xml:space="preserve">Договор аренды </w:t>
            </w: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 –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r w:rsidRPr="003E0774">
              <w:rPr>
                <w:sz w:val="24"/>
                <w:szCs w:val="24"/>
              </w:rPr>
              <w:t>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 xml:space="preserve">Межевой план – </w:t>
            </w:r>
            <w:r w:rsidRPr="003E0774">
              <w:rPr>
                <w:bCs/>
                <w:i/>
                <w:sz w:val="24"/>
                <w:szCs w:val="24"/>
              </w:rPr>
              <w:t>копия.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 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</w:tbl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3</w:t>
      </w:r>
    </w:p>
    <w:p w:rsidR="00D37762" w:rsidRPr="003B6080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</w:p>
    <w:p w:rsidR="00D37762" w:rsidRPr="00184AFF" w:rsidRDefault="00D37762" w:rsidP="00D37762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3E0774" w:rsidRDefault="00D37762" w:rsidP="00D377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774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7762" w:rsidRPr="003E0774" w:rsidRDefault="00494D6B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B60384">
        <w:rPr>
          <w:sz w:val="24"/>
          <w:szCs w:val="24"/>
        </w:rPr>
        <w:t xml:space="preserve"> </w:t>
      </w:r>
      <w:r w:rsidR="000F3A48">
        <w:rPr>
          <w:sz w:val="24"/>
          <w:szCs w:val="24"/>
        </w:rPr>
        <w:t xml:space="preserve">Администрации </w:t>
      </w:r>
      <w:r w:rsidR="00B60384">
        <w:rPr>
          <w:sz w:val="24"/>
          <w:szCs w:val="24"/>
        </w:rPr>
        <w:t>Веселовского</w:t>
      </w:r>
      <w:r w:rsidR="00D37762" w:rsidRPr="003E0774">
        <w:rPr>
          <w:sz w:val="24"/>
          <w:szCs w:val="24"/>
        </w:rPr>
        <w:t xml:space="preserve"> сельского поселения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E0774">
        <w:rPr>
          <w:sz w:val="24"/>
          <w:szCs w:val="24"/>
        </w:rPr>
        <w:t>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E0774">
        <w:rPr>
          <w:sz w:val="24"/>
          <w:szCs w:val="24"/>
        </w:rPr>
        <w:t>(наименование)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E0774">
        <w:rPr>
          <w:sz w:val="24"/>
          <w:szCs w:val="24"/>
        </w:rPr>
        <w:t>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E0774">
        <w:rPr>
          <w:sz w:val="24"/>
          <w:szCs w:val="24"/>
        </w:rPr>
        <w:t>(адрес)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E0774">
        <w:rPr>
          <w:sz w:val="24"/>
          <w:szCs w:val="24"/>
        </w:rPr>
        <w:t>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E0774">
        <w:rPr>
          <w:sz w:val="24"/>
          <w:szCs w:val="24"/>
        </w:rPr>
        <w:t>(контактный телефон)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774">
        <w:rPr>
          <w:b/>
          <w:sz w:val="24"/>
          <w:szCs w:val="24"/>
        </w:rPr>
        <w:t>ЗАЯВЛЕНИЕ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774">
        <w:rPr>
          <w:b/>
          <w:sz w:val="24"/>
          <w:szCs w:val="24"/>
        </w:rPr>
        <w:t>о предоставлении в собственность</w:t>
      </w:r>
      <w:r w:rsidRPr="003E0774">
        <w:rPr>
          <w:sz w:val="24"/>
          <w:szCs w:val="24"/>
        </w:rPr>
        <w:t xml:space="preserve"> земельного участка из земель сельскохозяйственного назначения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E0774">
        <w:rPr>
          <w:sz w:val="24"/>
          <w:szCs w:val="24"/>
        </w:rPr>
        <w:t xml:space="preserve">Прошу предоставить в собственность земельный участок из земель сельскохозяйственного назначения,  используемый по договору аренды от </w:t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  <w:t xml:space="preserve">___________ №_____, расположенный _______________________________________, площадью _____ кв.м., с разрешённым видом использования _______________________________________, с кадастровым номером _________________________. 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Приложение: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1. 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2._________________________________________________________________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3._________________________________________________________________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4._________________________________________________________________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5._________________________________________________________________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6._________________________________________________________________</w:t>
      </w:r>
    </w:p>
    <w:p w:rsidR="00D37762" w:rsidRPr="003E0774" w:rsidRDefault="00D37762" w:rsidP="00D3776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ab/>
        <w:t>_______________</w:t>
      </w:r>
      <w:r w:rsidRPr="003E0774">
        <w:rPr>
          <w:sz w:val="24"/>
          <w:szCs w:val="24"/>
        </w:rPr>
        <w:tab/>
        <w:t>_________________</w:t>
      </w:r>
    </w:p>
    <w:p w:rsidR="00D37762" w:rsidRPr="003E0774" w:rsidRDefault="00D37762" w:rsidP="00D3776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ab/>
        <w:t xml:space="preserve"> подпись</w:t>
      </w:r>
      <w:r w:rsidRPr="003E0774">
        <w:rPr>
          <w:sz w:val="24"/>
          <w:szCs w:val="24"/>
        </w:rPr>
        <w:tab/>
        <w:t xml:space="preserve"> дата</w:t>
      </w: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4</w:t>
      </w: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>к Административному регламенту</w:t>
      </w: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 </w:t>
      </w:r>
    </w:p>
    <w:p w:rsidR="00D37762" w:rsidRPr="00E13CA4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3CA4">
        <w:rPr>
          <w:b/>
          <w:sz w:val="24"/>
          <w:szCs w:val="24"/>
        </w:rPr>
        <w:t>Блок – схема</w:t>
      </w:r>
    </w:p>
    <w:p w:rsidR="00D37762" w:rsidRPr="00AE514B" w:rsidRDefault="00D37762" w:rsidP="00D37762">
      <w:pPr>
        <w:jc w:val="right"/>
        <w:rPr>
          <w:sz w:val="20"/>
        </w:rPr>
      </w:pPr>
    </w:p>
    <w:p w:rsidR="00D37762" w:rsidRPr="00AE514B" w:rsidRDefault="00251F6B" w:rsidP="00D37762">
      <w:pPr>
        <w:jc w:val="right"/>
        <w:rPr>
          <w:sz w:val="20"/>
        </w:rPr>
      </w:pPr>
      <w:r w:rsidRPr="00251F6B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4.15pt;margin-top:9.15pt;width:93.5pt;height:23.15pt;z-index:251669504;mso-width-relative:margin;mso-height-relative:margin">
            <v:textbox style="mso-next-textbox:#_x0000_s1035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  <w:p w:rsidR="00D37762" w:rsidRPr="00197FD7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37762" w:rsidRPr="00AE514B" w:rsidRDefault="00D37762" w:rsidP="00D37762">
      <w:pPr>
        <w:jc w:val="right"/>
        <w:rPr>
          <w:sz w:val="20"/>
        </w:rPr>
      </w:pPr>
    </w:p>
    <w:p w:rsidR="00D37762" w:rsidRDefault="00251F6B" w:rsidP="00D37762">
      <w:r w:rsidRPr="00251F6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7.95pt;margin-top:9.3pt;width:.05pt;height:33.65pt;z-index:251671552" o:connectortype="straight">
            <v:stroke endarrow="block"/>
          </v:shape>
        </w:pict>
      </w:r>
    </w:p>
    <w:p w:rsidR="00D37762" w:rsidRPr="00276A5E" w:rsidRDefault="00251F6B" w:rsidP="00D37762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251F6B">
        <w:rPr>
          <w:b/>
          <w:noProof/>
          <w:sz w:val="24"/>
          <w:szCs w:val="24"/>
        </w:rPr>
        <w:pict>
          <v:rect id="_x0000_s1026" style="position:absolute;left:0;text-align:left;margin-left:26pt;margin-top:84.9pt;width:126.3pt;height:35.6pt;z-index:251660288">
            <v:textbox style="mso-next-textbox:#_x0000_s1026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D37762" w:rsidRPr="00197FD7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51F6B">
        <w:rPr>
          <w:b/>
          <w:noProof/>
          <w:sz w:val="20"/>
        </w:rPr>
        <w:pict>
          <v:shape id="_x0000_s1048" type="#_x0000_t32" style="position:absolute;left:0;text-align:left;margin-left:135.8pt;margin-top:447.8pt;width:.05pt;height:56.5pt;z-index:251682816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shape id="_x0000_s1047" type="#_x0000_t32" style="position:absolute;left:0;text-align:left;margin-left:135.8pt;margin-top:362.05pt;width:.05pt;height:48.75pt;z-index:251681792" o:connectortype="straight">
            <v:stroke endarrow="block"/>
          </v:shape>
        </w:pict>
      </w:r>
      <w:r w:rsidRPr="00251F6B">
        <w:rPr>
          <w:b/>
          <w:noProof/>
          <w:sz w:val="20"/>
        </w:rPr>
        <w:pict>
          <v:rect id="_x0000_s1046" style="position:absolute;left:0;text-align:left;margin-left:57.7pt;margin-top:410.8pt;width:172.1pt;height:37pt;z-index:251680768">
            <v:textbox>
              <w:txbxContent>
                <w:p w:rsidR="00D37762" w:rsidRPr="00DB5DAB" w:rsidRDefault="00D37762" w:rsidP="00D37762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DB5DAB">
                    <w:rPr>
                      <w:sz w:val="24"/>
                      <w:szCs w:val="24"/>
                    </w:rPr>
                    <w:t>подготавливает договор купли-продажи.</w:t>
                  </w:r>
                </w:p>
                <w:p w:rsidR="00D37762" w:rsidRDefault="00D37762" w:rsidP="00D37762"/>
              </w:txbxContent>
            </v:textbox>
          </v:rect>
        </w:pict>
      </w:r>
      <w:r w:rsidRPr="00251F6B">
        <w:rPr>
          <w:b/>
          <w:noProof/>
          <w:sz w:val="20"/>
        </w:rPr>
        <w:pict>
          <v:rect id="_x0000_s1045" style="position:absolute;left:0;text-align:left;margin-left:53.7pt;margin-top:286.45pt;width:172.6pt;height:75.6pt;z-index:251679744">
            <v:textbox>
              <w:txbxContent>
                <w:p w:rsidR="00D37762" w:rsidRDefault="00D37762" w:rsidP="00D37762">
                  <w:pPr>
                    <w:jc w:val="center"/>
                  </w:pPr>
                  <w:r w:rsidRPr="00DB5DAB">
                    <w:rPr>
                      <w:sz w:val="24"/>
                      <w:szCs w:val="24"/>
                    </w:rPr>
                    <w:t xml:space="preserve">принимает решение (распоряжение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DB5DAB">
                    <w:rPr>
                      <w:sz w:val="24"/>
                      <w:szCs w:val="24"/>
                    </w:rPr>
                    <w:t>) о</w:t>
                  </w:r>
                  <w:r>
                    <w:rPr>
                      <w:szCs w:val="28"/>
                    </w:rPr>
                    <w:t xml:space="preserve"> </w:t>
                  </w:r>
                  <w:r w:rsidRPr="00DB5DAB">
                    <w:rPr>
                      <w:sz w:val="24"/>
                      <w:szCs w:val="24"/>
                    </w:rPr>
                    <w:t>предоставлении в собственность</w:t>
                  </w:r>
                  <w:r>
                    <w:rPr>
                      <w:szCs w:val="28"/>
                    </w:rPr>
                    <w:t xml:space="preserve"> </w:t>
                  </w:r>
                  <w:r w:rsidRPr="00DB5DAB">
                    <w:rPr>
                      <w:sz w:val="24"/>
                      <w:szCs w:val="24"/>
                    </w:rPr>
                    <w:t>земельного участка</w:t>
                  </w:r>
                </w:p>
              </w:txbxContent>
            </v:textbox>
          </v:rect>
        </w:pict>
      </w:r>
      <w:r w:rsidRPr="00251F6B">
        <w:rPr>
          <w:b/>
          <w:noProof/>
          <w:sz w:val="20"/>
        </w:rPr>
        <w:pict>
          <v:shape id="_x0000_s1044" type="#_x0000_t32" style="position:absolute;left:0;text-align:left;margin-left:351.3pt;margin-top:334.85pt;width:0;height:171.95pt;z-index:251678720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shape id="_x0000_s1033" type="#_x0000_t32" style="position:absolute;left:0;text-align:left;margin-left:244.75pt;margin-top:553.8pt;width:.05pt;height:22.4pt;z-index:251667456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rect id="_x0000_s1043" style="position:absolute;left:0;text-align:left;margin-left:83.3pt;margin-top:506.8pt;width:308.5pt;height:47pt;z-index:251677696">
            <v:textbox>
              <w:txbxContent>
                <w:p w:rsidR="00D37762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>:  распоряжение, договор купли-продажи или отказ</w:t>
                  </w:r>
                </w:p>
                <w:p w:rsidR="00D37762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7762" w:rsidRDefault="00D37762" w:rsidP="00D37762"/>
              </w:txbxContent>
            </v:textbox>
          </v:rect>
        </w:pict>
      </w:r>
      <w:r w:rsidRPr="00251F6B">
        <w:rPr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185.8pt;margin-top:576.2pt;width:119.25pt;height:35pt;z-index:251663360">
            <v:textbox style="mso-next-textbox:#_x0000_s1029">
              <w:txbxContent>
                <w:p w:rsidR="00D37762" w:rsidRPr="00D604D5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D604D5">
                    <w:rPr>
                      <w:sz w:val="24"/>
                      <w:szCs w:val="24"/>
                    </w:rPr>
                    <w:t>онец</w:t>
                  </w:r>
                </w:p>
              </w:txbxContent>
            </v:textbox>
          </v:shape>
        </w:pict>
      </w:r>
      <w:r w:rsidRPr="00251F6B">
        <w:rPr>
          <w:b/>
          <w:noProof/>
          <w:sz w:val="24"/>
          <w:szCs w:val="24"/>
        </w:rPr>
        <w:pict>
          <v:shape id="_x0000_s1040" type="#_x0000_t32" style="position:absolute;left:0;text-align:left;margin-left:314.8pt;margin-top:245.2pt;width:.05pt;height:45.3pt;z-index:251674624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shape id="_x0000_s1034" type="#_x0000_t32" style="position:absolute;left:0;text-align:left;margin-left:170.8pt;margin-top:245.2pt;width:.05pt;height:41.25pt;z-index:251668480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67.45pt;margin-top:286.45pt;width:177.5pt;height:48.4pt;z-index:251661312">
            <v:textbox style="mso-next-textbox:#_x0000_s1027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  <w:p w:rsidR="00D37762" w:rsidRPr="0021079A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251F6B">
        <w:rPr>
          <w:b/>
          <w:noProof/>
          <w:sz w:val="24"/>
          <w:szCs w:val="24"/>
        </w:rPr>
        <w:pict>
          <v:rect id="_x0000_s1028" style="position:absolute;left:0;text-align:left;margin-left:129.3pt;margin-top:201.3pt;width:222pt;height:43.9pt;z-index:251662336">
            <v:textbox style="mso-next-textbox:#_x0000_s1028">
              <w:txbxContent>
                <w:p w:rsidR="00D37762" w:rsidRPr="00A23A67" w:rsidRDefault="00D37762" w:rsidP="00D37762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  <w:p w:rsidR="00D37762" w:rsidRPr="0021079A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51F6B">
        <w:rPr>
          <w:b/>
          <w:noProof/>
          <w:sz w:val="24"/>
          <w:szCs w:val="24"/>
        </w:rPr>
        <w:pict>
          <v:shape id="_x0000_s1032" type="#_x0000_t32" style="position:absolute;left:0;text-align:left;margin-left:244.7pt;margin-top:172.7pt;width:.05pt;height:28.6pt;flip:x;z-index:251666432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rect id="_x0000_s1030" style="position:absolute;left:0;text-align:left;margin-left:129.3pt;margin-top:143.2pt;width:227pt;height:29.5pt;z-index:251664384">
            <v:textbox style="mso-next-textbox:#_x0000_s1030">
              <w:txbxContent>
                <w:p w:rsidR="00D37762" w:rsidRPr="0021079A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21079A">
                    <w:rPr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D37762" w:rsidRPr="0021079A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51F6B">
        <w:rPr>
          <w:b/>
          <w:noProof/>
          <w:sz w:val="24"/>
          <w:szCs w:val="24"/>
        </w:rPr>
        <w:pict>
          <v:shape id="_x0000_s1042" type="#_x0000_t32" style="position:absolute;left:0;text-align:left;margin-left:152.3pt;margin-top:95.7pt;width:95.65pt;height:47.5pt;z-index:251676672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shape id="_x0000_s1041" type="#_x0000_t32" style="position:absolute;left:0;text-align:left;margin-left:152.3pt;margin-top:95.2pt;width:176pt;height:.5pt;flip:x;z-index:251675648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shape id="_x0000_s1039" type="#_x0000_t32" style="position:absolute;left:0;text-align:left;margin-left:87.8pt;margin-top:60.25pt;width:0;height:24.65pt;z-index:251673600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shape id="_x0000_s1038" type="#_x0000_t32" style="position:absolute;left:0;text-align:left;margin-left:397.7pt;margin-top:60.25pt;width:.05pt;height:24.65pt;z-index:251672576" o:connectortype="straight">
            <v:stroke endarrow="block"/>
          </v:shape>
        </w:pict>
      </w:r>
      <w:r w:rsidRPr="00251F6B">
        <w:rPr>
          <w:b/>
          <w:noProof/>
          <w:sz w:val="24"/>
          <w:szCs w:val="24"/>
        </w:rPr>
        <w:pict>
          <v:rect id="_x0000_s1036" style="position:absolute;left:0;text-align:left;margin-left:328.3pt;margin-top:84.9pt;width:143.5pt;height:21.8pt;z-index:251670528">
            <v:textbox style="mso-next-textbox:#_x0000_s1036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МФЦ</w:t>
                  </w:r>
                </w:p>
                <w:p w:rsidR="00D37762" w:rsidRPr="00197FD7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51F6B">
        <w:rPr>
          <w:b/>
          <w:noProof/>
          <w:sz w:val="20"/>
        </w:rPr>
        <w:pict>
          <v:rect id="_x0000_s1031" style="position:absolute;left:0;text-align:left;margin-left:25.3pt;margin-top:23.7pt;width:446.5pt;height:36.55pt;z-index:251665408">
            <v:textbox style="mso-next-textbox:#_x0000_s1031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rStyle w:val="FontStyle53"/>
                      <w:sz w:val="24"/>
                      <w:szCs w:val="24"/>
                    </w:rPr>
                    <w:t>Заявление о предоставлении земельного участка</w:t>
                  </w:r>
                </w:p>
                <w:p w:rsidR="00D37762" w:rsidRPr="00197FD7" w:rsidRDefault="00D37762" w:rsidP="00D37762"/>
              </w:txbxContent>
            </v:textbox>
          </v:rect>
        </w:pict>
      </w:r>
    </w:p>
    <w:p w:rsidR="0073120F" w:rsidRDefault="0073120F"/>
    <w:sectPr w:rsidR="0073120F" w:rsidSect="00C972DB">
      <w:headerReference w:type="even" r:id="rId8"/>
      <w:pgSz w:w="11907" w:h="16834" w:code="9"/>
      <w:pgMar w:top="28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72" w:rsidRDefault="00870072" w:rsidP="00B50A31">
      <w:r>
        <w:separator/>
      </w:r>
    </w:p>
  </w:endnote>
  <w:endnote w:type="continuationSeparator" w:id="1">
    <w:p w:rsidR="00870072" w:rsidRDefault="00870072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72" w:rsidRDefault="00870072" w:rsidP="00B50A31">
      <w:r>
        <w:separator/>
      </w:r>
    </w:p>
  </w:footnote>
  <w:footnote w:type="continuationSeparator" w:id="1">
    <w:p w:rsidR="00870072" w:rsidRDefault="00870072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26" w:rsidRDefault="00251F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5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226" w:rsidRDefault="0087007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62"/>
    <w:rsid w:val="00052D9D"/>
    <w:rsid w:val="000817A7"/>
    <w:rsid w:val="000A12EF"/>
    <w:rsid w:val="000F3A48"/>
    <w:rsid w:val="00251F6B"/>
    <w:rsid w:val="00356366"/>
    <w:rsid w:val="00397F8C"/>
    <w:rsid w:val="00494D6B"/>
    <w:rsid w:val="005114B4"/>
    <w:rsid w:val="006B480D"/>
    <w:rsid w:val="0073120F"/>
    <w:rsid w:val="007355F4"/>
    <w:rsid w:val="00870072"/>
    <w:rsid w:val="00A53AA9"/>
    <w:rsid w:val="00AB33F9"/>
    <w:rsid w:val="00AE0530"/>
    <w:rsid w:val="00B50A31"/>
    <w:rsid w:val="00B60384"/>
    <w:rsid w:val="00D37762"/>
    <w:rsid w:val="00DB175F"/>
    <w:rsid w:val="00DC3988"/>
    <w:rsid w:val="00EB21E5"/>
    <w:rsid w:val="00FC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37"/>
        <o:r id="V:Rule14" type="connector" idref="#_x0000_s1047"/>
        <o:r id="V:Rule15" type="connector" idref="#_x0000_s1048"/>
        <o:r id="V:Rule16" type="connector" idref="#_x0000_s1038"/>
        <o:r id="V:Rule17" type="connector" idref="#_x0000_s1042"/>
        <o:r id="V:Rule18" type="connector" idref="#_x0000_s1032"/>
        <o:r id="V:Rule19" type="connector" idref="#_x0000_s1040"/>
        <o:r id="V:Rule20" type="connector" idref="#_x0000_s1041"/>
        <o:r id="V:Rule21" type="connector" idref="#_x0000_s1034"/>
        <o:r id="V:Rule22" type="connector" idref="#_x0000_s1033"/>
        <o:r id="V:Rule23" type="connector" idref="#_x0000_s1044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uiPriority w:val="99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2004-07-11T22:37:00Z</dcterms:created>
  <dcterms:modified xsi:type="dcterms:W3CDTF">2017-05-03T12:14:00Z</dcterms:modified>
</cp:coreProperties>
</file>