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35289" w14:textId="77777777" w:rsidR="00B05840" w:rsidRDefault="00B05840">
      <w:pPr>
        <w:tabs>
          <w:tab w:val="left" w:pos="6620"/>
        </w:tabs>
        <w:jc w:val="right"/>
        <w:rPr>
          <w:sz w:val="24"/>
          <w:szCs w:val="24"/>
        </w:rPr>
      </w:pPr>
    </w:p>
    <w:p w14:paraId="56824A8E" w14:textId="77777777" w:rsidR="0084042B" w:rsidRDefault="0084042B">
      <w:pPr>
        <w:jc w:val="center"/>
        <w:rPr>
          <w:b/>
          <w:bCs/>
          <w:sz w:val="28"/>
        </w:rPr>
      </w:pPr>
    </w:p>
    <w:p w14:paraId="5F72FBEE" w14:textId="77777777" w:rsidR="00EA7C2D" w:rsidRDefault="00EA7C2D">
      <w:pPr>
        <w:jc w:val="center"/>
        <w:rPr>
          <w:bCs/>
          <w:sz w:val="24"/>
          <w:szCs w:val="24"/>
        </w:rPr>
      </w:pPr>
    </w:p>
    <w:p w14:paraId="5937CB33" w14:textId="77777777" w:rsidR="00E32E27" w:rsidRPr="00977594" w:rsidRDefault="00E32E27" w:rsidP="00E32E27">
      <w:pPr>
        <w:tabs>
          <w:tab w:val="left" w:pos="2564"/>
        </w:tabs>
        <w:jc w:val="center"/>
        <w:rPr>
          <w:sz w:val="28"/>
          <w:szCs w:val="28"/>
        </w:rPr>
      </w:pPr>
      <w:r w:rsidRPr="00977594">
        <w:rPr>
          <w:sz w:val="28"/>
          <w:szCs w:val="28"/>
        </w:rPr>
        <w:t>РОССИЙСКАЯ ФЕДЕРАЦИЯ</w:t>
      </w:r>
    </w:p>
    <w:p w14:paraId="4C7B5964" w14:textId="77777777" w:rsidR="00E32E27" w:rsidRPr="00977594" w:rsidRDefault="00E32E27" w:rsidP="00E32E27">
      <w:pPr>
        <w:tabs>
          <w:tab w:val="left" w:pos="2564"/>
        </w:tabs>
        <w:jc w:val="center"/>
        <w:rPr>
          <w:sz w:val="28"/>
          <w:szCs w:val="28"/>
        </w:rPr>
      </w:pPr>
      <w:r w:rsidRPr="00977594">
        <w:rPr>
          <w:sz w:val="28"/>
          <w:szCs w:val="28"/>
        </w:rPr>
        <w:t>РОСТОВСКАЯ ОБЛАСТЬ</w:t>
      </w:r>
    </w:p>
    <w:p w14:paraId="33212074" w14:textId="77777777" w:rsidR="00E32E27" w:rsidRPr="00977594" w:rsidRDefault="00E32E27" w:rsidP="00E32E27">
      <w:pPr>
        <w:tabs>
          <w:tab w:val="left" w:pos="2564"/>
        </w:tabs>
        <w:jc w:val="center"/>
        <w:rPr>
          <w:sz w:val="28"/>
          <w:szCs w:val="28"/>
        </w:rPr>
      </w:pPr>
      <w:r w:rsidRPr="00977594">
        <w:rPr>
          <w:sz w:val="28"/>
          <w:szCs w:val="28"/>
        </w:rPr>
        <w:t>МУНИЦИПАЛЬНОЕ ОБРАЗОВАНИЕ «ДУБОВСКИЙ РАЙОН»</w:t>
      </w:r>
    </w:p>
    <w:p w14:paraId="18E6D4CA" w14:textId="77777777" w:rsidR="000E2998" w:rsidRDefault="00E32E27" w:rsidP="00E32E27">
      <w:pPr>
        <w:tabs>
          <w:tab w:val="left" w:pos="2564"/>
        </w:tabs>
        <w:jc w:val="center"/>
        <w:rPr>
          <w:sz w:val="28"/>
          <w:szCs w:val="28"/>
        </w:rPr>
      </w:pPr>
      <w:r w:rsidRPr="00977594">
        <w:rPr>
          <w:sz w:val="28"/>
          <w:szCs w:val="28"/>
        </w:rPr>
        <w:t xml:space="preserve">АДМИНИСТРАЦИЯ </w:t>
      </w:r>
    </w:p>
    <w:p w14:paraId="6A7E0A45" w14:textId="77777777" w:rsidR="00E32E27" w:rsidRPr="00977594" w:rsidRDefault="000E2998" w:rsidP="00E32E27">
      <w:pPr>
        <w:tabs>
          <w:tab w:val="left" w:pos="2564"/>
        </w:tabs>
        <w:jc w:val="center"/>
        <w:rPr>
          <w:sz w:val="28"/>
          <w:szCs w:val="28"/>
        </w:rPr>
      </w:pPr>
      <w:r>
        <w:rPr>
          <w:sz w:val="28"/>
          <w:szCs w:val="28"/>
        </w:rPr>
        <w:t>ВЕСЕЛОВСКОГО</w:t>
      </w:r>
      <w:r w:rsidR="00E32E27" w:rsidRPr="00977594">
        <w:rPr>
          <w:sz w:val="28"/>
          <w:szCs w:val="28"/>
        </w:rPr>
        <w:t xml:space="preserve"> СЕЛЬСКОГО ПОСЕЛЕНИЯ</w:t>
      </w:r>
    </w:p>
    <w:p w14:paraId="005CDE73" w14:textId="77777777" w:rsidR="00E32E27" w:rsidRPr="00977594" w:rsidRDefault="00E32E27" w:rsidP="00E32E27">
      <w:pPr>
        <w:tabs>
          <w:tab w:val="left" w:pos="2564"/>
        </w:tabs>
        <w:jc w:val="center"/>
        <w:rPr>
          <w:sz w:val="28"/>
          <w:szCs w:val="28"/>
        </w:rPr>
      </w:pPr>
    </w:p>
    <w:p w14:paraId="05CE8C0A" w14:textId="77777777" w:rsidR="00E32E27" w:rsidRPr="00977594" w:rsidRDefault="00E32E27" w:rsidP="00E32E27">
      <w:pPr>
        <w:tabs>
          <w:tab w:val="left" w:pos="2564"/>
        </w:tabs>
        <w:jc w:val="center"/>
        <w:rPr>
          <w:sz w:val="28"/>
          <w:szCs w:val="28"/>
        </w:rPr>
      </w:pPr>
      <w:r w:rsidRPr="00977594">
        <w:rPr>
          <w:sz w:val="28"/>
          <w:szCs w:val="28"/>
        </w:rPr>
        <w:t>ПОСТАНОВЛЕНИЕ</w:t>
      </w:r>
    </w:p>
    <w:p w14:paraId="5FDF2031" w14:textId="77777777" w:rsidR="000E2998" w:rsidRDefault="000E2998" w:rsidP="000E2998">
      <w:pPr>
        <w:tabs>
          <w:tab w:val="left" w:pos="2564"/>
        </w:tabs>
        <w:rPr>
          <w:sz w:val="28"/>
          <w:szCs w:val="28"/>
        </w:rPr>
      </w:pPr>
    </w:p>
    <w:p w14:paraId="0DE2E7BC" w14:textId="77777777" w:rsidR="00E32E27" w:rsidRDefault="000E2998" w:rsidP="000E2998">
      <w:pPr>
        <w:tabs>
          <w:tab w:val="left" w:pos="2564"/>
          <w:tab w:val="left" w:pos="8590"/>
        </w:tabs>
        <w:rPr>
          <w:sz w:val="28"/>
          <w:szCs w:val="28"/>
        </w:rPr>
      </w:pPr>
      <w:r>
        <w:rPr>
          <w:sz w:val="28"/>
          <w:szCs w:val="28"/>
        </w:rPr>
        <w:t xml:space="preserve"> </w:t>
      </w:r>
      <w:r w:rsidR="00194E4E">
        <w:rPr>
          <w:sz w:val="28"/>
          <w:szCs w:val="28"/>
        </w:rPr>
        <w:t xml:space="preserve">    </w:t>
      </w:r>
      <w:r w:rsidR="00E32E27">
        <w:rPr>
          <w:sz w:val="28"/>
          <w:szCs w:val="28"/>
        </w:rPr>
        <w:t xml:space="preserve">от </w:t>
      </w:r>
      <w:r w:rsidR="00A564E8">
        <w:rPr>
          <w:sz w:val="28"/>
          <w:szCs w:val="28"/>
        </w:rPr>
        <w:t>0</w:t>
      </w:r>
      <w:r w:rsidR="0003375F">
        <w:rPr>
          <w:sz w:val="28"/>
          <w:szCs w:val="28"/>
        </w:rPr>
        <w:t>4</w:t>
      </w:r>
      <w:r w:rsidR="00A564E8">
        <w:rPr>
          <w:sz w:val="28"/>
          <w:szCs w:val="28"/>
        </w:rPr>
        <w:t>.07</w:t>
      </w:r>
      <w:r w:rsidR="00E32E27">
        <w:rPr>
          <w:sz w:val="28"/>
          <w:szCs w:val="28"/>
        </w:rPr>
        <w:t>.201</w:t>
      </w:r>
      <w:r w:rsidR="0003375F">
        <w:rPr>
          <w:sz w:val="28"/>
          <w:szCs w:val="28"/>
        </w:rPr>
        <w:t>9 г</w:t>
      </w:r>
      <w:r w:rsidR="00E32E27">
        <w:rPr>
          <w:sz w:val="28"/>
          <w:szCs w:val="28"/>
        </w:rPr>
        <w:t xml:space="preserve"> </w:t>
      </w:r>
      <w:r>
        <w:rPr>
          <w:sz w:val="28"/>
          <w:szCs w:val="28"/>
        </w:rPr>
        <w:t xml:space="preserve">             </w:t>
      </w:r>
      <w:r w:rsidR="00194E4E">
        <w:rPr>
          <w:sz w:val="28"/>
          <w:szCs w:val="28"/>
        </w:rPr>
        <w:t xml:space="preserve">                    </w:t>
      </w:r>
      <w:r w:rsidR="00E32E27">
        <w:rPr>
          <w:sz w:val="28"/>
          <w:szCs w:val="28"/>
        </w:rPr>
        <w:t xml:space="preserve">№ </w:t>
      </w:r>
      <w:r w:rsidR="00AE4FA8">
        <w:rPr>
          <w:sz w:val="28"/>
          <w:szCs w:val="28"/>
        </w:rPr>
        <w:t>97</w:t>
      </w:r>
      <w:r w:rsidR="006B7DF7">
        <w:rPr>
          <w:sz w:val="28"/>
          <w:szCs w:val="28"/>
        </w:rPr>
        <w:t xml:space="preserve">                                       х</w:t>
      </w:r>
      <w:r>
        <w:rPr>
          <w:sz w:val="28"/>
          <w:szCs w:val="28"/>
        </w:rPr>
        <w:t>.Веселый</w:t>
      </w:r>
    </w:p>
    <w:p w14:paraId="54E0C228" w14:textId="77777777" w:rsidR="00E32E27" w:rsidRPr="00E95505" w:rsidRDefault="00E32E27" w:rsidP="00E32E27">
      <w:pPr>
        <w:jc w:val="center"/>
        <w:rPr>
          <w:noProof/>
        </w:rPr>
      </w:pPr>
    </w:p>
    <w:p w14:paraId="4D854E79" w14:textId="77777777" w:rsidR="00B05840" w:rsidRDefault="00B05840"/>
    <w:p w14:paraId="0E205EE9" w14:textId="77777777" w:rsidR="00B05840" w:rsidRDefault="00B05840"/>
    <w:p w14:paraId="0AE5DA27" w14:textId="77777777" w:rsidR="009B104E" w:rsidRDefault="009B104E" w:rsidP="00777A2F">
      <w:pPr>
        <w:spacing w:line="320" w:lineRule="exact"/>
        <w:jc w:val="center"/>
        <w:rPr>
          <w:sz w:val="28"/>
          <w:szCs w:val="28"/>
        </w:rPr>
      </w:pPr>
      <w:r>
        <w:rPr>
          <w:sz w:val="28"/>
          <w:szCs w:val="28"/>
        </w:rPr>
        <w:t>Об утверждении отчета об исполнении  плана реализации</w:t>
      </w:r>
    </w:p>
    <w:p w14:paraId="2EEEC4EA" w14:textId="77777777" w:rsidR="009B104E" w:rsidRDefault="009B104E" w:rsidP="00777A2F">
      <w:pPr>
        <w:spacing w:line="320" w:lineRule="exact"/>
        <w:jc w:val="center"/>
        <w:rPr>
          <w:sz w:val="28"/>
          <w:szCs w:val="28"/>
        </w:rPr>
      </w:pPr>
      <w:r>
        <w:rPr>
          <w:sz w:val="28"/>
          <w:szCs w:val="28"/>
        </w:rPr>
        <w:t xml:space="preserve"> муниципальной программы </w:t>
      </w:r>
      <w:r w:rsidR="000E2998">
        <w:rPr>
          <w:sz w:val="28"/>
          <w:szCs w:val="28"/>
        </w:rPr>
        <w:t>Веселовского</w:t>
      </w:r>
      <w:r>
        <w:rPr>
          <w:sz w:val="28"/>
          <w:szCs w:val="28"/>
        </w:rPr>
        <w:t xml:space="preserve"> сельского поселения</w:t>
      </w:r>
    </w:p>
    <w:p w14:paraId="19050812" w14:textId="77777777" w:rsidR="000E2998" w:rsidRDefault="009B104E" w:rsidP="00777A2F">
      <w:pPr>
        <w:spacing w:line="320" w:lineRule="exact"/>
        <w:jc w:val="center"/>
        <w:rPr>
          <w:sz w:val="28"/>
          <w:szCs w:val="28"/>
        </w:rPr>
      </w:pPr>
      <w:r>
        <w:rPr>
          <w:sz w:val="28"/>
          <w:szCs w:val="28"/>
        </w:rPr>
        <w:t xml:space="preserve"> «Охрана окружающей среды и рациональное природопользование» </w:t>
      </w:r>
    </w:p>
    <w:p w14:paraId="711363D1" w14:textId="77777777" w:rsidR="00B05840" w:rsidRDefault="00AE4FA8" w:rsidP="00777A2F">
      <w:pPr>
        <w:spacing w:line="320" w:lineRule="exact"/>
        <w:jc w:val="center"/>
        <w:rPr>
          <w:sz w:val="28"/>
          <w:szCs w:val="28"/>
        </w:rPr>
      </w:pPr>
      <w:r>
        <w:rPr>
          <w:sz w:val="28"/>
        </w:rPr>
        <w:t>на</w:t>
      </w:r>
      <w:r w:rsidR="0084042B">
        <w:rPr>
          <w:sz w:val="28"/>
        </w:rPr>
        <w:t xml:space="preserve"> 201</w:t>
      </w:r>
      <w:r w:rsidR="0003375F">
        <w:rPr>
          <w:sz w:val="28"/>
        </w:rPr>
        <w:t>9</w:t>
      </w:r>
      <w:r w:rsidR="0084042B">
        <w:rPr>
          <w:sz w:val="28"/>
        </w:rPr>
        <w:t xml:space="preserve"> год</w:t>
      </w:r>
      <w:r>
        <w:rPr>
          <w:sz w:val="28"/>
        </w:rPr>
        <w:t xml:space="preserve"> по итогам 1полугодия 201</w:t>
      </w:r>
      <w:r w:rsidR="0003375F">
        <w:rPr>
          <w:sz w:val="28"/>
        </w:rPr>
        <w:t>9</w:t>
      </w:r>
      <w:r>
        <w:rPr>
          <w:sz w:val="28"/>
        </w:rPr>
        <w:t xml:space="preserve"> года.</w:t>
      </w:r>
    </w:p>
    <w:p w14:paraId="0FE93B7F" w14:textId="77777777" w:rsidR="00B05840" w:rsidRDefault="00B05840">
      <w:pPr>
        <w:spacing w:line="247" w:lineRule="auto"/>
        <w:ind w:right="567" w:firstLine="720"/>
        <w:jc w:val="both"/>
        <w:rPr>
          <w:sz w:val="28"/>
          <w:szCs w:val="28"/>
        </w:rPr>
      </w:pPr>
    </w:p>
    <w:p w14:paraId="019C2047" w14:textId="77777777" w:rsidR="009F03F9" w:rsidRDefault="009F03F9">
      <w:pPr>
        <w:spacing w:line="247" w:lineRule="auto"/>
        <w:ind w:right="567" w:firstLine="720"/>
        <w:jc w:val="both"/>
        <w:rPr>
          <w:sz w:val="28"/>
          <w:szCs w:val="28"/>
        </w:rPr>
      </w:pPr>
    </w:p>
    <w:p w14:paraId="5D8EEC8D" w14:textId="77777777" w:rsidR="00645026" w:rsidRDefault="00645026" w:rsidP="00645026">
      <w:pPr>
        <w:spacing w:line="247" w:lineRule="auto"/>
        <w:ind w:right="567" w:firstLine="720"/>
        <w:jc w:val="both"/>
        <w:rPr>
          <w:bCs/>
          <w:szCs w:val="24"/>
        </w:rPr>
      </w:pPr>
      <w:r>
        <w:rPr>
          <w:sz w:val="28"/>
          <w:szCs w:val="28"/>
        </w:rPr>
        <w:t xml:space="preserve">В соответствии с постановлением Администрации </w:t>
      </w:r>
      <w:r w:rsidR="000E2998">
        <w:rPr>
          <w:sz w:val="28"/>
          <w:szCs w:val="28"/>
        </w:rPr>
        <w:t>Веселовского</w:t>
      </w:r>
      <w:r>
        <w:rPr>
          <w:sz w:val="28"/>
          <w:szCs w:val="28"/>
        </w:rPr>
        <w:t xml:space="preserve"> сельского поселения от </w:t>
      </w:r>
      <w:r w:rsidR="000E2998">
        <w:rPr>
          <w:sz w:val="28"/>
          <w:szCs w:val="28"/>
        </w:rPr>
        <w:t>17</w:t>
      </w:r>
      <w:r>
        <w:rPr>
          <w:sz w:val="28"/>
          <w:szCs w:val="28"/>
        </w:rPr>
        <w:t xml:space="preserve">.01.2018 № </w:t>
      </w:r>
      <w:r w:rsidR="000E2998">
        <w:rPr>
          <w:sz w:val="28"/>
          <w:szCs w:val="28"/>
        </w:rPr>
        <w:t>15</w:t>
      </w:r>
      <w:r>
        <w:rPr>
          <w:sz w:val="28"/>
          <w:szCs w:val="28"/>
        </w:rPr>
        <w:t xml:space="preserve"> «Об утверждении методических рекомендаций по разработке и реализации муниципальных программ </w:t>
      </w:r>
      <w:r w:rsidR="000E2998">
        <w:rPr>
          <w:sz w:val="28"/>
          <w:szCs w:val="28"/>
        </w:rPr>
        <w:t>Веселовского</w:t>
      </w:r>
      <w:r>
        <w:rPr>
          <w:sz w:val="28"/>
          <w:szCs w:val="28"/>
        </w:rPr>
        <w:t xml:space="preserve"> сельского поселения» Администрация </w:t>
      </w:r>
      <w:r w:rsidR="000E2998">
        <w:rPr>
          <w:sz w:val="28"/>
          <w:szCs w:val="28"/>
        </w:rPr>
        <w:t>Веселовского</w:t>
      </w:r>
      <w:r>
        <w:rPr>
          <w:sz w:val="28"/>
          <w:szCs w:val="28"/>
        </w:rPr>
        <w:t xml:space="preserve"> сельского поселения </w:t>
      </w:r>
      <w:r w:rsidRPr="007648EF">
        <w:rPr>
          <w:bCs/>
          <w:sz w:val="28"/>
          <w:szCs w:val="28"/>
        </w:rPr>
        <w:t>постановляет</w:t>
      </w:r>
      <w:r>
        <w:rPr>
          <w:bCs/>
          <w:szCs w:val="24"/>
        </w:rPr>
        <w:t>:</w:t>
      </w:r>
    </w:p>
    <w:p w14:paraId="4F15D63B" w14:textId="77777777" w:rsidR="00B05840" w:rsidRDefault="00B05840">
      <w:pPr>
        <w:pStyle w:val="ConsPlusTitle"/>
        <w:widowControl/>
        <w:jc w:val="center"/>
        <w:rPr>
          <w:b w:val="0"/>
          <w:bCs w:val="0"/>
        </w:rPr>
      </w:pPr>
    </w:p>
    <w:p w14:paraId="13C88827" w14:textId="77777777" w:rsidR="001D7275" w:rsidRDefault="00B05840">
      <w:pPr>
        <w:ind w:firstLine="720"/>
        <w:jc w:val="both"/>
        <w:rPr>
          <w:sz w:val="28"/>
          <w:szCs w:val="28"/>
        </w:rPr>
      </w:pPr>
      <w:r>
        <w:rPr>
          <w:sz w:val="28"/>
          <w:szCs w:val="28"/>
        </w:rPr>
        <w:t xml:space="preserve">1. </w:t>
      </w:r>
      <w:r w:rsidR="001D7275">
        <w:rPr>
          <w:sz w:val="28"/>
          <w:szCs w:val="28"/>
        </w:rPr>
        <w:t xml:space="preserve">Утвердить отчет о реализации  муниципальной программы </w:t>
      </w:r>
      <w:r w:rsidR="000E2998">
        <w:rPr>
          <w:sz w:val="28"/>
          <w:szCs w:val="28"/>
        </w:rPr>
        <w:t>Веселовского</w:t>
      </w:r>
      <w:r w:rsidR="001D7275">
        <w:rPr>
          <w:sz w:val="28"/>
          <w:szCs w:val="28"/>
        </w:rPr>
        <w:t xml:space="preserve"> сельского поселения за </w:t>
      </w:r>
      <w:r w:rsidR="00AE4FA8">
        <w:rPr>
          <w:sz w:val="28"/>
          <w:szCs w:val="28"/>
        </w:rPr>
        <w:t>первое полугодие 201</w:t>
      </w:r>
      <w:r w:rsidR="0003375F">
        <w:rPr>
          <w:sz w:val="28"/>
          <w:szCs w:val="28"/>
        </w:rPr>
        <w:t>9</w:t>
      </w:r>
      <w:r w:rsidR="001D7275">
        <w:rPr>
          <w:sz w:val="28"/>
          <w:szCs w:val="28"/>
        </w:rPr>
        <w:t xml:space="preserve"> год</w:t>
      </w:r>
      <w:r w:rsidR="00AE4FA8">
        <w:rPr>
          <w:sz w:val="28"/>
          <w:szCs w:val="28"/>
        </w:rPr>
        <w:t>а</w:t>
      </w:r>
      <w:r w:rsidR="001D7275">
        <w:rPr>
          <w:sz w:val="28"/>
          <w:szCs w:val="28"/>
        </w:rPr>
        <w:t xml:space="preserve"> «Охрана окружающей среды и рациональное природопользование», утвержденной постановлением Администрации </w:t>
      </w:r>
      <w:r w:rsidR="000E2998">
        <w:rPr>
          <w:sz w:val="28"/>
          <w:szCs w:val="28"/>
        </w:rPr>
        <w:t>Веселовского</w:t>
      </w:r>
      <w:r w:rsidR="001D7275">
        <w:rPr>
          <w:sz w:val="28"/>
          <w:szCs w:val="28"/>
        </w:rPr>
        <w:t xml:space="preserve"> сельского поселения от </w:t>
      </w:r>
      <w:r w:rsidR="0003375F">
        <w:rPr>
          <w:sz w:val="28"/>
          <w:szCs w:val="28"/>
        </w:rPr>
        <w:t>22</w:t>
      </w:r>
      <w:r w:rsidR="001D7275">
        <w:rPr>
          <w:sz w:val="28"/>
          <w:szCs w:val="28"/>
        </w:rPr>
        <w:t>.10.201</w:t>
      </w:r>
      <w:r w:rsidR="0003375F">
        <w:rPr>
          <w:sz w:val="28"/>
          <w:szCs w:val="28"/>
        </w:rPr>
        <w:t>8</w:t>
      </w:r>
      <w:r w:rsidR="001D7275">
        <w:rPr>
          <w:sz w:val="28"/>
          <w:szCs w:val="28"/>
        </w:rPr>
        <w:t xml:space="preserve"> года</w:t>
      </w:r>
      <w:r w:rsidR="001D7275">
        <w:t xml:space="preserve"> </w:t>
      </w:r>
      <w:r w:rsidR="001D7275">
        <w:rPr>
          <w:sz w:val="28"/>
          <w:szCs w:val="28"/>
        </w:rPr>
        <w:t xml:space="preserve">№ </w:t>
      </w:r>
      <w:r w:rsidR="00E03F6A">
        <w:rPr>
          <w:sz w:val="28"/>
          <w:szCs w:val="28"/>
        </w:rPr>
        <w:t>1</w:t>
      </w:r>
      <w:r w:rsidR="0003375F">
        <w:rPr>
          <w:sz w:val="28"/>
          <w:szCs w:val="28"/>
        </w:rPr>
        <w:t>67</w:t>
      </w:r>
      <w:r w:rsidR="001D7275">
        <w:t xml:space="preserve"> «</w:t>
      </w:r>
      <w:r w:rsidR="001D7275">
        <w:rPr>
          <w:sz w:val="28"/>
          <w:szCs w:val="28"/>
        </w:rPr>
        <w:t>Об утверждении м</w:t>
      </w:r>
      <w:r w:rsidR="001D7275">
        <w:rPr>
          <w:sz w:val="28"/>
          <w:szCs w:val="28"/>
        </w:rPr>
        <w:t>у</w:t>
      </w:r>
      <w:r w:rsidR="001D7275">
        <w:rPr>
          <w:sz w:val="28"/>
          <w:szCs w:val="28"/>
        </w:rPr>
        <w:t xml:space="preserve">ниципальной программы </w:t>
      </w:r>
      <w:r w:rsidR="000E2998">
        <w:rPr>
          <w:sz w:val="28"/>
          <w:szCs w:val="28"/>
        </w:rPr>
        <w:t>Веселовского</w:t>
      </w:r>
      <w:r w:rsidR="001D7275">
        <w:rPr>
          <w:sz w:val="28"/>
          <w:szCs w:val="28"/>
        </w:rPr>
        <w:t xml:space="preserve"> сельского поселения «Охрана окружающей среды и рациональное природопользование» согласно приложению 1 к настоящему постановлению.</w:t>
      </w:r>
    </w:p>
    <w:p w14:paraId="0F1BF72B" w14:textId="77777777" w:rsidR="00B05840" w:rsidRDefault="00B05840">
      <w:pPr>
        <w:tabs>
          <w:tab w:val="left" w:pos="6600"/>
        </w:tabs>
        <w:jc w:val="both"/>
        <w:rPr>
          <w:sz w:val="28"/>
          <w:szCs w:val="28"/>
        </w:rPr>
      </w:pPr>
      <w:r>
        <w:rPr>
          <w:sz w:val="28"/>
          <w:szCs w:val="28"/>
        </w:rPr>
        <w:t xml:space="preserve">        </w:t>
      </w:r>
      <w:r w:rsidR="00A85804">
        <w:rPr>
          <w:sz w:val="28"/>
          <w:szCs w:val="28"/>
        </w:rPr>
        <w:t xml:space="preserve"> </w:t>
      </w:r>
      <w:r>
        <w:rPr>
          <w:sz w:val="28"/>
          <w:szCs w:val="28"/>
        </w:rPr>
        <w:t xml:space="preserve"> </w:t>
      </w:r>
      <w:r w:rsidR="00A85804">
        <w:rPr>
          <w:sz w:val="28"/>
          <w:szCs w:val="28"/>
        </w:rPr>
        <w:t>2</w:t>
      </w:r>
      <w:r>
        <w:rPr>
          <w:sz w:val="28"/>
          <w:szCs w:val="28"/>
        </w:rPr>
        <w:t>.Настоящее постановление вступает в силу с момента его обнародования.</w:t>
      </w:r>
    </w:p>
    <w:p w14:paraId="3EE5EC89" w14:textId="77777777" w:rsidR="00B05840" w:rsidRDefault="00A85804">
      <w:pPr>
        <w:ind w:firstLine="720"/>
        <w:jc w:val="both"/>
        <w:rPr>
          <w:sz w:val="28"/>
          <w:szCs w:val="28"/>
        </w:rPr>
      </w:pPr>
      <w:r>
        <w:rPr>
          <w:sz w:val="28"/>
          <w:szCs w:val="28"/>
        </w:rPr>
        <w:t>3</w:t>
      </w:r>
      <w:r w:rsidR="00B05840">
        <w:rPr>
          <w:sz w:val="28"/>
          <w:szCs w:val="28"/>
        </w:rPr>
        <w:t>. Контроль за выполнением постановления оставляю за собой.</w:t>
      </w:r>
    </w:p>
    <w:p w14:paraId="15B01B4A" w14:textId="77777777" w:rsidR="00B05840" w:rsidRDefault="00B05840">
      <w:pPr>
        <w:rPr>
          <w:sz w:val="28"/>
          <w:szCs w:val="28"/>
        </w:rPr>
      </w:pPr>
    </w:p>
    <w:p w14:paraId="20139F5B" w14:textId="77777777" w:rsidR="009F03F9" w:rsidRDefault="009F03F9">
      <w:pPr>
        <w:rPr>
          <w:sz w:val="28"/>
          <w:szCs w:val="28"/>
        </w:rPr>
      </w:pPr>
    </w:p>
    <w:p w14:paraId="2BD525C0" w14:textId="77777777" w:rsidR="00EB1FE0" w:rsidRDefault="00E03F6A">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14:paraId="2B15F95D" w14:textId="77777777" w:rsidR="00B05840" w:rsidRDefault="00E03F6A">
      <w:pPr>
        <w:rPr>
          <w:sz w:val="28"/>
        </w:rPr>
      </w:pPr>
      <w:r>
        <w:rPr>
          <w:sz w:val="28"/>
          <w:szCs w:val="28"/>
        </w:rPr>
        <w:t xml:space="preserve">                 </w:t>
      </w:r>
      <w:r w:rsidR="000E2998">
        <w:rPr>
          <w:sz w:val="28"/>
          <w:szCs w:val="28"/>
        </w:rPr>
        <w:t>Веселовского</w:t>
      </w:r>
      <w:r w:rsidR="00EA7C2D">
        <w:rPr>
          <w:sz w:val="28"/>
          <w:szCs w:val="28"/>
        </w:rPr>
        <w:t xml:space="preserve"> </w:t>
      </w:r>
      <w:r w:rsidR="00B05840">
        <w:rPr>
          <w:sz w:val="28"/>
          <w:szCs w:val="28"/>
        </w:rPr>
        <w:t xml:space="preserve"> сельского поселения:                         </w:t>
      </w:r>
      <w:proofErr w:type="spellStart"/>
      <w:r w:rsidR="0003375F">
        <w:rPr>
          <w:sz w:val="28"/>
          <w:szCs w:val="28"/>
        </w:rPr>
        <w:t>С.И.Титоренко</w:t>
      </w:r>
      <w:proofErr w:type="spellEnd"/>
    </w:p>
    <w:p w14:paraId="050C2A9F" w14:textId="77777777" w:rsidR="00B05840" w:rsidRDefault="00B05840">
      <w:pPr>
        <w:rPr>
          <w:sz w:val="28"/>
          <w:szCs w:val="28"/>
        </w:rPr>
      </w:pPr>
    </w:p>
    <w:p w14:paraId="3ECBD454" w14:textId="77777777" w:rsidR="00B05840" w:rsidRDefault="00B05840">
      <w:pPr>
        <w:pStyle w:val="3"/>
        <w:rPr>
          <w:sz w:val="24"/>
          <w:szCs w:val="24"/>
        </w:rPr>
      </w:pPr>
    </w:p>
    <w:p w14:paraId="2C9D67B1" w14:textId="77777777" w:rsidR="00E03F6A" w:rsidRDefault="00E03F6A">
      <w:pPr>
        <w:rPr>
          <w:sz w:val="24"/>
          <w:szCs w:val="24"/>
        </w:rPr>
      </w:pPr>
    </w:p>
    <w:p w14:paraId="2D9FCE97" w14:textId="77777777" w:rsidR="00E03F6A" w:rsidRDefault="00E03F6A">
      <w:pPr>
        <w:rPr>
          <w:sz w:val="24"/>
          <w:szCs w:val="24"/>
        </w:rPr>
      </w:pPr>
    </w:p>
    <w:p w14:paraId="66C52FCD" w14:textId="77777777" w:rsidR="009F03F9" w:rsidRDefault="009F03F9">
      <w:pPr>
        <w:rPr>
          <w:sz w:val="24"/>
          <w:szCs w:val="24"/>
        </w:rPr>
      </w:pPr>
      <w:r>
        <w:rPr>
          <w:sz w:val="24"/>
          <w:szCs w:val="24"/>
        </w:rPr>
        <w:t>Сектор экономики и финансов</w:t>
      </w:r>
    </w:p>
    <w:p w14:paraId="35C7A71C" w14:textId="77777777" w:rsidR="00FD4750" w:rsidRDefault="009F03F9">
      <w:pPr>
        <w:rPr>
          <w:sz w:val="24"/>
          <w:szCs w:val="24"/>
        </w:rPr>
        <w:sectPr w:rsidR="00FD4750" w:rsidSect="00FD4750">
          <w:footerReference w:type="even" r:id="rId8"/>
          <w:footerReference w:type="default" r:id="rId9"/>
          <w:type w:val="evenPage"/>
          <w:pgSz w:w="11907" w:h="16840"/>
          <w:pgMar w:top="1134" w:right="1304" w:bottom="709" w:left="851" w:header="720" w:footer="720" w:gutter="0"/>
          <w:cols w:space="720"/>
        </w:sectPr>
      </w:pPr>
      <w:r>
        <w:rPr>
          <w:sz w:val="24"/>
          <w:szCs w:val="24"/>
        </w:rPr>
        <w:t>5-</w:t>
      </w:r>
      <w:r w:rsidR="00E03F6A">
        <w:rPr>
          <w:sz w:val="24"/>
          <w:szCs w:val="24"/>
        </w:rPr>
        <w:t>43-85</w:t>
      </w:r>
    </w:p>
    <w:p w14:paraId="4762BCA1" w14:textId="77777777" w:rsidR="009F03F9" w:rsidRPr="009F03F9" w:rsidRDefault="009F03F9">
      <w:pPr>
        <w:rPr>
          <w:sz w:val="24"/>
          <w:szCs w:val="24"/>
        </w:rPr>
      </w:pPr>
    </w:p>
    <w:p w14:paraId="31EB5610" w14:textId="77777777" w:rsidR="00AE4FA8" w:rsidRDefault="00AE4FA8" w:rsidP="007709CA">
      <w:pPr>
        <w:rPr>
          <w:sz w:val="28"/>
          <w:szCs w:val="28"/>
        </w:rPr>
      </w:pPr>
    </w:p>
    <w:p w14:paraId="2C517B08" w14:textId="77777777" w:rsidR="00895DB9" w:rsidRDefault="00895DB9" w:rsidP="00895DB9">
      <w:pPr>
        <w:pStyle w:val="3"/>
        <w:rPr>
          <w:sz w:val="24"/>
          <w:szCs w:val="24"/>
        </w:rPr>
      </w:pPr>
      <w:r>
        <w:rPr>
          <w:sz w:val="24"/>
          <w:szCs w:val="24"/>
        </w:rPr>
        <w:t xml:space="preserve">Приложение </w:t>
      </w:r>
    </w:p>
    <w:p w14:paraId="4CE9A5DE" w14:textId="77777777" w:rsidR="00895DB9" w:rsidRDefault="00895DB9" w:rsidP="00895DB9">
      <w:pPr>
        <w:jc w:val="right"/>
        <w:rPr>
          <w:sz w:val="24"/>
          <w:szCs w:val="24"/>
        </w:rPr>
      </w:pPr>
      <w:r>
        <w:rPr>
          <w:sz w:val="24"/>
          <w:szCs w:val="24"/>
        </w:rPr>
        <w:t xml:space="preserve">к постановлению Администрации </w:t>
      </w:r>
    </w:p>
    <w:p w14:paraId="3A8D05D3" w14:textId="77777777" w:rsidR="00895DB9" w:rsidRDefault="00895DB9" w:rsidP="00895DB9">
      <w:pPr>
        <w:jc w:val="right"/>
        <w:rPr>
          <w:sz w:val="24"/>
          <w:szCs w:val="24"/>
        </w:rPr>
      </w:pPr>
      <w:r>
        <w:rPr>
          <w:sz w:val="24"/>
          <w:szCs w:val="24"/>
        </w:rPr>
        <w:t>Веселовского сельского поселения от  0</w:t>
      </w:r>
      <w:r w:rsidR="0003375F">
        <w:rPr>
          <w:sz w:val="24"/>
          <w:szCs w:val="24"/>
        </w:rPr>
        <w:t>4</w:t>
      </w:r>
      <w:r>
        <w:rPr>
          <w:sz w:val="24"/>
          <w:szCs w:val="24"/>
        </w:rPr>
        <w:t>.07.201</w:t>
      </w:r>
      <w:r w:rsidR="0003375F">
        <w:rPr>
          <w:sz w:val="24"/>
          <w:szCs w:val="24"/>
        </w:rPr>
        <w:t>9</w:t>
      </w:r>
      <w:r>
        <w:rPr>
          <w:sz w:val="24"/>
          <w:szCs w:val="24"/>
        </w:rPr>
        <w:t>г № 97</w:t>
      </w:r>
    </w:p>
    <w:p w14:paraId="4F2530C4" w14:textId="77777777" w:rsidR="00895DB9" w:rsidRDefault="00895DB9" w:rsidP="00895DB9">
      <w:pPr>
        <w:ind w:left="125"/>
        <w:jc w:val="right"/>
        <w:rPr>
          <w:bCs/>
          <w:iCs/>
          <w:sz w:val="28"/>
          <w:szCs w:val="28"/>
        </w:rPr>
      </w:pPr>
      <w:r>
        <w:rPr>
          <w:sz w:val="28"/>
          <w:szCs w:val="28"/>
        </w:rPr>
        <w:t xml:space="preserve">                                                                                              </w:t>
      </w:r>
    </w:p>
    <w:p w14:paraId="60CCA31F" w14:textId="77777777" w:rsidR="00895DB9" w:rsidRDefault="00895DB9" w:rsidP="00895DB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Отчет об исполнении плана  реализации </w:t>
      </w:r>
      <w:r>
        <w:rPr>
          <w:rFonts w:ascii="Times New Roman" w:hAnsi="Times New Roman"/>
          <w:sz w:val="24"/>
          <w:szCs w:val="24"/>
        </w:rPr>
        <w:t xml:space="preserve">муниципальной </w:t>
      </w:r>
      <w:r>
        <w:rPr>
          <w:rFonts w:ascii="Times New Roman" w:hAnsi="Times New Roman" w:cs="Times New Roman"/>
          <w:sz w:val="24"/>
          <w:szCs w:val="24"/>
        </w:rPr>
        <w:t xml:space="preserve">программы: </w:t>
      </w:r>
      <w:r>
        <w:rPr>
          <w:rFonts w:ascii="Times New Roman" w:hAnsi="Times New Roman" w:cs="Times New Roman"/>
          <w:sz w:val="24"/>
          <w:szCs w:val="24"/>
          <w:u w:val="single"/>
        </w:rPr>
        <w:t>«Охрана окружающей среды и рациональное природопользование»</w:t>
      </w:r>
      <w:r>
        <w:rPr>
          <w:rFonts w:ascii="Times New Roman" w:hAnsi="Times New Roman" w:cs="Times New Roman"/>
          <w:sz w:val="24"/>
          <w:szCs w:val="24"/>
        </w:rPr>
        <w:t xml:space="preserve">  по итогам 1 полугодия</w:t>
      </w:r>
      <w:r>
        <w:rPr>
          <w:rFonts w:ascii="Times New Roman" w:hAnsi="Times New Roman" w:cs="Times New Roman"/>
          <w:sz w:val="24"/>
          <w:szCs w:val="24"/>
          <w:u w:val="single"/>
        </w:rPr>
        <w:t xml:space="preserve"> 201</w:t>
      </w:r>
      <w:r w:rsidR="0003375F">
        <w:rPr>
          <w:rFonts w:ascii="Times New Roman" w:hAnsi="Times New Roman" w:cs="Times New Roman"/>
          <w:sz w:val="24"/>
          <w:szCs w:val="24"/>
          <w:u w:val="single"/>
        </w:rPr>
        <w:t>9</w:t>
      </w:r>
      <w:r>
        <w:rPr>
          <w:rFonts w:ascii="Times New Roman" w:hAnsi="Times New Roman" w:cs="Times New Roman"/>
          <w:sz w:val="24"/>
          <w:szCs w:val="24"/>
          <w:u w:val="single"/>
        </w:rPr>
        <w:t xml:space="preserve"> года</w:t>
      </w:r>
    </w:p>
    <w:p w14:paraId="259AC6E3" w14:textId="77777777" w:rsidR="00895DB9" w:rsidRDefault="00895DB9" w:rsidP="00895DB9">
      <w:pPr>
        <w:pStyle w:val="ConsPlusNonformat"/>
        <w:rPr>
          <w:rFonts w:ascii="Times New Roman" w:hAnsi="Times New Roman" w:cs="Times New Roman"/>
          <w:sz w:val="24"/>
          <w:szCs w:val="24"/>
        </w:rPr>
      </w:pPr>
    </w:p>
    <w:tbl>
      <w:tblPr>
        <w:tblW w:w="16305" w:type="dxa"/>
        <w:tblInd w:w="-634" w:type="dxa"/>
        <w:tblLayout w:type="fixed"/>
        <w:tblCellMar>
          <w:left w:w="75" w:type="dxa"/>
          <w:right w:w="75" w:type="dxa"/>
        </w:tblCellMar>
        <w:tblLook w:val="04A0" w:firstRow="1" w:lastRow="0" w:firstColumn="1" w:lastColumn="0" w:noHBand="0" w:noVBand="1"/>
      </w:tblPr>
      <w:tblGrid>
        <w:gridCol w:w="601"/>
        <w:gridCol w:w="1953"/>
        <w:gridCol w:w="1702"/>
        <w:gridCol w:w="1843"/>
        <w:gridCol w:w="1276"/>
        <w:gridCol w:w="1559"/>
        <w:gridCol w:w="1559"/>
        <w:gridCol w:w="1701"/>
        <w:gridCol w:w="1222"/>
        <w:gridCol w:w="1471"/>
        <w:gridCol w:w="1418"/>
      </w:tblGrid>
      <w:tr w:rsidR="00895DB9" w14:paraId="61E67226" w14:textId="77777777" w:rsidTr="00ED4383">
        <w:trPr>
          <w:trHeight w:val="546"/>
        </w:trPr>
        <w:tc>
          <w:tcPr>
            <w:tcW w:w="601" w:type="dxa"/>
            <w:vMerge w:val="restart"/>
            <w:tcBorders>
              <w:top w:val="single" w:sz="4" w:space="0" w:color="auto"/>
              <w:left w:val="single" w:sz="4" w:space="0" w:color="auto"/>
              <w:bottom w:val="single" w:sz="4" w:space="0" w:color="auto"/>
              <w:right w:val="single" w:sz="4" w:space="0" w:color="auto"/>
            </w:tcBorders>
            <w:hideMark/>
          </w:tcPr>
          <w:p w14:paraId="3DCCB826" w14:textId="77777777" w:rsidR="00895DB9" w:rsidRDefault="00895DB9">
            <w:pPr>
              <w:pStyle w:val="ConsPlusCell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w:t>
            </w:r>
            <w:proofErr w:type="spellEnd"/>
            <w:r>
              <w:rPr>
                <w:rFonts w:ascii="Times New Roman" w:hAnsi="Times New Roman" w:cs="Times New Roman"/>
              </w:rPr>
              <w:t>/</w:t>
            </w:r>
            <w:proofErr w:type="spellStart"/>
            <w:r>
              <w:rPr>
                <w:rFonts w:ascii="Times New Roman" w:hAnsi="Times New Roman" w:cs="Times New Roman"/>
              </w:rPr>
              <w:t>п</w:t>
            </w:r>
            <w:proofErr w:type="spellEnd"/>
          </w:p>
        </w:tc>
        <w:tc>
          <w:tcPr>
            <w:tcW w:w="1953" w:type="dxa"/>
            <w:vMerge w:val="restart"/>
            <w:tcBorders>
              <w:top w:val="single" w:sz="4" w:space="0" w:color="auto"/>
              <w:left w:val="single" w:sz="4" w:space="0" w:color="auto"/>
              <w:bottom w:val="single" w:sz="4" w:space="0" w:color="auto"/>
              <w:right w:val="single" w:sz="4" w:space="0" w:color="auto"/>
            </w:tcBorders>
            <w:hideMark/>
          </w:tcPr>
          <w:p w14:paraId="71C160CB" w14:textId="77777777" w:rsidR="00895DB9" w:rsidRDefault="00895DB9">
            <w:pPr>
              <w:pStyle w:val="ConsPlusCell0"/>
              <w:jc w:val="center"/>
              <w:rPr>
                <w:rFonts w:ascii="Times New Roman" w:hAnsi="Times New Roman" w:cs="Times New Roman"/>
              </w:rPr>
            </w:pPr>
            <w:r>
              <w:rPr>
                <w:rFonts w:ascii="Times New Roman" w:hAnsi="Times New Roman" w:cs="Times New Roman"/>
              </w:rPr>
              <w:t>Номер и наименование</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22AB4788"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Ответственный </w:t>
            </w:r>
            <w:r>
              <w:rPr>
                <w:rFonts w:ascii="Times New Roman" w:hAnsi="Times New Roman" w:cs="Times New Roman"/>
              </w:rPr>
              <w:br/>
              <w:t xml:space="preserve"> исполнитель, соисполнитель, участник</w:t>
            </w:r>
            <w:r>
              <w:rPr>
                <w:rFonts w:ascii="Times New Roman" w:hAnsi="Times New Roman" w:cs="Times New Roman"/>
              </w:rPr>
              <w:br/>
              <w:t xml:space="preserve">(должность/ ФИО) </w:t>
            </w:r>
            <w:hyperlink r:id="rId10" w:anchor="Par1127" w:history="1">
              <w:r>
                <w:rPr>
                  <w:rStyle w:val="af3"/>
                  <w:rFonts w:ascii="Times New Roman" w:hAnsi="Times New Roman" w:cs="Times New Roman"/>
                </w:rPr>
                <w:t>&lt;1&gt;</w:t>
              </w:r>
            </w:hyperlink>
          </w:p>
        </w:tc>
        <w:tc>
          <w:tcPr>
            <w:tcW w:w="1843" w:type="dxa"/>
            <w:vMerge w:val="restart"/>
            <w:tcBorders>
              <w:top w:val="single" w:sz="4" w:space="0" w:color="auto"/>
              <w:left w:val="single" w:sz="4" w:space="0" w:color="auto"/>
              <w:bottom w:val="single" w:sz="4" w:space="0" w:color="auto"/>
              <w:right w:val="single" w:sz="4" w:space="0" w:color="auto"/>
            </w:tcBorders>
            <w:hideMark/>
          </w:tcPr>
          <w:p w14:paraId="1FE3E295"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Результат </w:t>
            </w:r>
          </w:p>
          <w:p w14:paraId="04782E1F" w14:textId="77777777" w:rsidR="00895DB9" w:rsidRDefault="00895DB9">
            <w:pPr>
              <w:pStyle w:val="ConsPlusCell0"/>
              <w:ind w:firstLine="96"/>
              <w:jc w:val="center"/>
              <w:rPr>
                <w:rFonts w:ascii="Times New Roman" w:hAnsi="Times New Roman" w:cs="Times New Roman"/>
              </w:rPr>
            </w:pPr>
            <w:r>
              <w:rPr>
                <w:rFonts w:ascii="Times New Roman" w:hAnsi="Times New Roman" w:cs="Times New Roman"/>
              </w:rPr>
              <w:t>реализации (краткое описание)</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18E1363"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Фактическая дата начала   </w:t>
            </w:r>
            <w:r>
              <w:rPr>
                <w:rFonts w:ascii="Times New Roman" w:hAnsi="Times New Roman" w:cs="Times New Roman"/>
              </w:rPr>
              <w:br/>
              <w:t xml:space="preserve">реализации </w:t>
            </w:r>
            <w:r>
              <w:rPr>
                <w:rFonts w:ascii="Times New Roman" w:hAnsi="Times New Roman" w:cs="Times New Roman"/>
              </w:rPr>
              <w:br/>
            </w:r>
          </w:p>
        </w:tc>
        <w:tc>
          <w:tcPr>
            <w:tcW w:w="1559" w:type="dxa"/>
            <w:vMerge w:val="restart"/>
            <w:tcBorders>
              <w:top w:val="single" w:sz="4" w:space="0" w:color="auto"/>
              <w:left w:val="single" w:sz="4" w:space="0" w:color="auto"/>
              <w:bottom w:val="single" w:sz="4" w:space="0" w:color="auto"/>
              <w:right w:val="single" w:sz="4" w:space="0" w:color="auto"/>
            </w:tcBorders>
            <w:hideMark/>
          </w:tcPr>
          <w:p w14:paraId="128A7251" w14:textId="77777777" w:rsidR="00895DB9" w:rsidRDefault="00895DB9">
            <w:pPr>
              <w:pStyle w:val="ConsPlusCell0"/>
              <w:jc w:val="center"/>
              <w:rPr>
                <w:rFonts w:ascii="Times New Roman" w:hAnsi="Times New Roman" w:cs="Times New Roman"/>
              </w:rPr>
            </w:pPr>
            <w:r>
              <w:rPr>
                <w:rFonts w:ascii="Times New Roman" w:hAnsi="Times New Roman" w:cs="Times New Roman"/>
              </w:rPr>
              <w:t>Фактическая дата окончания</w:t>
            </w:r>
            <w:r>
              <w:rPr>
                <w:rFonts w:ascii="Times New Roman" w:hAnsi="Times New Roman" w:cs="Times New Roman"/>
              </w:rPr>
              <w:br/>
              <w:t xml:space="preserve">реализации, </w:t>
            </w:r>
            <w:r>
              <w:rPr>
                <w:rFonts w:ascii="Times New Roman" w:hAnsi="Times New Roman" w:cs="Times New Roman"/>
              </w:rPr>
              <w:br/>
              <w:t xml:space="preserve">наступления  </w:t>
            </w:r>
            <w:r>
              <w:rPr>
                <w:rFonts w:ascii="Times New Roman" w:hAnsi="Times New Roman" w:cs="Times New Roman"/>
              </w:rPr>
              <w:br/>
              <w:t xml:space="preserve">контрольного </w:t>
            </w:r>
            <w:r>
              <w:rPr>
                <w:rFonts w:ascii="Times New Roman" w:hAnsi="Times New Roman" w:cs="Times New Roman"/>
              </w:rPr>
              <w:br/>
              <w:t>события</w:t>
            </w:r>
          </w:p>
        </w:tc>
        <w:tc>
          <w:tcPr>
            <w:tcW w:w="4482" w:type="dxa"/>
            <w:gridSpan w:val="3"/>
            <w:tcBorders>
              <w:top w:val="single" w:sz="4" w:space="0" w:color="auto"/>
              <w:left w:val="single" w:sz="4" w:space="0" w:color="auto"/>
              <w:bottom w:val="single" w:sz="4" w:space="0" w:color="auto"/>
              <w:right w:val="single" w:sz="4" w:space="0" w:color="auto"/>
            </w:tcBorders>
            <w:hideMark/>
          </w:tcPr>
          <w:p w14:paraId="64504D7D" w14:textId="77777777" w:rsidR="00895DB9" w:rsidRDefault="00895DB9">
            <w:pPr>
              <w:pStyle w:val="ConsPlusCell0"/>
              <w:jc w:val="center"/>
              <w:rPr>
                <w:rFonts w:ascii="Times New Roman" w:hAnsi="Times New Roman" w:cs="Times New Roman"/>
              </w:rPr>
            </w:pPr>
            <w:r>
              <w:rPr>
                <w:rFonts w:ascii="Times New Roman" w:hAnsi="Times New Roman" w:cs="Times New Roman"/>
              </w:rPr>
              <w:t>Расходы местного бюджета на реализацию муниципальной  программы, тыс. руб.</w:t>
            </w:r>
          </w:p>
        </w:tc>
        <w:tc>
          <w:tcPr>
            <w:tcW w:w="1471" w:type="dxa"/>
            <w:vMerge w:val="restart"/>
            <w:tcBorders>
              <w:top w:val="single" w:sz="4" w:space="0" w:color="auto"/>
              <w:left w:val="single" w:sz="4" w:space="0" w:color="auto"/>
              <w:bottom w:val="single" w:sz="4" w:space="0" w:color="auto"/>
              <w:right w:val="single" w:sz="4" w:space="0" w:color="auto"/>
            </w:tcBorders>
            <w:hideMark/>
          </w:tcPr>
          <w:p w14:paraId="77B999DC"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Заключено   </w:t>
            </w:r>
            <w:r>
              <w:rPr>
                <w:rFonts w:ascii="Times New Roman" w:hAnsi="Times New Roman" w:cs="Times New Roman"/>
              </w:rPr>
              <w:br/>
              <w:t xml:space="preserve">контрактов, договоров, соглашений на отчетную дату, тыс. рублей </w:t>
            </w:r>
            <w:hyperlink r:id="rId11" w:anchor="Par1414" w:history="1">
              <w:r>
                <w:rPr>
                  <w:rStyle w:val="af3"/>
                  <w:rFonts w:ascii="Times New Roman" w:hAnsi="Times New Roman" w:cs="Times New Roman"/>
                </w:rPr>
                <w:t>&lt;2&gt;</w:t>
              </w:r>
            </w:hyperlink>
          </w:p>
        </w:tc>
        <w:tc>
          <w:tcPr>
            <w:tcW w:w="1418" w:type="dxa"/>
            <w:vMerge w:val="restart"/>
            <w:tcBorders>
              <w:top w:val="single" w:sz="4" w:space="0" w:color="auto"/>
              <w:left w:val="single" w:sz="4" w:space="0" w:color="auto"/>
              <w:bottom w:val="single" w:sz="4" w:space="0" w:color="auto"/>
              <w:right w:val="single" w:sz="4" w:space="0" w:color="auto"/>
            </w:tcBorders>
            <w:hideMark/>
          </w:tcPr>
          <w:p w14:paraId="26508AE1"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Объемы неосвоенных средств и причины их </w:t>
            </w:r>
            <w:proofErr w:type="spellStart"/>
            <w:r>
              <w:rPr>
                <w:rFonts w:ascii="Times New Roman" w:hAnsi="Times New Roman" w:cs="Times New Roman"/>
              </w:rPr>
              <w:t>неосвоения</w:t>
            </w:r>
            <w:proofErr w:type="spellEnd"/>
          </w:p>
          <w:p w14:paraId="7AEC9A40" w14:textId="77777777" w:rsidR="00895DB9" w:rsidRDefault="00895DB9">
            <w:pPr>
              <w:pStyle w:val="ConsPlusCell0"/>
              <w:jc w:val="center"/>
              <w:rPr>
                <w:rFonts w:ascii="Times New Roman" w:hAnsi="Times New Roman" w:cs="Times New Roman"/>
              </w:rPr>
            </w:pPr>
            <w:hyperlink r:id="rId12" w:anchor="Par1127" w:history="1">
              <w:r>
                <w:rPr>
                  <w:rStyle w:val="af3"/>
                  <w:rFonts w:ascii="Times New Roman" w:hAnsi="Times New Roman" w:cs="Times New Roman"/>
                </w:rPr>
                <w:t>&lt;3&gt;</w:t>
              </w:r>
            </w:hyperlink>
          </w:p>
        </w:tc>
      </w:tr>
      <w:tr w:rsidR="00895DB9" w14:paraId="2C21945D" w14:textId="77777777" w:rsidTr="00ED4383">
        <w:trPr>
          <w:trHeight w:val="720"/>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60B60108" w14:textId="77777777" w:rsidR="00895DB9" w:rsidRDefault="00895DB9"/>
        </w:tc>
        <w:tc>
          <w:tcPr>
            <w:tcW w:w="1953" w:type="dxa"/>
            <w:vMerge/>
            <w:tcBorders>
              <w:top w:val="single" w:sz="4" w:space="0" w:color="auto"/>
              <w:left w:val="single" w:sz="4" w:space="0" w:color="auto"/>
              <w:bottom w:val="single" w:sz="4" w:space="0" w:color="auto"/>
              <w:right w:val="single" w:sz="4" w:space="0" w:color="auto"/>
            </w:tcBorders>
            <w:vAlign w:val="center"/>
            <w:hideMark/>
          </w:tcPr>
          <w:p w14:paraId="415278F5" w14:textId="77777777" w:rsidR="00895DB9" w:rsidRDefault="00895DB9"/>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3F71BCF" w14:textId="77777777" w:rsidR="00895DB9" w:rsidRDefault="00895DB9"/>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9F28EA6" w14:textId="77777777" w:rsidR="00895DB9" w:rsidRDefault="00895DB9"/>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9571D7E" w14:textId="77777777" w:rsidR="00895DB9" w:rsidRDefault="00895DB9"/>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E134489" w14:textId="77777777" w:rsidR="00895DB9" w:rsidRDefault="00895DB9"/>
        </w:tc>
        <w:tc>
          <w:tcPr>
            <w:tcW w:w="1559" w:type="dxa"/>
            <w:tcBorders>
              <w:top w:val="nil"/>
              <w:left w:val="single" w:sz="4" w:space="0" w:color="auto"/>
              <w:bottom w:val="single" w:sz="4" w:space="0" w:color="auto"/>
              <w:right w:val="single" w:sz="4" w:space="0" w:color="auto"/>
            </w:tcBorders>
            <w:hideMark/>
          </w:tcPr>
          <w:p w14:paraId="24392CD7" w14:textId="77777777" w:rsidR="00895DB9" w:rsidRDefault="00895DB9">
            <w:pPr>
              <w:pStyle w:val="ConsPlusCell0"/>
              <w:jc w:val="center"/>
              <w:rPr>
                <w:rFonts w:ascii="Times New Roman" w:hAnsi="Times New Roman" w:cs="Times New Roman"/>
              </w:rPr>
            </w:pPr>
            <w:r>
              <w:rPr>
                <w:rFonts w:ascii="Times New Roman" w:hAnsi="Times New Roman" w:cs="Times New Roman"/>
              </w:rPr>
              <w:t>предусмотрено</w:t>
            </w:r>
          </w:p>
          <w:p w14:paraId="4079EB41" w14:textId="77777777" w:rsidR="00895DB9" w:rsidRDefault="00895DB9">
            <w:pPr>
              <w:pStyle w:val="ConsPlusCell0"/>
              <w:jc w:val="center"/>
              <w:rPr>
                <w:rFonts w:ascii="Times New Roman" w:hAnsi="Times New Roman" w:cs="Times New Roman"/>
              </w:rPr>
            </w:pPr>
            <w:r>
              <w:rPr>
                <w:rFonts w:ascii="Times New Roman" w:hAnsi="Times New Roman" w:cs="Times New Roman"/>
              </w:rPr>
              <w:t>муниципальной  программой</w:t>
            </w:r>
          </w:p>
        </w:tc>
        <w:tc>
          <w:tcPr>
            <w:tcW w:w="1701" w:type="dxa"/>
            <w:tcBorders>
              <w:top w:val="nil"/>
              <w:left w:val="single" w:sz="4" w:space="0" w:color="auto"/>
              <w:bottom w:val="single" w:sz="4" w:space="0" w:color="auto"/>
              <w:right w:val="single" w:sz="4" w:space="0" w:color="auto"/>
            </w:tcBorders>
            <w:hideMark/>
          </w:tcPr>
          <w:p w14:paraId="2042EA77" w14:textId="77777777" w:rsidR="00895DB9" w:rsidRDefault="00895DB9">
            <w:pPr>
              <w:pStyle w:val="ConsPlusCell0"/>
              <w:jc w:val="center"/>
              <w:rPr>
                <w:rFonts w:ascii="Times New Roman" w:hAnsi="Times New Roman" w:cs="Times New Roman"/>
              </w:rPr>
            </w:pPr>
            <w:r>
              <w:rPr>
                <w:rFonts w:ascii="Times New Roman" w:hAnsi="Times New Roman" w:cs="Times New Roman"/>
              </w:rPr>
              <w:t>предусмотрено сводной бюджетной росписью</w:t>
            </w:r>
          </w:p>
        </w:tc>
        <w:tc>
          <w:tcPr>
            <w:tcW w:w="1222" w:type="dxa"/>
            <w:tcBorders>
              <w:top w:val="nil"/>
              <w:left w:val="single" w:sz="4" w:space="0" w:color="auto"/>
              <w:bottom w:val="single" w:sz="4" w:space="0" w:color="auto"/>
              <w:right w:val="single" w:sz="4" w:space="0" w:color="auto"/>
            </w:tcBorders>
            <w:hideMark/>
          </w:tcPr>
          <w:p w14:paraId="4229A681" w14:textId="77777777" w:rsidR="00895DB9" w:rsidRDefault="00895DB9">
            <w:pPr>
              <w:pStyle w:val="ConsPlusCell0"/>
              <w:jc w:val="center"/>
              <w:rPr>
                <w:rFonts w:ascii="Times New Roman" w:hAnsi="Times New Roman" w:cs="Times New Roman"/>
              </w:rPr>
            </w:pPr>
            <w:r>
              <w:rPr>
                <w:rFonts w:ascii="Times New Roman" w:hAnsi="Times New Roman" w:cs="Times New Roman"/>
              </w:rPr>
              <w:t xml:space="preserve">факт на отчетную дату </w:t>
            </w:r>
            <w:hyperlink r:id="rId13" w:anchor="Par1414" w:history="1">
              <w:r>
                <w:rPr>
                  <w:rStyle w:val="af3"/>
                  <w:rFonts w:ascii="Times New Roman" w:hAnsi="Times New Roman" w:cs="Times New Roman"/>
                </w:rPr>
                <w:t>&lt;2&gt;</w:t>
              </w:r>
            </w:hyperlink>
          </w:p>
        </w:tc>
        <w:tc>
          <w:tcPr>
            <w:tcW w:w="1471" w:type="dxa"/>
            <w:vMerge/>
            <w:tcBorders>
              <w:top w:val="single" w:sz="4" w:space="0" w:color="auto"/>
              <w:left w:val="single" w:sz="4" w:space="0" w:color="auto"/>
              <w:bottom w:val="single" w:sz="4" w:space="0" w:color="auto"/>
              <w:right w:val="single" w:sz="4" w:space="0" w:color="auto"/>
            </w:tcBorders>
            <w:vAlign w:val="center"/>
            <w:hideMark/>
          </w:tcPr>
          <w:p w14:paraId="52E58372" w14:textId="77777777" w:rsidR="00895DB9" w:rsidRDefault="00895DB9"/>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9F08B6C" w14:textId="77777777" w:rsidR="00895DB9" w:rsidRDefault="00895DB9"/>
        </w:tc>
      </w:tr>
      <w:tr w:rsidR="00895DB9" w14:paraId="59ED4DD4" w14:textId="77777777" w:rsidTr="00ED4383">
        <w:tc>
          <w:tcPr>
            <w:tcW w:w="601" w:type="dxa"/>
            <w:tcBorders>
              <w:top w:val="nil"/>
              <w:left w:val="single" w:sz="4" w:space="0" w:color="auto"/>
              <w:bottom w:val="single" w:sz="4" w:space="0" w:color="auto"/>
              <w:right w:val="single" w:sz="4" w:space="0" w:color="auto"/>
            </w:tcBorders>
            <w:hideMark/>
          </w:tcPr>
          <w:p w14:paraId="1F457D5E" w14:textId="77777777" w:rsidR="00895DB9" w:rsidRDefault="00895DB9">
            <w:pPr>
              <w:pStyle w:val="ConsPlusCell0"/>
              <w:jc w:val="center"/>
              <w:rPr>
                <w:rFonts w:ascii="Times New Roman" w:hAnsi="Times New Roman" w:cs="Times New Roman"/>
                <w:i/>
              </w:rPr>
            </w:pPr>
            <w:r>
              <w:rPr>
                <w:rFonts w:ascii="Times New Roman" w:hAnsi="Times New Roman" w:cs="Times New Roman"/>
                <w:i/>
              </w:rPr>
              <w:t>1</w:t>
            </w:r>
          </w:p>
        </w:tc>
        <w:tc>
          <w:tcPr>
            <w:tcW w:w="1953" w:type="dxa"/>
            <w:tcBorders>
              <w:top w:val="nil"/>
              <w:left w:val="single" w:sz="4" w:space="0" w:color="auto"/>
              <w:bottom w:val="single" w:sz="4" w:space="0" w:color="auto"/>
              <w:right w:val="single" w:sz="4" w:space="0" w:color="auto"/>
            </w:tcBorders>
            <w:hideMark/>
          </w:tcPr>
          <w:p w14:paraId="47E740DC" w14:textId="77777777" w:rsidR="00895DB9" w:rsidRDefault="00895DB9">
            <w:pPr>
              <w:pStyle w:val="ConsPlusCell0"/>
              <w:jc w:val="center"/>
              <w:rPr>
                <w:rFonts w:ascii="Times New Roman" w:hAnsi="Times New Roman" w:cs="Times New Roman"/>
              </w:rPr>
            </w:pPr>
            <w:r>
              <w:rPr>
                <w:rFonts w:ascii="Times New Roman" w:hAnsi="Times New Roman" w:cs="Times New Roman"/>
              </w:rPr>
              <w:t>2</w:t>
            </w:r>
          </w:p>
        </w:tc>
        <w:tc>
          <w:tcPr>
            <w:tcW w:w="1702" w:type="dxa"/>
            <w:tcBorders>
              <w:top w:val="nil"/>
              <w:left w:val="single" w:sz="4" w:space="0" w:color="auto"/>
              <w:bottom w:val="single" w:sz="4" w:space="0" w:color="auto"/>
              <w:right w:val="single" w:sz="4" w:space="0" w:color="auto"/>
            </w:tcBorders>
            <w:hideMark/>
          </w:tcPr>
          <w:p w14:paraId="0DB01D3A" w14:textId="77777777" w:rsidR="00895DB9" w:rsidRDefault="00895DB9">
            <w:pPr>
              <w:pStyle w:val="ConsPlusCell0"/>
              <w:jc w:val="center"/>
              <w:rPr>
                <w:rFonts w:ascii="Times New Roman" w:hAnsi="Times New Roman" w:cs="Times New Roman"/>
              </w:rPr>
            </w:pPr>
            <w:r>
              <w:rPr>
                <w:rFonts w:ascii="Times New Roman" w:hAnsi="Times New Roman" w:cs="Times New Roman"/>
              </w:rPr>
              <w:t>2</w:t>
            </w:r>
          </w:p>
        </w:tc>
        <w:tc>
          <w:tcPr>
            <w:tcW w:w="1843" w:type="dxa"/>
            <w:tcBorders>
              <w:top w:val="nil"/>
              <w:left w:val="single" w:sz="4" w:space="0" w:color="auto"/>
              <w:bottom w:val="single" w:sz="4" w:space="0" w:color="auto"/>
              <w:right w:val="single" w:sz="4" w:space="0" w:color="auto"/>
            </w:tcBorders>
            <w:hideMark/>
          </w:tcPr>
          <w:p w14:paraId="385E03BA" w14:textId="77777777" w:rsidR="00895DB9" w:rsidRDefault="00895DB9">
            <w:pPr>
              <w:pStyle w:val="ConsPlusCell0"/>
              <w:jc w:val="center"/>
              <w:rPr>
                <w:rFonts w:ascii="Times New Roman" w:hAnsi="Times New Roman" w:cs="Times New Roman"/>
              </w:rPr>
            </w:pPr>
            <w:r>
              <w:rPr>
                <w:rFonts w:ascii="Times New Roman" w:hAnsi="Times New Roman" w:cs="Times New Roman"/>
              </w:rPr>
              <w:t>3</w:t>
            </w:r>
          </w:p>
        </w:tc>
        <w:tc>
          <w:tcPr>
            <w:tcW w:w="1276" w:type="dxa"/>
            <w:tcBorders>
              <w:top w:val="nil"/>
              <w:left w:val="single" w:sz="4" w:space="0" w:color="auto"/>
              <w:bottom w:val="single" w:sz="4" w:space="0" w:color="auto"/>
              <w:right w:val="single" w:sz="4" w:space="0" w:color="auto"/>
            </w:tcBorders>
            <w:hideMark/>
          </w:tcPr>
          <w:p w14:paraId="09C1BF41" w14:textId="77777777" w:rsidR="00895DB9" w:rsidRDefault="00895DB9">
            <w:pPr>
              <w:pStyle w:val="ConsPlusCell0"/>
              <w:jc w:val="center"/>
              <w:rPr>
                <w:rFonts w:ascii="Times New Roman" w:hAnsi="Times New Roman" w:cs="Times New Roman"/>
              </w:rPr>
            </w:pPr>
            <w:r>
              <w:rPr>
                <w:rFonts w:ascii="Times New Roman" w:hAnsi="Times New Roman" w:cs="Times New Roman"/>
              </w:rPr>
              <w:t>4</w:t>
            </w:r>
          </w:p>
        </w:tc>
        <w:tc>
          <w:tcPr>
            <w:tcW w:w="1559" w:type="dxa"/>
            <w:tcBorders>
              <w:top w:val="nil"/>
              <w:left w:val="single" w:sz="4" w:space="0" w:color="auto"/>
              <w:bottom w:val="single" w:sz="4" w:space="0" w:color="auto"/>
              <w:right w:val="single" w:sz="4" w:space="0" w:color="auto"/>
            </w:tcBorders>
            <w:hideMark/>
          </w:tcPr>
          <w:p w14:paraId="68D2DB6E" w14:textId="77777777" w:rsidR="00895DB9" w:rsidRDefault="00895DB9">
            <w:pPr>
              <w:pStyle w:val="ConsPlusCell0"/>
              <w:jc w:val="center"/>
              <w:rPr>
                <w:rFonts w:ascii="Times New Roman" w:hAnsi="Times New Roman" w:cs="Times New Roman"/>
              </w:rPr>
            </w:pPr>
            <w:r>
              <w:rPr>
                <w:rFonts w:ascii="Times New Roman" w:hAnsi="Times New Roman" w:cs="Times New Roman"/>
              </w:rPr>
              <w:t>5</w:t>
            </w:r>
          </w:p>
        </w:tc>
        <w:tc>
          <w:tcPr>
            <w:tcW w:w="1559" w:type="dxa"/>
            <w:tcBorders>
              <w:top w:val="nil"/>
              <w:left w:val="single" w:sz="4" w:space="0" w:color="auto"/>
              <w:bottom w:val="single" w:sz="4" w:space="0" w:color="auto"/>
              <w:right w:val="single" w:sz="4" w:space="0" w:color="auto"/>
            </w:tcBorders>
            <w:hideMark/>
          </w:tcPr>
          <w:p w14:paraId="7C38FB5A" w14:textId="77777777" w:rsidR="00895DB9" w:rsidRDefault="00895DB9">
            <w:pPr>
              <w:pStyle w:val="ConsPlusCell0"/>
              <w:jc w:val="center"/>
              <w:rPr>
                <w:rFonts w:ascii="Times New Roman" w:hAnsi="Times New Roman" w:cs="Times New Roman"/>
              </w:rPr>
            </w:pPr>
            <w:r>
              <w:rPr>
                <w:rFonts w:ascii="Times New Roman" w:hAnsi="Times New Roman" w:cs="Times New Roman"/>
              </w:rPr>
              <w:t>6</w:t>
            </w:r>
          </w:p>
        </w:tc>
        <w:tc>
          <w:tcPr>
            <w:tcW w:w="1701" w:type="dxa"/>
            <w:tcBorders>
              <w:top w:val="nil"/>
              <w:left w:val="single" w:sz="4" w:space="0" w:color="auto"/>
              <w:bottom w:val="single" w:sz="4" w:space="0" w:color="auto"/>
              <w:right w:val="single" w:sz="4" w:space="0" w:color="auto"/>
            </w:tcBorders>
            <w:hideMark/>
          </w:tcPr>
          <w:p w14:paraId="310F9738" w14:textId="77777777" w:rsidR="00895DB9" w:rsidRDefault="00895DB9">
            <w:pPr>
              <w:pStyle w:val="ConsPlusCell0"/>
              <w:jc w:val="center"/>
              <w:rPr>
                <w:rFonts w:ascii="Times New Roman" w:hAnsi="Times New Roman" w:cs="Times New Roman"/>
              </w:rPr>
            </w:pPr>
            <w:r>
              <w:rPr>
                <w:rFonts w:ascii="Times New Roman" w:hAnsi="Times New Roman" w:cs="Times New Roman"/>
              </w:rPr>
              <w:t>7</w:t>
            </w:r>
          </w:p>
        </w:tc>
        <w:tc>
          <w:tcPr>
            <w:tcW w:w="1222" w:type="dxa"/>
            <w:tcBorders>
              <w:top w:val="nil"/>
              <w:left w:val="single" w:sz="4" w:space="0" w:color="auto"/>
              <w:bottom w:val="single" w:sz="4" w:space="0" w:color="auto"/>
              <w:right w:val="single" w:sz="4" w:space="0" w:color="auto"/>
            </w:tcBorders>
            <w:hideMark/>
          </w:tcPr>
          <w:p w14:paraId="3E290BFF" w14:textId="77777777" w:rsidR="00895DB9" w:rsidRDefault="00895DB9">
            <w:pPr>
              <w:pStyle w:val="ConsPlusCell0"/>
              <w:jc w:val="center"/>
              <w:rPr>
                <w:rFonts w:ascii="Times New Roman" w:hAnsi="Times New Roman" w:cs="Times New Roman"/>
              </w:rPr>
            </w:pPr>
            <w:r>
              <w:rPr>
                <w:rFonts w:ascii="Times New Roman" w:hAnsi="Times New Roman" w:cs="Times New Roman"/>
              </w:rPr>
              <w:t>8</w:t>
            </w:r>
          </w:p>
        </w:tc>
        <w:tc>
          <w:tcPr>
            <w:tcW w:w="1471" w:type="dxa"/>
            <w:tcBorders>
              <w:top w:val="nil"/>
              <w:left w:val="single" w:sz="4" w:space="0" w:color="auto"/>
              <w:bottom w:val="single" w:sz="4" w:space="0" w:color="auto"/>
              <w:right w:val="single" w:sz="4" w:space="0" w:color="auto"/>
            </w:tcBorders>
            <w:hideMark/>
          </w:tcPr>
          <w:p w14:paraId="47BE0882" w14:textId="77777777" w:rsidR="00895DB9" w:rsidRDefault="00895DB9">
            <w:pPr>
              <w:pStyle w:val="ConsPlusCell0"/>
              <w:jc w:val="center"/>
              <w:rPr>
                <w:rFonts w:ascii="Times New Roman" w:hAnsi="Times New Roman" w:cs="Times New Roman"/>
              </w:rPr>
            </w:pPr>
            <w:r>
              <w:rPr>
                <w:rFonts w:ascii="Times New Roman" w:hAnsi="Times New Roman" w:cs="Times New Roman"/>
              </w:rPr>
              <w:t>9</w:t>
            </w:r>
          </w:p>
        </w:tc>
        <w:tc>
          <w:tcPr>
            <w:tcW w:w="1418" w:type="dxa"/>
            <w:tcBorders>
              <w:top w:val="nil"/>
              <w:left w:val="single" w:sz="4" w:space="0" w:color="auto"/>
              <w:bottom w:val="single" w:sz="4" w:space="0" w:color="auto"/>
              <w:right w:val="single" w:sz="4" w:space="0" w:color="auto"/>
            </w:tcBorders>
            <w:hideMark/>
          </w:tcPr>
          <w:p w14:paraId="60593905" w14:textId="77777777" w:rsidR="00895DB9" w:rsidRDefault="00895DB9">
            <w:pPr>
              <w:pStyle w:val="ConsPlusCell0"/>
              <w:jc w:val="center"/>
              <w:rPr>
                <w:rFonts w:ascii="Times New Roman" w:hAnsi="Times New Roman" w:cs="Times New Roman"/>
              </w:rPr>
            </w:pPr>
            <w:r>
              <w:rPr>
                <w:rFonts w:ascii="Times New Roman" w:hAnsi="Times New Roman" w:cs="Times New Roman"/>
              </w:rPr>
              <w:t>10</w:t>
            </w:r>
          </w:p>
        </w:tc>
      </w:tr>
      <w:tr w:rsidR="00895DB9" w14:paraId="0330AE06" w14:textId="77777777" w:rsidTr="00ED4383">
        <w:tc>
          <w:tcPr>
            <w:tcW w:w="601" w:type="dxa"/>
            <w:tcBorders>
              <w:top w:val="single" w:sz="4" w:space="0" w:color="auto"/>
              <w:left w:val="single" w:sz="4" w:space="0" w:color="auto"/>
              <w:bottom w:val="single" w:sz="4" w:space="0" w:color="auto"/>
              <w:right w:val="single" w:sz="4" w:space="0" w:color="auto"/>
            </w:tcBorders>
            <w:hideMark/>
          </w:tcPr>
          <w:p w14:paraId="7FCFB61F" w14:textId="77777777" w:rsidR="00895DB9" w:rsidRDefault="00895DB9">
            <w:pPr>
              <w:pStyle w:val="ConsPlusCell0"/>
              <w:jc w:val="center"/>
              <w:rPr>
                <w:rFonts w:ascii="Times New Roman" w:hAnsi="Times New Roman" w:cs="Times New Roman"/>
              </w:rPr>
            </w:pPr>
            <w:r>
              <w:rPr>
                <w:rFonts w:ascii="Times New Roman" w:hAnsi="Times New Roman" w:cs="Times New Roman"/>
              </w:rPr>
              <w:t>1</w:t>
            </w:r>
          </w:p>
        </w:tc>
        <w:tc>
          <w:tcPr>
            <w:tcW w:w="1953" w:type="dxa"/>
            <w:tcBorders>
              <w:top w:val="single" w:sz="4" w:space="0" w:color="auto"/>
              <w:left w:val="single" w:sz="4" w:space="0" w:color="auto"/>
              <w:bottom w:val="single" w:sz="4" w:space="0" w:color="auto"/>
              <w:right w:val="single" w:sz="4" w:space="0" w:color="auto"/>
            </w:tcBorders>
            <w:hideMark/>
          </w:tcPr>
          <w:p w14:paraId="5E8AC9FB" w14:textId="77777777" w:rsidR="00895DB9" w:rsidRDefault="00895DB9">
            <w:pPr>
              <w:pStyle w:val="ConsPlusCell0"/>
              <w:rPr>
                <w:rFonts w:ascii="Times New Roman" w:hAnsi="Times New Roman" w:cs="Times New Roman"/>
                <w:kern w:val="2"/>
                <w:sz w:val="22"/>
                <w:szCs w:val="22"/>
              </w:rPr>
            </w:pPr>
            <w:r>
              <w:rPr>
                <w:rFonts w:ascii="Times New Roman" w:hAnsi="Times New Roman" w:cs="Times New Roman"/>
                <w:sz w:val="22"/>
                <w:szCs w:val="22"/>
              </w:rPr>
              <w:t>Подпрограмма  «Охрана окружающей среды в Веселовском сельском поселении»</w:t>
            </w:r>
          </w:p>
        </w:tc>
        <w:tc>
          <w:tcPr>
            <w:tcW w:w="1702" w:type="dxa"/>
            <w:tcBorders>
              <w:top w:val="single" w:sz="4" w:space="0" w:color="auto"/>
              <w:left w:val="single" w:sz="4" w:space="0" w:color="auto"/>
              <w:bottom w:val="single" w:sz="4" w:space="0" w:color="auto"/>
              <w:right w:val="single" w:sz="4" w:space="0" w:color="auto"/>
            </w:tcBorders>
            <w:hideMark/>
          </w:tcPr>
          <w:p w14:paraId="0D7392CE" w14:textId="77777777" w:rsidR="00895DB9" w:rsidRDefault="00895DB9">
            <w:pPr>
              <w:rPr>
                <w:sz w:val="22"/>
                <w:szCs w:val="22"/>
              </w:rPr>
            </w:pPr>
            <w:r>
              <w:rPr>
                <w:sz w:val="22"/>
                <w:szCs w:val="22"/>
              </w:rPr>
              <w:t>Специалист первой категории по имущественным и земельным отношениям  Федоренко И.А</w:t>
            </w:r>
          </w:p>
        </w:tc>
        <w:tc>
          <w:tcPr>
            <w:tcW w:w="1843" w:type="dxa"/>
            <w:tcBorders>
              <w:top w:val="single" w:sz="4" w:space="0" w:color="auto"/>
              <w:left w:val="single" w:sz="4" w:space="0" w:color="auto"/>
              <w:bottom w:val="single" w:sz="4" w:space="0" w:color="auto"/>
              <w:right w:val="single" w:sz="4" w:space="0" w:color="auto"/>
            </w:tcBorders>
            <w:hideMark/>
          </w:tcPr>
          <w:p w14:paraId="25D39C8A" w14:textId="77777777" w:rsidR="00895DB9" w:rsidRDefault="00895DB9">
            <w:pPr>
              <w:autoSpaceDE w:val="0"/>
              <w:autoSpaceDN w:val="0"/>
              <w:adjustRightInd w:val="0"/>
              <w:jc w:val="center"/>
              <w:rPr>
                <w:sz w:val="22"/>
                <w:szCs w:val="22"/>
              </w:rPr>
            </w:pPr>
            <w:r>
              <w:rPr>
                <w:color w:val="333333"/>
                <w:sz w:val="22"/>
                <w:szCs w:val="22"/>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14:paraId="42291A59"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559" w:type="dxa"/>
            <w:tcBorders>
              <w:top w:val="single" w:sz="4" w:space="0" w:color="auto"/>
              <w:left w:val="single" w:sz="4" w:space="0" w:color="auto"/>
              <w:bottom w:val="single" w:sz="4" w:space="0" w:color="auto"/>
              <w:right w:val="single" w:sz="4" w:space="0" w:color="auto"/>
            </w:tcBorders>
            <w:hideMark/>
          </w:tcPr>
          <w:p w14:paraId="3DE4955C"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559" w:type="dxa"/>
            <w:tcBorders>
              <w:top w:val="single" w:sz="4" w:space="0" w:color="auto"/>
              <w:left w:val="single" w:sz="4" w:space="0" w:color="auto"/>
              <w:bottom w:val="single" w:sz="4" w:space="0" w:color="auto"/>
              <w:right w:val="single" w:sz="4" w:space="0" w:color="auto"/>
            </w:tcBorders>
            <w:hideMark/>
          </w:tcPr>
          <w:p w14:paraId="0542B9C6" w14:textId="77777777" w:rsidR="00895DB9" w:rsidRDefault="00ED4383">
            <w:pPr>
              <w:pStyle w:val="ConsPlusCell0"/>
              <w:jc w:val="center"/>
              <w:rPr>
                <w:rFonts w:ascii="Times New Roman" w:hAnsi="Times New Roman" w:cs="Times New Roman"/>
                <w:sz w:val="22"/>
                <w:szCs w:val="22"/>
              </w:rPr>
            </w:pPr>
            <w:r>
              <w:rPr>
                <w:rFonts w:ascii="Times New Roman" w:hAnsi="Times New Roman" w:cs="Times New Roman"/>
                <w:sz w:val="22"/>
                <w:szCs w:val="22"/>
              </w:rPr>
              <w:t>36,0</w:t>
            </w:r>
          </w:p>
        </w:tc>
        <w:tc>
          <w:tcPr>
            <w:tcW w:w="1701" w:type="dxa"/>
            <w:tcBorders>
              <w:top w:val="single" w:sz="4" w:space="0" w:color="auto"/>
              <w:left w:val="single" w:sz="4" w:space="0" w:color="auto"/>
              <w:bottom w:val="single" w:sz="4" w:space="0" w:color="auto"/>
              <w:right w:val="single" w:sz="4" w:space="0" w:color="auto"/>
            </w:tcBorders>
            <w:hideMark/>
          </w:tcPr>
          <w:p w14:paraId="6BDDA21D" w14:textId="77777777" w:rsidR="00895DB9" w:rsidRDefault="00ED4383">
            <w:pPr>
              <w:pStyle w:val="ConsPlusCell0"/>
              <w:jc w:val="center"/>
              <w:rPr>
                <w:rFonts w:ascii="Times New Roman" w:hAnsi="Times New Roman" w:cs="Times New Roman"/>
                <w:sz w:val="22"/>
                <w:szCs w:val="22"/>
              </w:rPr>
            </w:pPr>
            <w:r>
              <w:rPr>
                <w:rFonts w:ascii="Times New Roman" w:hAnsi="Times New Roman" w:cs="Times New Roman"/>
                <w:sz w:val="22"/>
                <w:szCs w:val="22"/>
              </w:rPr>
              <w:t>36,0</w:t>
            </w:r>
          </w:p>
        </w:tc>
        <w:tc>
          <w:tcPr>
            <w:tcW w:w="1222" w:type="dxa"/>
            <w:tcBorders>
              <w:top w:val="single" w:sz="4" w:space="0" w:color="auto"/>
              <w:left w:val="single" w:sz="4" w:space="0" w:color="auto"/>
              <w:bottom w:val="single" w:sz="4" w:space="0" w:color="auto"/>
              <w:right w:val="single" w:sz="4" w:space="0" w:color="auto"/>
            </w:tcBorders>
            <w:hideMark/>
          </w:tcPr>
          <w:p w14:paraId="30A133CA"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471" w:type="dxa"/>
            <w:tcBorders>
              <w:top w:val="single" w:sz="4" w:space="0" w:color="auto"/>
              <w:left w:val="single" w:sz="4" w:space="0" w:color="auto"/>
              <w:bottom w:val="single" w:sz="4" w:space="0" w:color="auto"/>
              <w:right w:val="single" w:sz="4" w:space="0" w:color="auto"/>
            </w:tcBorders>
            <w:hideMark/>
          </w:tcPr>
          <w:p w14:paraId="334C8C99"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hideMark/>
          </w:tcPr>
          <w:p w14:paraId="1ABA969C"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21,0</w:t>
            </w:r>
          </w:p>
        </w:tc>
      </w:tr>
      <w:tr w:rsidR="00A549AB" w14:paraId="38FCF93A" w14:textId="77777777" w:rsidTr="00ED4383">
        <w:tc>
          <w:tcPr>
            <w:tcW w:w="601" w:type="dxa"/>
            <w:tcBorders>
              <w:top w:val="single" w:sz="4" w:space="0" w:color="auto"/>
              <w:left w:val="single" w:sz="4" w:space="0" w:color="auto"/>
              <w:bottom w:val="single" w:sz="4" w:space="0" w:color="auto"/>
              <w:right w:val="single" w:sz="4" w:space="0" w:color="auto"/>
            </w:tcBorders>
          </w:tcPr>
          <w:p w14:paraId="7D90DD5D" w14:textId="77777777" w:rsidR="00A549AB" w:rsidRDefault="00A549AB">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39893A0A" w14:textId="77777777" w:rsidR="00A549AB" w:rsidRDefault="00A549AB">
            <w:pPr>
              <w:pStyle w:val="ConsPlusCell0"/>
              <w:rPr>
                <w:rFonts w:ascii="Times New Roman" w:hAnsi="Times New Roman" w:cs="Times New Roman"/>
                <w:sz w:val="22"/>
                <w:szCs w:val="22"/>
              </w:rPr>
            </w:pPr>
            <w:r>
              <w:rPr>
                <w:rFonts w:ascii="Times New Roman" w:hAnsi="Times New Roman" w:cs="Times New Roman"/>
                <w:sz w:val="22"/>
                <w:szCs w:val="22"/>
              </w:rPr>
              <w:t>Основное мероприятие 1.1</w:t>
            </w:r>
          </w:p>
          <w:p w14:paraId="608468C6" w14:textId="77777777" w:rsidR="00A549AB" w:rsidRDefault="00A549AB">
            <w:pPr>
              <w:pStyle w:val="ConsPlusCell0"/>
              <w:spacing w:after="200" w:line="276" w:lineRule="auto"/>
              <w:rPr>
                <w:rFonts w:ascii="Times New Roman" w:hAnsi="Times New Roman" w:cs="Times New Roman"/>
                <w:sz w:val="22"/>
                <w:szCs w:val="22"/>
              </w:rPr>
            </w:pPr>
            <w:r>
              <w:rPr>
                <w:rFonts w:ascii="Times New Roman" w:hAnsi="Times New Roman" w:cs="Times New Roman"/>
                <w:sz w:val="22"/>
                <w:szCs w:val="22"/>
              </w:rPr>
              <w:t>«Деятельность по снижению загрязнения атмосферного воздуха»</w:t>
            </w:r>
          </w:p>
        </w:tc>
        <w:tc>
          <w:tcPr>
            <w:tcW w:w="1702" w:type="dxa"/>
            <w:tcBorders>
              <w:top w:val="single" w:sz="4" w:space="0" w:color="auto"/>
              <w:left w:val="single" w:sz="4" w:space="0" w:color="auto"/>
              <w:bottom w:val="single" w:sz="4" w:space="0" w:color="auto"/>
              <w:right w:val="single" w:sz="4" w:space="0" w:color="auto"/>
            </w:tcBorders>
            <w:hideMark/>
          </w:tcPr>
          <w:p w14:paraId="52B45749" w14:textId="77777777" w:rsidR="00A549AB" w:rsidRDefault="00A549AB">
            <w:pPr>
              <w:rPr>
                <w:sz w:val="22"/>
                <w:szCs w:val="22"/>
              </w:rPr>
            </w:pPr>
            <w:r>
              <w:rPr>
                <w:sz w:val="22"/>
                <w:szCs w:val="22"/>
              </w:rPr>
              <w:t>Специалист первой категории по имущественным и земельным отношениям  Федоренко И.А.</w:t>
            </w:r>
          </w:p>
        </w:tc>
        <w:tc>
          <w:tcPr>
            <w:tcW w:w="1843" w:type="dxa"/>
            <w:tcBorders>
              <w:top w:val="single" w:sz="4" w:space="0" w:color="auto"/>
              <w:left w:val="single" w:sz="4" w:space="0" w:color="auto"/>
              <w:bottom w:val="single" w:sz="4" w:space="0" w:color="auto"/>
              <w:right w:val="single" w:sz="4" w:space="0" w:color="auto"/>
            </w:tcBorders>
            <w:hideMark/>
          </w:tcPr>
          <w:p w14:paraId="6B855FD0" w14:textId="77777777" w:rsidR="00A549AB" w:rsidRDefault="00A549AB">
            <w:pPr>
              <w:autoSpaceDE w:val="0"/>
              <w:autoSpaceDN w:val="0"/>
              <w:adjustRightInd w:val="0"/>
              <w:jc w:val="center"/>
              <w:rPr>
                <w:color w:val="333333"/>
                <w:sz w:val="22"/>
                <w:szCs w:val="22"/>
                <w:shd w:val="clear" w:color="auto" w:fill="FFFFFF"/>
              </w:rPr>
            </w:pPr>
            <w:r>
              <w:rPr>
                <w:color w:val="333333"/>
                <w:sz w:val="22"/>
                <w:szCs w:val="22"/>
                <w:shd w:val="clear" w:color="auto" w:fill="FFFFFF"/>
              </w:rPr>
              <w:t xml:space="preserve">Проведение рейдов по выявлению очагов возгораний </w:t>
            </w:r>
          </w:p>
        </w:tc>
        <w:tc>
          <w:tcPr>
            <w:tcW w:w="1276" w:type="dxa"/>
            <w:tcBorders>
              <w:top w:val="single" w:sz="4" w:space="0" w:color="auto"/>
              <w:left w:val="single" w:sz="4" w:space="0" w:color="auto"/>
              <w:bottom w:val="single" w:sz="4" w:space="0" w:color="auto"/>
              <w:right w:val="single" w:sz="4" w:space="0" w:color="auto"/>
            </w:tcBorders>
            <w:hideMark/>
          </w:tcPr>
          <w:p w14:paraId="76B995A9" w14:textId="77777777" w:rsidR="00A549AB" w:rsidRDefault="00A549AB" w:rsidP="00ED4383">
            <w:pPr>
              <w:pStyle w:val="ConsPlusCell0"/>
              <w:jc w:val="center"/>
              <w:rPr>
                <w:rFonts w:ascii="Times New Roman" w:hAnsi="Times New Roman" w:cs="Times New Roman"/>
                <w:sz w:val="22"/>
                <w:szCs w:val="22"/>
              </w:rPr>
            </w:pPr>
            <w:r>
              <w:rPr>
                <w:rFonts w:ascii="Times New Roman" w:hAnsi="Times New Roman" w:cs="Times New Roman"/>
                <w:sz w:val="22"/>
                <w:szCs w:val="22"/>
              </w:rPr>
              <w:t>01.01.2019</w:t>
            </w:r>
          </w:p>
        </w:tc>
        <w:tc>
          <w:tcPr>
            <w:tcW w:w="1559" w:type="dxa"/>
            <w:tcBorders>
              <w:top w:val="single" w:sz="4" w:space="0" w:color="auto"/>
              <w:left w:val="single" w:sz="4" w:space="0" w:color="auto"/>
              <w:bottom w:val="single" w:sz="4" w:space="0" w:color="auto"/>
              <w:right w:val="single" w:sz="4" w:space="0" w:color="auto"/>
            </w:tcBorders>
            <w:hideMark/>
          </w:tcPr>
          <w:p w14:paraId="48AF7233" w14:textId="77777777" w:rsidR="00A549AB" w:rsidRDefault="00A549AB" w:rsidP="00ED4383">
            <w:pPr>
              <w:pStyle w:val="ConsPlusCell0"/>
              <w:jc w:val="center"/>
              <w:rPr>
                <w:rFonts w:ascii="Times New Roman" w:hAnsi="Times New Roman" w:cs="Times New Roman"/>
                <w:sz w:val="22"/>
                <w:szCs w:val="22"/>
              </w:rPr>
            </w:pPr>
            <w:r>
              <w:rPr>
                <w:rFonts w:ascii="Times New Roman" w:hAnsi="Times New Roman" w:cs="Times New Roman"/>
                <w:sz w:val="22"/>
                <w:szCs w:val="22"/>
              </w:rPr>
              <w:t>31.12.2019</w:t>
            </w:r>
          </w:p>
        </w:tc>
        <w:tc>
          <w:tcPr>
            <w:tcW w:w="1559" w:type="dxa"/>
            <w:tcBorders>
              <w:top w:val="single" w:sz="4" w:space="0" w:color="auto"/>
              <w:left w:val="single" w:sz="4" w:space="0" w:color="auto"/>
              <w:bottom w:val="single" w:sz="4" w:space="0" w:color="auto"/>
              <w:right w:val="single" w:sz="4" w:space="0" w:color="auto"/>
            </w:tcBorders>
            <w:hideMark/>
          </w:tcPr>
          <w:p w14:paraId="0DBCE778"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701" w:type="dxa"/>
            <w:tcBorders>
              <w:top w:val="single" w:sz="4" w:space="0" w:color="auto"/>
              <w:left w:val="single" w:sz="4" w:space="0" w:color="auto"/>
              <w:bottom w:val="single" w:sz="4" w:space="0" w:color="auto"/>
              <w:right w:val="single" w:sz="4" w:space="0" w:color="auto"/>
            </w:tcBorders>
            <w:hideMark/>
          </w:tcPr>
          <w:p w14:paraId="2308B160"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22" w:type="dxa"/>
            <w:tcBorders>
              <w:top w:val="single" w:sz="4" w:space="0" w:color="auto"/>
              <w:left w:val="single" w:sz="4" w:space="0" w:color="auto"/>
              <w:bottom w:val="single" w:sz="4" w:space="0" w:color="auto"/>
              <w:right w:val="single" w:sz="4" w:space="0" w:color="auto"/>
            </w:tcBorders>
            <w:hideMark/>
          </w:tcPr>
          <w:p w14:paraId="1F896DFE"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471" w:type="dxa"/>
            <w:tcBorders>
              <w:top w:val="single" w:sz="4" w:space="0" w:color="auto"/>
              <w:left w:val="single" w:sz="4" w:space="0" w:color="auto"/>
              <w:bottom w:val="single" w:sz="4" w:space="0" w:color="auto"/>
              <w:right w:val="single" w:sz="4" w:space="0" w:color="auto"/>
            </w:tcBorders>
            <w:hideMark/>
          </w:tcPr>
          <w:p w14:paraId="764D7300"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hideMark/>
          </w:tcPr>
          <w:p w14:paraId="1441BD04"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r>
      <w:tr w:rsidR="00895DB9" w14:paraId="6FE3F4F2" w14:textId="77777777" w:rsidTr="00ED4383">
        <w:tc>
          <w:tcPr>
            <w:tcW w:w="601" w:type="dxa"/>
            <w:tcBorders>
              <w:top w:val="single" w:sz="4" w:space="0" w:color="auto"/>
              <w:left w:val="single" w:sz="4" w:space="0" w:color="auto"/>
              <w:bottom w:val="single" w:sz="4" w:space="0" w:color="auto"/>
              <w:right w:val="single" w:sz="4" w:space="0" w:color="auto"/>
            </w:tcBorders>
          </w:tcPr>
          <w:p w14:paraId="5BF1F771" w14:textId="77777777" w:rsidR="00895DB9" w:rsidRDefault="00895DB9">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6CAE8DEE" w14:textId="77777777" w:rsidR="00895DB9" w:rsidRDefault="00895DB9">
            <w:pPr>
              <w:pStyle w:val="ConsPlusCell0"/>
              <w:rPr>
                <w:rFonts w:ascii="Times New Roman" w:hAnsi="Times New Roman" w:cs="Times New Roman"/>
                <w:sz w:val="22"/>
                <w:szCs w:val="22"/>
              </w:rPr>
            </w:pPr>
            <w:r>
              <w:rPr>
                <w:rFonts w:ascii="Times New Roman" w:hAnsi="Times New Roman" w:cs="Times New Roman"/>
                <w:sz w:val="22"/>
                <w:szCs w:val="22"/>
              </w:rPr>
              <w:t>Основное мероприятие 1.2</w:t>
            </w:r>
          </w:p>
          <w:p w14:paraId="7F87C22B" w14:textId="77777777" w:rsidR="00895DB9" w:rsidRDefault="00895DB9">
            <w:pPr>
              <w:rPr>
                <w:sz w:val="22"/>
                <w:szCs w:val="22"/>
              </w:rPr>
            </w:pPr>
            <w:r>
              <w:rPr>
                <w:sz w:val="22"/>
                <w:szCs w:val="22"/>
              </w:rPr>
              <w:t>«Экологическое просвещение и формирование экологической культуры, обеспечение информацией о состоянии окружающей среды, проведение эпизодических природно-очаговых мероприятий»</w:t>
            </w:r>
          </w:p>
        </w:tc>
        <w:tc>
          <w:tcPr>
            <w:tcW w:w="1702" w:type="dxa"/>
            <w:tcBorders>
              <w:top w:val="single" w:sz="4" w:space="0" w:color="auto"/>
              <w:left w:val="single" w:sz="4" w:space="0" w:color="auto"/>
              <w:bottom w:val="single" w:sz="4" w:space="0" w:color="auto"/>
              <w:right w:val="single" w:sz="4" w:space="0" w:color="auto"/>
            </w:tcBorders>
            <w:hideMark/>
          </w:tcPr>
          <w:p w14:paraId="1630DC3E" w14:textId="77777777" w:rsidR="00895DB9" w:rsidRDefault="00895DB9">
            <w:pPr>
              <w:rPr>
                <w:sz w:val="22"/>
                <w:szCs w:val="22"/>
              </w:rPr>
            </w:pPr>
            <w:r>
              <w:rPr>
                <w:sz w:val="22"/>
                <w:szCs w:val="22"/>
              </w:rPr>
              <w:t>Специалист первой категории по имущественным и земельным отношениям  Федоренко И.А</w:t>
            </w:r>
          </w:p>
        </w:tc>
        <w:tc>
          <w:tcPr>
            <w:tcW w:w="1843" w:type="dxa"/>
            <w:tcBorders>
              <w:top w:val="single" w:sz="4" w:space="0" w:color="auto"/>
              <w:left w:val="single" w:sz="4" w:space="0" w:color="auto"/>
              <w:bottom w:val="single" w:sz="4" w:space="0" w:color="auto"/>
              <w:right w:val="single" w:sz="4" w:space="0" w:color="auto"/>
            </w:tcBorders>
            <w:hideMark/>
          </w:tcPr>
          <w:p w14:paraId="6B7DEA4C" w14:textId="77777777" w:rsidR="00895DB9" w:rsidRDefault="00895DB9">
            <w:pPr>
              <w:autoSpaceDE w:val="0"/>
              <w:autoSpaceDN w:val="0"/>
              <w:adjustRightInd w:val="0"/>
              <w:jc w:val="center"/>
              <w:rPr>
                <w:sz w:val="22"/>
                <w:szCs w:val="22"/>
              </w:rPr>
            </w:pPr>
            <w:r>
              <w:rPr>
                <w:sz w:val="22"/>
                <w:szCs w:val="22"/>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bottom w:val="single" w:sz="4" w:space="0" w:color="auto"/>
              <w:right w:val="single" w:sz="4" w:space="0" w:color="auto"/>
            </w:tcBorders>
            <w:hideMark/>
          </w:tcPr>
          <w:p w14:paraId="58925327" w14:textId="77777777" w:rsidR="00895DB9" w:rsidRDefault="00895DB9" w:rsidP="00A549AB">
            <w:pPr>
              <w:pStyle w:val="ConsPlusCell0"/>
              <w:jc w:val="center"/>
              <w:rPr>
                <w:rFonts w:ascii="Times New Roman" w:hAnsi="Times New Roman" w:cs="Times New Roman"/>
                <w:sz w:val="22"/>
                <w:szCs w:val="22"/>
              </w:rPr>
            </w:pPr>
            <w:r>
              <w:rPr>
                <w:rFonts w:ascii="Times New Roman" w:hAnsi="Times New Roman" w:cs="Times New Roman"/>
                <w:sz w:val="22"/>
                <w:szCs w:val="22"/>
              </w:rPr>
              <w:t>01.01.201</w:t>
            </w:r>
            <w:r w:rsidR="00A549AB">
              <w:rPr>
                <w:rFonts w:ascii="Times New Roman" w:hAnsi="Times New Roman" w:cs="Times New Roman"/>
                <w:sz w:val="22"/>
                <w:szCs w:val="22"/>
              </w:rPr>
              <w:t>9</w:t>
            </w:r>
          </w:p>
        </w:tc>
        <w:tc>
          <w:tcPr>
            <w:tcW w:w="1559" w:type="dxa"/>
            <w:tcBorders>
              <w:top w:val="single" w:sz="4" w:space="0" w:color="auto"/>
              <w:left w:val="single" w:sz="4" w:space="0" w:color="auto"/>
              <w:bottom w:val="single" w:sz="4" w:space="0" w:color="auto"/>
              <w:right w:val="single" w:sz="4" w:space="0" w:color="auto"/>
            </w:tcBorders>
            <w:hideMark/>
          </w:tcPr>
          <w:p w14:paraId="008CEE97" w14:textId="77777777" w:rsidR="00895DB9" w:rsidRDefault="00895DB9" w:rsidP="00A549AB">
            <w:pPr>
              <w:pStyle w:val="ConsPlusCell0"/>
              <w:jc w:val="center"/>
              <w:rPr>
                <w:rFonts w:ascii="Times New Roman" w:hAnsi="Times New Roman" w:cs="Times New Roman"/>
                <w:sz w:val="22"/>
                <w:szCs w:val="22"/>
              </w:rPr>
            </w:pPr>
            <w:r>
              <w:rPr>
                <w:rFonts w:ascii="Times New Roman" w:hAnsi="Times New Roman" w:cs="Times New Roman"/>
                <w:sz w:val="22"/>
                <w:szCs w:val="22"/>
              </w:rPr>
              <w:t>31.12.201</w:t>
            </w:r>
            <w:r w:rsidR="00A549AB">
              <w:rPr>
                <w:rFonts w:ascii="Times New Roman" w:hAnsi="Times New Roman" w:cs="Times New Roman"/>
                <w:sz w:val="22"/>
                <w:szCs w:val="22"/>
              </w:rPr>
              <w:t>9</w:t>
            </w:r>
          </w:p>
        </w:tc>
        <w:tc>
          <w:tcPr>
            <w:tcW w:w="1559" w:type="dxa"/>
            <w:tcBorders>
              <w:top w:val="single" w:sz="4" w:space="0" w:color="auto"/>
              <w:left w:val="single" w:sz="4" w:space="0" w:color="auto"/>
              <w:bottom w:val="single" w:sz="4" w:space="0" w:color="auto"/>
              <w:right w:val="single" w:sz="4" w:space="0" w:color="auto"/>
            </w:tcBorders>
            <w:hideMark/>
          </w:tcPr>
          <w:p w14:paraId="39A9CE27"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701" w:type="dxa"/>
            <w:tcBorders>
              <w:top w:val="single" w:sz="4" w:space="0" w:color="auto"/>
              <w:left w:val="single" w:sz="4" w:space="0" w:color="auto"/>
              <w:bottom w:val="single" w:sz="4" w:space="0" w:color="auto"/>
              <w:right w:val="single" w:sz="4" w:space="0" w:color="auto"/>
            </w:tcBorders>
            <w:hideMark/>
          </w:tcPr>
          <w:p w14:paraId="425689F5"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222" w:type="dxa"/>
            <w:tcBorders>
              <w:top w:val="single" w:sz="4" w:space="0" w:color="auto"/>
              <w:left w:val="single" w:sz="4" w:space="0" w:color="auto"/>
              <w:bottom w:val="single" w:sz="4" w:space="0" w:color="auto"/>
              <w:right w:val="single" w:sz="4" w:space="0" w:color="auto"/>
            </w:tcBorders>
            <w:hideMark/>
          </w:tcPr>
          <w:p w14:paraId="0CF74E81"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471" w:type="dxa"/>
            <w:tcBorders>
              <w:top w:val="single" w:sz="4" w:space="0" w:color="auto"/>
              <w:left w:val="single" w:sz="4" w:space="0" w:color="auto"/>
              <w:bottom w:val="single" w:sz="4" w:space="0" w:color="auto"/>
              <w:right w:val="single" w:sz="4" w:space="0" w:color="auto"/>
            </w:tcBorders>
            <w:hideMark/>
          </w:tcPr>
          <w:p w14:paraId="068B5DD1"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hideMark/>
          </w:tcPr>
          <w:p w14:paraId="2B9AE22F"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r>
      <w:tr w:rsidR="00A549AB" w14:paraId="6BEC1E9B" w14:textId="77777777" w:rsidTr="00ED4383">
        <w:tc>
          <w:tcPr>
            <w:tcW w:w="601" w:type="dxa"/>
            <w:tcBorders>
              <w:top w:val="single" w:sz="4" w:space="0" w:color="auto"/>
              <w:left w:val="single" w:sz="4" w:space="0" w:color="auto"/>
              <w:bottom w:val="single" w:sz="4" w:space="0" w:color="auto"/>
              <w:right w:val="single" w:sz="4" w:space="0" w:color="auto"/>
            </w:tcBorders>
          </w:tcPr>
          <w:p w14:paraId="1738D9E2" w14:textId="77777777" w:rsidR="00A549AB" w:rsidRDefault="00A549AB">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7B0B7137" w14:textId="77777777" w:rsidR="00A549AB" w:rsidRDefault="00A549AB">
            <w:pPr>
              <w:rPr>
                <w:bCs/>
                <w:sz w:val="22"/>
                <w:szCs w:val="22"/>
              </w:rPr>
            </w:pPr>
            <w:r>
              <w:rPr>
                <w:sz w:val="22"/>
                <w:szCs w:val="22"/>
              </w:rPr>
              <w:t>Основное мероприятие 1.3 «Организация детско-юношеского экологического движения»</w:t>
            </w:r>
          </w:p>
        </w:tc>
        <w:tc>
          <w:tcPr>
            <w:tcW w:w="1702" w:type="dxa"/>
            <w:tcBorders>
              <w:top w:val="single" w:sz="4" w:space="0" w:color="auto"/>
              <w:left w:val="single" w:sz="4" w:space="0" w:color="auto"/>
              <w:bottom w:val="single" w:sz="4" w:space="0" w:color="auto"/>
              <w:right w:val="single" w:sz="4" w:space="0" w:color="auto"/>
            </w:tcBorders>
            <w:hideMark/>
          </w:tcPr>
          <w:p w14:paraId="01033B14" w14:textId="77777777" w:rsidR="00A549AB" w:rsidRDefault="00A549AB">
            <w:pPr>
              <w:rPr>
                <w:sz w:val="22"/>
                <w:szCs w:val="22"/>
              </w:rPr>
            </w:pPr>
            <w:r>
              <w:rPr>
                <w:sz w:val="22"/>
                <w:szCs w:val="22"/>
              </w:rPr>
              <w:t>Специалист первой категории по имущественным и земельным отношениям  Федоренко И.А</w:t>
            </w:r>
          </w:p>
        </w:tc>
        <w:tc>
          <w:tcPr>
            <w:tcW w:w="1843" w:type="dxa"/>
            <w:tcBorders>
              <w:top w:val="single" w:sz="4" w:space="0" w:color="auto"/>
              <w:left w:val="single" w:sz="4" w:space="0" w:color="auto"/>
              <w:bottom w:val="single" w:sz="4" w:space="0" w:color="auto"/>
              <w:right w:val="single" w:sz="4" w:space="0" w:color="auto"/>
            </w:tcBorders>
            <w:hideMark/>
          </w:tcPr>
          <w:p w14:paraId="73FE178C" w14:textId="77777777" w:rsidR="00A549AB" w:rsidRDefault="00A549AB">
            <w:pPr>
              <w:autoSpaceDE w:val="0"/>
              <w:autoSpaceDN w:val="0"/>
              <w:adjustRightInd w:val="0"/>
              <w:jc w:val="center"/>
              <w:rPr>
                <w:sz w:val="22"/>
                <w:szCs w:val="22"/>
              </w:rPr>
            </w:pPr>
            <w:r>
              <w:rPr>
                <w:sz w:val="22"/>
                <w:szCs w:val="22"/>
              </w:rPr>
              <w:t xml:space="preserve">Участие учащихся Веселовской  СОШ №2 в Областном слете юных экологов, </w:t>
            </w:r>
            <w:r>
              <w:rPr>
                <w:color w:val="333333"/>
                <w:sz w:val="22"/>
                <w:szCs w:val="22"/>
                <w:shd w:val="clear" w:color="auto" w:fill="FFFFFF"/>
              </w:rPr>
              <w:t xml:space="preserve">, участие в Конкурсе </w:t>
            </w:r>
            <w:proofErr w:type="spellStart"/>
            <w:r>
              <w:rPr>
                <w:color w:val="333333"/>
                <w:sz w:val="22"/>
                <w:szCs w:val="22"/>
                <w:shd w:val="clear" w:color="auto" w:fill="FFFFFF"/>
              </w:rPr>
              <w:t>экоотрядов</w:t>
            </w:r>
            <w:proofErr w:type="spellEnd"/>
            <w:r>
              <w:rPr>
                <w:color w:val="333333"/>
                <w:sz w:val="22"/>
                <w:szCs w:val="22"/>
                <w:shd w:val="clear" w:color="auto" w:fill="FFFFFF"/>
              </w:rPr>
              <w:t xml:space="preserve"> "</w:t>
            </w:r>
            <w:proofErr w:type="spellStart"/>
            <w:r>
              <w:rPr>
                <w:color w:val="333333"/>
                <w:sz w:val="22"/>
                <w:szCs w:val="22"/>
                <w:shd w:val="clear" w:color="auto" w:fill="FFFFFF"/>
              </w:rPr>
              <w:t>Эколята</w:t>
            </w:r>
            <w:proofErr w:type="spellEnd"/>
            <w:r>
              <w:rPr>
                <w:color w:val="333333"/>
                <w:sz w:val="22"/>
                <w:szCs w:val="22"/>
                <w:shd w:val="clear" w:color="auto" w:fill="FFFFFF"/>
              </w:rPr>
              <w:t>"</w:t>
            </w:r>
          </w:p>
        </w:tc>
        <w:tc>
          <w:tcPr>
            <w:tcW w:w="1276" w:type="dxa"/>
            <w:tcBorders>
              <w:top w:val="single" w:sz="4" w:space="0" w:color="auto"/>
              <w:left w:val="single" w:sz="4" w:space="0" w:color="auto"/>
              <w:bottom w:val="single" w:sz="4" w:space="0" w:color="auto"/>
              <w:right w:val="single" w:sz="4" w:space="0" w:color="auto"/>
            </w:tcBorders>
            <w:hideMark/>
          </w:tcPr>
          <w:p w14:paraId="75DA5948"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01.01.2019</w:t>
            </w:r>
          </w:p>
        </w:tc>
        <w:tc>
          <w:tcPr>
            <w:tcW w:w="1559" w:type="dxa"/>
            <w:tcBorders>
              <w:top w:val="single" w:sz="4" w:space="0" w:color="auto"/>
              <w:left w:val="single" w:sz="4" w:space="0" w:color="auto"/>
              <w:bottom w:val="single" w:sz="4" w:space="0" w:color="auto"/>
              <w:right w:val="single" w:sz="4" w:space="0" w:color="auto"/>
            </w:tcBorders>
            <w:hideMark/>
          </w:tcPr>
          <w:p w14:paraId="54A01B76"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31.12.2019</w:t>
            </w:r>
          </w:p>
        </w:tc>
        <w:tc>
          <w:tcPr>
            <w:tcW w:w="1559" w:type="dxa"/>
            <w:tcBorders>
              <w:top w:val="single" w:sz="4" w:space="0" w:color="auto"/>
              <w:left w:val="single" w:sz="4" w:space="0" w:color="auto"/>
              <w:bottom w:val="single" w:sz="4" w:space="0" w:color="auto"/>
              <w:right w:val="single" w:sz="4" w:space="0" w:color="auto"/>
            </w:tcBorders>
            <w:hideMark/>
          </w:tcPr>
          <w:p w14:paraId="1D4A64E5"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701" w:type="dxa"/>
            <w:tcBorders>
              <w:top w:val="single" w:sz="4" w:space="0" w:color="auto"/>
              <w:left w:val="single" w:sz="4" w:space="0" w:color="auto"/>
              <w:bottom w:val="single" w:sz="4" w:space="0" w:color="auto"/>
              <w:right w:val="single" w:sz="4" w:space="0" w:color="auto"/>
            </w:tcBorders>
            <w:hideMark/>
          </w:tcPr>
          <w:p w14:paraId="4A0D75AA" w14:textId="77777777" w:rsidR="00A549AB" w:rsidRDefault="00A549AB">
            <w:pPr>
              <w:jc w:val="center"/>
            </w:pPr>
            <w:r>
              <w:rPr>
                <w:sz w:val="22"/>
                <w:szCs w:val="22"/>
              </w:rPr>
              <w:t>0,0</w:t>
            </w:r>
          </w:p>
        </w:tc>
        <w:tc>
          <w:tcPr>
            <w:tcW w:w="1222" w:type="dxa"/>
            <w:tcBorders>
              <w:top w:val="single" w:sz="4" w:space="0" w:color="auto"/>
              <w:left w:val="single" w:sz="4" w:space="0" w:color="auto"/>
              <w:bottom w:val="single" w:sz="4" w:space="0" w:color="auto"/>
              <w:right w:val="single" w:sz="4" w:space="0" w:color="auto"/>
            </w:tcBorders>
            <w:hideMark/>
          </w:tcPr>
          <w:p w14:paraId="0167D7BF" w14:textId="77777777" w:rsidR="00A549AB" w:rsidRDefault="00A549AB">
            <w:pPr>
              <w:jc w:val="center"/>
            </w:pPr>
            <w:r>
              <w:rPr>
                <w:sz w:val="22"/>
                <w:szCs w:val="22"/>
              </w:rPr>
              <w:t>0,0</w:t>
            </w:r>
          </w:p>
        </w:tc>
        <w:tc>
          <w:tcPr>
            <w:tcW w:w="1471" w:type="dxa"/>
            <w:tcBorders>
              <w:top w:val="single" w:sz="4" w:space="0" w:color="auto"/>
              <w:left w:val="single" w:sz="4" w:space="0" w:color="auto"/>
              <w:bottom w:val="single" w:sz="4" w:space="0" w:color="auto"/>
              <w:right w:val="single" w:sz="4" w:space="0" w:color="auto"/>
            </w:tcBorders>
            <w:hideMark/>
          </w:tcPr>
          <w:p w14:paraId="07CC7DD3" w14:textId="77777777" w:rsidR="00A549AB" w:rsidRDefault="00A549AB">
            <w:pPr>
              <w:jc w:val="center"/>
            </w:pPr>
            <w:r>
              <w:rPr>
                <w:sz w:val="22"/>
                <w:szCs w:val="22"/>
              </w:rPr>
              <w:t>0,0</w:t>
            </w:r>
          </w:p>
        </w:tc>
        <w:tc>
          <w:tcPr>
            <w:tcW w:w="1418" w:type="dxa"/>
            <w:tcBorders>
              <w:top w:val="single" w:sz="4" w:space="0" w:color="auto"/>
              <w:left w:val="single" w:sz="4" w:space="0" w:color="auto"/>
              <w:bottom w:val="single" w:sz="4" w:space="0" w:color="auto"/>
              <w:right w:val="single" w:sz="4" w:space="0" w:color="auto"/>
            </w:tcBorders>
            <w:hideMark/>
          </w:tcPr>
          <w:p w14:paraId="4B03CD69" w14:textId="77777777" w:rsidR="00A549AB" w:rsidRDefault="00A549AB">
            <w:pPr>
              <w:jc w:val="center"/>
            </w:pPr>
            <w:r>
              <w:rPr>
                <w:sz w:val="22"/>
                <w:szCs w:val="22"/>
              </w:rPr>
              <w:t>0,0</w:t>
            </w:r>
          </w:p>
        </w:tc>
      </w:tr>
      <w:tr w:rsidR="00A549AB" w14:paraId="149975F7" w14:textId="77777777" w:rsidTr="00ED4383">
        <w:tc>
          <w:tcPr>
            <w:tcW w:w="601" w:type="dxa"/>
            <w:tcBorders>
              <w:top w:val="single" w:sz="4" w:space="0" w:color="auto"/>
              <w:left w:val="single" w:sz="4" w:space="0" w:color="auto"/>
              <w:bottom w:val="single" w:sz="4" w:space="0" w:color="auto"/>
              <w:right w:val="single" w:sz="4" w:space="0" w:color="auto"/>
            </w:tcBorders>
          </w:tcPr>
          <w:p w14:paraId="5C5F0037" w14:textId="77777777" w:rsidR="00A549AB" w:rsidRDefault="00A549AB">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43982B00" w14:textId="77777777" w:rsidR="00A549AB" w:rsidRDefault="00A549AB">
            <w:pPr>
              <w:widowControl w:val="0"/>
              <w:autoSpaceDE w:val="0"/>
              <w:autoSpaceDN w:val="0"/>
              <w:adjustRightInd w:val="0"/>
              <w:ind w:left="-57" w:right="-57"/>
              <w:rPr>
                <w:sz w:val="22"/>
                <w:szCs w:val="22"/>
              </w:rPr>
            </w:pPr>
            <w:r>
              <w:rPr>
                <w:sz w:val="22"/>
                <w:szCs w:val="22"/>
              </w:rPr>
              <w:t>Основное мероприятие 1.4</w:t>
            </w:r>
          </w:p>
          <w:p w14:paraId="3FB683DB" w14:textId="77777777" w:rsidR="00A549AB" w:rsidRDefault="00A549AB">
            <w:pPr>
              <w:rPr>
                <w:sz w:val="22"/>
                <w:szCs w:val="22"/>
              </w:rPr>
            </w:pPr>
            <w:r>
              <w:rPr>
                <w:color w:val="000000"/>
                <w:sz w:val="22"/>
                <w:szCs w:val="22"/>
              </w:rPr>
              <w:t>Мероприятия по регулированию численности безнадзорных животных Веселовского сельского поселения</w:t>
            </w:r>
          </w:p>
        </w:tc>
        <w:tc>
          <w:tcPr>
            <w:tcW w:w="1702" w:type="dxa"/>
            <w:tcBorders>
              <w:top w:val="single" w:sz="4" w:space="0" w:color="auto"/>
              <w:left w:val="single" w:sz="4" w:space="0" w:color="auto"/>
              <w:bottom w:val="single" w:sz="4" w:space="0" w:color="auto"/>
              <w:right w:val="single" w:sz="4" w:space="0" w:color="auto"/>
            </w:tcBorders>
            <w:hideMark/>
          </w:tcPr>
          <w:p w14:paraId="57ED2EC4" w14:textId="77777777" w:rsidR="00A549AB" w:rsidRDefault="00A549AB">
            <w:pPr>
              <w:rPr>
                <w:sz w:val="22"/>
                <w:szCs w:val="22"/>
              </w:rPr>
            </w:pPr>
            <w:r>
              <w:rPr>
                <w:sz w:val="22"/>
                <w:szCs w:val="22"/>
              </w:rPr>
              <w:t>Инспектор по вопросам муниципального хозяйства Плотная О.В</w:t>
            </w:r>
          </w:p>
        </w:tc>
        <w:tc>
          <w:tcPr>
            <w:tcW w:w="1843" w:type="dxa"/>
            <w:tcBorders>
              <w:top w:val="single" w:sz="4" w:space="0" w:color="auto"/>
              <w:left w:val="single" w:sz="4" w:space="0" w:color="auto"/>
              <w:bottom w:val="single" w:sz="4" w:space="0" w:color="auto"/>
              <w:right w:val="single" w:sz="4" w:space="0" w:color="auto"/>
            </w:tcBorders>
            <w:hideMark/>
          </w:tcPr>
          <w:p w14:paraId="4127F69C" w14:textId="77777777" w:rsidR="00A549AB" w:rsidRDefault="00A549AB">
            <w:pPr>
              <w:autoSpaceDE w:val="0"/>
              <w:autoSpaceDN w:val="0"/>
              <w:adjustRightInd w:val="0"/>
              <w:jc w:val="center"/>
              <w:rPr>
                <w:sz w:val="22"/>
                <w:szCs w:val="22"/>
              </w:rPr>
            </w:pPr>
            <w:r>
              <w:rPr>
                <w:sz w:val="22"/>
                <w:szCs w:val="22"/>
              </w:rPr>
              <w:t>Мероприятия запланированы на 3 квартал</w:t>
            </w:r>
          </w:p>
        </w:tc>
        <w:tc>
          <w:tcPr>
            <w:tcW w:w="1276" w:type="dxa"/>
            <w:tcBorders>
              <w:top w:val="single" w:sz="4" w:space="0" w:color="auto"/>
              <w:left w:val="single" w:sz="4" w:space="0" w:color="auto"/>
              <w:bottom w:val="single" w:sz="4" w:space="0" w:color="auto"/>
              <w:right w:val="single" w:sz="4" w:space="0" w:color="auto"/>
            </w:tcBorders>
            <w:hideMark/>
          </w:tcPr>
          <w:p w14:paraId="352C9D9B"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01.01.2019</w:t>
            </w:r>
          </w:p>
        </w:tc>
        <w:tc>
          <w:tcPr>
            <w:tcW w:w="1559" w:type="dxa"/>
            <w:tcBorders>
              <w:top w:val="single" w:sz="4" w:space="0" w:color="auto"/>
              <w:left w:val="single" w:sz="4" w:space="0" w:color="auto"/>
              <w:bottom w:val="single" w:sz="4" w:space="0" w:color="auto"/>
              <w:right w:val="single" w:sz="4" w:space="0" w:color="auto"/>
            </w:tcBorders>
            <w:hideMark/>
          </w:tcPr>
          <w:p w14:paraId="0BA72279"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31.12.2019</w:t>
            </w:r>
          </w:p>
        </w:tc>
        <w:tc>
          <w:tcPr>
            <w:tcW w:w="1559" w:type="dxa"/>
            <w:tcBorders>
              <w:top w:val="single" w:sz="4" w:space="0" w:color="auto"/>
              <w:left w:val="single" w:sz="4" w:space="0" w:color="auto"/>
              <w:bottom w:val="single" w:sz="4" w:space="0" w:color="auto"/>
              <w:right w:val="single" w:sz="4" w:space="0" w:color="auto"/>
            </w:tcBorders>
            <w:hideMark/>
          </w:tcPr>
          <w:p w14:paraId="25E2234C"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36,0</w:t>
            </w:r>
          </w:p>
        </w:tc>
        <w:tc>
          <w:tcPr>
            <w:tcW w:w="1701" w:type="dxa"/>
            <w:tcBorders>
              <w:top w:val="single" w:sz="4" w:space="0" w:color="auto"/>
              <w:left w:val="single" w:sz="4" w:space="0" w:color="auto"/>
              <w:bottom w:val="single" w:sz="4" w:space="0" w:color="auto"/>
              <w:right w:val="single" w:sz="4" w:space="0" w:color="auto"/>
            </w:tcBorders>
            <w:hideMark/>
          </w:tcPr>
          <w:p w14:paraId="6F70DBF2" w14:textId="77777777" w:rsidR="00A549AB" w:rsidRDefault="00A549AB" w:rsidP="00A549AB">
            <w:pPr>
              <w:pStyle w:val="ConsPlusCell0"/>
              <w:jc w:val="center"/>
              <w:rPr>
                <w:rFonts w:ascii="Times New Roman" w:hAnsi="Times New Roman" w:cs="Times New Roman"/>
                <w:sz w:val="22"/>
                <w:szCs w:val="22"/>
              </w:rPr>
            </w:pPr>
            <w:r>
              <w:rPr>
                <w:rFonts w:ascii="Times New Roman" w:hAnsi="Times New Roman" w:cs="Times New Roman"/>
                <w:sz w:val="22"/>
                <w:szCs w:val="22"/>
              </w:rPr>
              <w:t>36,0</w:t>
            </w:r>
          </w:p>
        </w:tc>
        <w:tc>
          <w:tcPr>
            <w:tcW w:w="1222" w:type="dxa"/>
            <w:tcBorders>
              <w:top w:val="single" w:sz="4" w:space="0" w:color="auto"/>
              <w:left w:val="single" w:sz="4" w:space="0" w:color="auto"/>
              <w:bottom w:val="single" w:sz="4" w:space="0" w:color="auto"/>
              <w:right w:val="single" w:sz="4" w:space="0" w:color="auto"/>
            </w:tcBorders>
            <w:hideMark/>
          </w:tcPr>
          <w:p w14:paraId="57B2BBBD"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471" w:type="dxa"/>
            <w:tcBorders>
              <w:top w:val="single" w:sz="4" w:space="0" w:color="auto"/>
              <w:left w:val="single" w:sz="4" w:space="0" w:color="auto"/>
              <w:bottom w:val="single" w:sz="4" w:space="0" w:color="auto"/>
              <w:right w:val="single" w:sz="4" w:space="0" w:color="auto"/>
            </w:tcBorders>
            <w:hideMark/>
          </w:tcPr>
          <w:p w14:paraId="7ED91FFE"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hideMark/>
          </w:tcPr>
          <w:p w14:paraId="6AAD4769"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36,0</w:t>
            </w:r>
          </w:p>
        </w:tc>
      </w:tr>
      <w:tr w:rsidR="00895DB9" w14:paraId="4E74A08E" w14:textId="77777777" w:rsidTr="00ED4383">
        <w:tc>
          <w:tcPr>
            <w:tcW w:w="601" w:type="dxa"/>
            <w:tcBorders>
              <w:top w:val="single" w:sz="4" w:space="0" w:color="auto"/>
              <w:left w:val="single" w:sz="4" w:space="0" w:color="auto"/>
              <w:bottom w:val="single" w:sz="4" w:space="0" w:color="auto"/>
              <w:right w:val="single" w:sz="4" w:space="0" w:color="auto"/>
            </w:tcBorders>
          </w:tcPr>
          <w:p w14:paraId="5E4F5102" w14:textId="77777777" w:rsidR="00895DB9" w:rsidRDefault="00895DB9">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23E3901F" w14:textId="77777777" w:rsidR="00895DB9" w:rsidRDefault="00895DB9">
            <w:pPr>
              <w:rPr>
                <w:sz w:val="22"/>
                <w:szCs w:val="22"/>
              </w:rPr>
            </w:pPr>
            <w:r>
              <w:rPr>
                <w:sz w:val="22"/>
                <w:szCs w:val="22"/>
              </w:rPr>
              <w:t>Контрольно событие мероприятия</w:t>
            </w:r>
          </w:p>
          <w:p w14:paraId="6C1CB94B" w14:textId="77777777" w:rsidR="00895DB9" w:rsidRDefault="00895DB9">
            <w:pPr>
              <w:rPr>
                <w:sz w:val="22"/>
                <w:szCs w:val="22"/>
              </w:rPr>
            </w:pPr>
            <w:r>
              <w:rPr>
                <w:sz w:val="22"/>
                <w:szCs w:val="22"/>
              </w:rPr>
              <w:t>Реализация Решения Собрания депутатов Веселовского сельского поселения «Об утверждении Правил благоустройства на территории Веселовского сельского поселения»</w:t>
            </w:r>
          </w:p>
        </w:tc>
        <w:tc>
          <w:tcPr>
            <w:tcW w:w="1702" w:type="dxa"/>
            <w:tcBorders>
              <w:top w:val="single" w:sz="4" w:space="0" w:color="auto"/>
              <w:left w:val="single" w:sz="4" w:space="0" w:color="auto"/>
              <w:bottom w:val="single" w:sz="4" w:space="0" w:color="auto"/>
              <w:right w:val="single" w:sz="4" w:space="0" w:color="auto"/>
            </w:tcBorders>
          </w:tcPr>
          <w:p w14:paraId="24FD6FC1" w14:textId="77777777" w:rsidR="00895DB9" w:rsidRDefault="00895DB9">
            <w:pPr>
              <w:rPr>
                <w:sz w:val="22"/>
                <w:szCs w:val="22"/>
              </w:rPr>
            </w:pPr>
            <w:r>
              <w:rPr>
                <w:sz w:val="22"/>
                <w:szCs w:val="22"/>
              </w:rPr>
              <w:t>Инспектор по вопросам муниципального хозяйства Плотная О.В</w:t>
            </w:r>
          </w:p>
          <w:p w14:paraId="29B4FC2E" w14:textId="77777777" w:rsidR="00895DB9" w:rsidRDefault="00895DB9">
            <w:pPr>
              <w:rPr>
                <w:sz w:val="22"/>
                <w:szCs w:val="22"/>
              </w:rPr>
            </w:pPr>
          </w:p>
          <w:p w14:paraId="1F3B4BFA" w14:textId="77777777" w:rsidR="00895DB9" w:rsidRDefault="00895DB9">
            <w:pPr>
              <w:rPr>
                <w:sz w:val="22"/>
                <w:szCs w:val="22"/>
              </w:rPr>
            </w:pPr>
            <w:r>
              <w:rPr>
                <w:sz w:val="22"/>
                <w:szCs w:val="22"/>
              </w:rPr>
              <w:t>Специалист первой категории по имущественным и земельным отношениям  Федоренко И.А</w:t>
            </w:r>
          </w:p>
        </w:tc>
        <w:tc>
          <w:tcPr>
            <w:tcW w:w="1843" w:type="dxa"/>
            <w:tcBorders>
              <w:top w:val="single" w:sz="4" w:space="0" w:color="auto"/>
              <w:left w:val="single" w:sz="4" w:space="0" w:color="auto"/>
              <w:bottom w:val="single" w:sz="4" w:space="0" w:color="auto"/>
              <w:right w:val="single" w:sz="4" w:space="0" w:color="auto"/>
            </w:tcBorders>
            <w:hideMark/>
          </w:tcPr>
          <w:p w14:paraId="40DE7270" w14:textId="77777777" w:rsidR="00895DB9" w:rsidRDefault="00895DB9">
            <w:pPr>
              <w:jc w:val="center"/>
              <w:rPr>
                <w:sz w:val="22"/>
                <w:szCs w:val="22"/>
              </w:rPr>
            </w:pPr>
            <w:r>
              <w:rPr>
                <w:sz w:val="22"/>
                <w:szCs w:val="22"/>
              </w:rPr>
              <w:t xml:space="preserve">Регулярно проводятся ударники по приведению территории в порядок, проводятся беседы с жителями населенных пунктов о необходимости уборки </w:t>
            </w:r>
            <w:proofErr w:type="spellStart"/>
            <w:r>
              <w:rPr>
                <w:sz w:val="22"/>
                <w:szCs w:val="22"/>
              </w:rPr>
              <w:t>придворовой</w:t>
            </w:r>
            <w:proofErr w:type="spellEnd"/>
            <w:r>
              <w:rPr>
                <w:sz w:val="22"/>
                <w:szCs w:val="22"/>
              </w:rPr>
              <w:t xml:space="preserve"> территории</w:t>
            </w:r>
          </w:p>
        </w:tc>
        <w:tc>
          <w:tcPr>
            <w:tcW w:w="1276" w:type="dxa"/>
            <w:tcBorders>
              <w:top w:val="single" w:sz="4" w:space="0" w:color="auto"/>
              <w:left w:val="single" w:sz="4" w:space="0" w:color="auto"/>
              <w:bottom w:val="single" w:sz="4" w:space="0" w:color="auto"/>
              <w:right w:val="single" w:sz="4" w:space="0" w:color="auto"/>
            </w:tcBorders>
            <w:hideMark/>
          </w:tcPr>
          <w:p w14:paraId="30D90A81"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559" w:type="dxa"/>
            <w:tcBorders>
              <w:top w:val="single" w:sz="4" w:space="0" w:color="auto"/>
              <w:left w:val="single" w:sz="4" w:space="0" w:color="auto"/>
              <w:bottom w:val="single" w:sz="4" w:space="0" w:color="auto"/>
              <w:right w:val="single" w:sz="4" w:space="0" w:color="auto"/>
            </w:tcBorders>
            <w:hideMark/>
          </w:tcPr>
          <w:p w14:paraId="1174CC36" w14:textId="77777777" w:rsidR="00895DB9" w:rsidRDefault="00895DB9" w:rsidP="00A549AB">
            <w:pPr>
              <w:pStyle w:val="ConsPlusCell0"/>
              <w:jc w:val="center"/>
              <w:rPr>
                <w:rFonts w:ascii="Times New Roman" w:hAnsi="Times New Roman" w:cs="Times New Roman"/>
                <w:sz w:val="22"/>
                <w:szCs w:val="22"/>
              </w:rPr>
            </w:pPr>
            <w:r>
              <w:rPr>
                <w:rFonts w:ascii="Times New Roman" w:hAnsi="Times New Roman" w:cs="Times New Roman"/>
                <w:sz w:val="22"/>
                <w:szCs w:val="22"/>
              </w:rPr>
              <w:t>31.12.201</w:t>
            </w:r>
            <w:r w:rsidR="00A549AB">
              <w:rPr>
                <w:rFonts w:ascii="Times New Roman" w:hAnsi="Times New Roman" w:cs="Times New Roman"/>
                <w:sz w:val="22"/>
                <w:szCs w:val="22"/>
              </w:rPr>
              <w:t>9</w:t>
            </w:r>
          </w:p>
        </w:tc>
        <w:tc>
          <w:tcPr>
            <w:tcW w:w="1559" w:type="dxa"/>
            <w:tcBorders>
              <w:top w:val="single" w:sz="4" w:space="0" w:color="auto"/>
              <w:left w:val="single" w:sz="4" w:space="0" w:color="auto"/>
              <w:bottom w:val="single" w:sz="4" w:space="0" w:color="auto"/>
              <w:right w:val="single" w:sz="4" w:space="0" w:color="auto"/>
            </w:tcBorders>
            <w:hideMark/>
          </w:tcPr>
          <w:p w14:paraId="48CAE2D2" w14:textId="77777777" w:rsidR="00895DB9" w:rsidRDefault="00895DB9">
            <w:pPr>
              <w:jc w:val="center"/>
              <w:rPr>
                <w:sz w:val="22"/>
                <w:szCs w:val="22"/>
              </w:rPr>
            </w:pPr>
            <w:r>
              <w:rPr>
                <w:sz w:val="22"/>
                <w:szCs w:val="22"/>
              </w:rPr>
              <w:t>Х</w:t>
            </w:r>
          </w:p>
        </w:tc>
        <w:tc>
          <w:tcPr>
            <w:tcW w:w="1701" w:type="dxa"/>
            <w:tcBorders>
              <w:top w:val="single" w:sz="4" w:space="0" w:color="auto"/>
              <w:left w:val="single" w:sz="4" w:space="0" w:color="auto"/>
              <w:bottom w:val="single" w:sz="4" w:space="0" w:color="auto"/>
              <w:right w:val="single" w:sz="4" w:space="0" w:color="auto"/>
            </w:tcBorders>
            <w:hideMark/>
          </w:tcPr>
          <w:p w14:paraId="2A6C7CC4" w14:textId="77777777" w:rsidR="00895DB9" w:rsidRDefault="00895DB9">
            <w:pPr>
              <w:jc w:val="center"/>
              <w:rPr>
                <w:sz w:val="22"/>
                <w:szCs w:val="22"/>
              </w:rPr>
            </w:pPr>
            <w:r>
              <w:rPr>
                <w:sz w:val="22"/>
                <w:szCs w:val="22"/>
              </w:rPr>
              <w:t>Х</w:t>
            </w:r>
          </w:p>
        </w:tc>
        <w:tc>
          <w:tcPr>
            <w:tcW w:w="1222" w:type="dxa"/>
            <w:tcBorders>
              <w:top w:val="single" w:sz="4" w:space="0" w:color="auto"/>
              <w:left w:val="single" w:sz="4" w:space="0" w:color="auto"/>
              <w:bottom w:val="single" w:sz="4" w:space="0" w:color="auto"/>
              <w:right w:val="single" w:sz="4" w:space="0" w:color="auto"/>
            </w:tcBorders>
            <w:hideMark/>
          </w:tcPr>
          <w:p w14:paraId="1EFB22F4" w14:textId="77777777" w:rsidR="00895DB9" w:rsidRDefault="00895DB9">
            <w:pPr>
              <w:jc w:val="center"/>
              <w:rPr>
                <w:sz w:val="22"/>
                <w:szCs w:val="22"/>
              </w:rPr>
            </w:pPr>
            <w:r>
              <w:rPr>
                <w:sz w:val="22"/>
                <w:szCs w:val="22"/>
              </w:rPr>
              <w:t>Х</w:t>
            </w:r>
          </w:p>
        </w:tc>
        <w:tc>
          <w:tcPr>
            <w:tcW w:w="1471" w:type="dxa"/>
            <w:tcBorders>
              <w:top w:val="single" w:sz="4" w:space="0" w:color="auto"/>
              <w:left w:val="single" w:sz="4" w:space="0" w:color="auto"/>
              <w:bottom w:val="single" w:sz="4" w:space="0" w:color="auto"/>
              <w:right w:val="single" w:sz="4" w:space="0" w:color="auto"/>
            </w:tcBorders>
            <w:hideMark/>
          </w:tcPr>
          <w:p w14:paraId="2378A383" w14:textId="77777777" w:rsidR="00895DB9" w:rsidRDefault="00895DB9">
            <w:pPr>
              <w:jc w:val="center"/>
              <w:rPr>
                <w:sz w:val="22"/>
                <w:szCs w:val="22"/>
              </w:rPr>
            </w:pPr>
            <w:r>
              <w:rPr>
                <w:sz w:val="22"/>
                <w:szCs w:val="22"/>
              </w:rPr>
              <w:t>Х</w:t>
            </w:r>
          </w:p>
        </w:tc>
        <w:tc>
          <w:tcPr>
            <w:tcW w:w="1418" w:type="dxa"/>
            <w:tcBorders>
              <w:top w:val="single" w:sz="4" w:space="0" w:color="auto"/>
              <w:left w:val="single" w:sz="4" w:space="0" w:color="auto"/>
              <w:bottom w:val="single" w:sz="4" w:space="0" w:color="auto"/>
              <w:right w:val="single" w:sz="4" w:space="0" w:color="auto"/>
            </w:tcBorders>
            <w:hideMark/>
          </w:tcPr>
          <w:p w14:paraId="6625AD42" w14:textId="77777777" w:rsidR="00895DB9" w:rsidRDefault="00895DB9">
            <w:pPr>
              <w:jc w:val="center"/>
            </w:pPr>
            <w:r>
              <w:rPr>
                <w:sz w:val="22"/>
                <w:szCs w:val="22"/>
              </w:rPr>
              <w:t>Х</w:t>
            </w:r>
          </w:p>
        </w:tc>
      </w:tr>
      <w:tr w:rsidR="00895DB9" w14:paraId="307A9223" w14:textId="77777777" w:rsidTr="00ED4383">
        <w:tc>
          <w:tcPr>
            <w:tcW w:w="601" w:type="dxa"/>
            <w:tcBorders>
              <w:top w:val="single" w:sz="4" w:space="0" w:color="auto"/>
              <w:left w:val="single" w:sz="4" w:space="0" w:color="auto"/>
              <w:bottom w:val="single" w:sz="4" w:space="0" w:color="auto"/>
              <w:right w:val="single" w:sz="4" w:space="0" w:color="auto"/>
            </w:tcBorders>
          </w:tcPr>
          <w:p w14:paraId="6B4050C8" w14:textId="77777777" w:rsidR="00895DB9" w:rsidRDefault="00895DB9">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1D6809C3" w14:textId="77777777" w:rsidR="00895DB9" w:rsidRDefault="00895DB9">
            <w:pPr>
              <w:rPr>
                <w:sz w:val="22"/>
                <w:szCs w:val="22"/>
              </w:rPr>
            </w:pPr>
            <w:r>
              <w:rPr>
                <w:sz w:val="22"/>
                <w:szCs w:val="22"/>
              </w:rPr>
              <w:t>Подпрограмма 2. «Формирование комплексной системы управления отходами и вторичными материальными ресурсами на территории</w:t>
            </w:r>
          </w:p>
          <w:p w14:paraId="3B4B301E" w14:textId="77777777" w:rsidR="00895DB9" w:rsidRDefault="00895DB9">
            <w:pPr>
              <w:rPr>
                <w:bCs/>
                <w:sz w:val="22"/>
                <w:szCs w:val="22"/>
              </w:rPr>
            </w:pPr>
            <w:r>
              <w:rPr>
                <w:sz w:val="22"/>
                <w:szCs w:val="22"/>
              </w:rPr>
              <w:t>Веселовского сельского поселения»</w:t>
            </w:r>
          </w:p>
        </w:tc>
        <w:tc>
          <w:tcPr>
            <w:tcW w:w="1702" w:type="dxa"/>
            <w:tcBorders>
              <w:top w:val="single" w:sz="4" w:space="0" w:color="auto"/>
              <w:left w:val="single" w:sz="4" w:space="0" w:color="auto"/>
              <w:bottom w:val="single" w:sz="4" w:space="0" w:color="auto"/>
              <w:right w:val="single" w:sz="4" w:space="0" w:color="auto"/>
            </w:tcBorders>
          </w:tcPr>
          <w:p w14:paraId="4E81C42B" w14:textId="77777777" w:rsidR="00895DB9" w:rsidRDefault="00895DB9">
            <w:pPr>
              <w:rPr>
                <w:sz w:val="22"/>
                <w:szCs w:val="22"/>
              </w:rPr>
            </w:pPr>
            <w:r>
              <w:rPr>
                <w:sz w:val="22"/>
                <w:szCs w:val="22"/>
              </w:rPr>
              <w:t>Инспектор по вопросам муниципального хозяйства Плотная О.В</w:t>
            </w:r>
          </w:p>
          <w:p w14:paraId="634F7438" w14:textId="77777777" w:rsidR="00895DB9" w:rsidRDefault="00895DB9">
            <w:pP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7A2A76EF"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4A21B2EC" w14:textId="77777777" w:rsidR="00895DB9" w:rsidRDefault="00895DB9">
            <w:pPr>
              <w:autoSpaceDE w:val="0"/>
              <w:autoSpaceDN w:val="0"/>
              <w:adjustRightInd w:val="0"/>
              <w:jc w:val="center"/>
              <w:rPr>
                <w:sz w:val="22"/>
                <w:szCs w:val="22"/>
              </w:rPr>
            </w:pPr>
            <w:r>
              <w:rPr>
                <w:color w:val="333333"/>
                <w:sz w:val="22"/>
                <w:szCs w:val="22"/>
                <w:shd w:val="clear" w:color="auto" w:fill="FFFFFF"/>
              </w:rPr>
              <w:t>Х</w:t>
            </w:r>
          </w:p>
        </w:tc>
        <w:tc>
          <w:tcPr>
            <w:tcW w:w="1559" w:type="dxa"/>
            <w:tcBorders>
              <w:top w:val="single" w:sz="4" w:space="0" w:color="auto"/>
              <w:left w:val="single" w:sz="4" w:space="0" w:color="auto"/>
              <w:bottom w:val="single" w:sz="4" w:space="0" w:color="auto"/>
              <w:right w:val="single" w:sz="4" w:space="0" w:color="auto"/>
            </w:tcBorders>
            <w:hideMark/>
          </w:tcPr>
          <w:p w14:paraId="09D9EA92"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559" w:type="dxa"/>
            <w:tcBorders>
              <w:top w:val="single" w:sz="4" w:space="0" w:color="auto"/>
              <w:left w:val="single" w:sz="4" w:space="0" w:color="auto"/>
              <w:bottom w:val="single" w:sz="4" w:space="0" w:color="auto"/>
              <w:right w:val="single" w:sz="4" w:space="0" w:color="auto"/>
            </w:tcBorders>
            <w:hideMark/>
          </w:tcPr>
          <w:p w14:paraId="0808868F" w14:textId="77777777" w:rsidR="00895DB9"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63,0</w:t>
            </w:r>
          </w:p>
        </w:tc>
        <w:tc>
          <w:tcPr>
            <w:tcW w:w="1701" w:type="dxa"/>
            <w:tcBorders>
              <w:top w:val="single" w:sz="4" w:space="0" w:color="auto"/>
              <w:left w:val="single" w:sz="4" w:space="0" w:color="auto"/>
              <w:bottom w:val="single" w:sz="4" w:space="0" w:color="auto"/>
              <w:right w:val="single" w:sz="4" w:space="0" w:color="auto"/>
            </w:tcBorders>
            <w:hideMark/>
          </w:tcPr>
          <w:p w14:paraId="4A1ED32C" w14:textId="77777777" w:rsidR="00895DB9" w:rsidRDefault="00A549AB">
            <w:pPr>
              <w:autoSpaceDE w:val="0"/>
              <w:autoSpaceDN w:val="0"/>
              <w:adjustRightInd w:val="0"/>
              <w:jc w:val="center"/>
              <w:rPr>
                <w:sz w:val="22"/>
                <w:szCs w:val="22"/>
              </w:rPr>
            </w:pPr>
            <w:r>
              <w:rPr>
                <w:sz w:val="22"/>
                <w:szCs w:val="22"/>
              </w:rPr>
              <w:t>63,0</w:t>
            </w:r>
          </w:p>
        </w:tc>
        <w:tc>
          <w:tcPr>
            <w:tcW w:w="1222" w:type="dxa"/>
            <w:tcBorders>
              <w:top w:val="single" w:sz="4" w:space="0" w:color="auto"/>
              <w:left w:val="single" w:sz="4" w:space="0" w:color="auto"/>
              <w:bottom w:val="single" w:sz="4" w:space="0" w:color="auto"/>
              <w:right w:val="single" w:sz="4" w:space="0" w:color="auto"/>
            </w:tcBorders>
            <w:hideMark/>
          </w:tcPr>
          <w:p w14:paraId="1B9813CE" w14:textId="77777777" w:rsidR="00895DB9" w:rsidRDefault="00A549AB">
            <w:pPr>
              <w:jc w:val="center"/>
              <w:rPr>
                <w:sz w:val="22"/>
                <w:szCs w:val="22"/>
              </w:rPr>
            </w:pPr>
            <w:r>
              <w:rPr>
                <w:sz w:val="22"/>
                <w:szCs w:val="22"/>
              </w:rPr>
              <w:t>10,4</w:t>
            </w:r>
          </w:p>
        </w:tc>
        <w:tc>
          <w:tcPr>
            <w:tcW w:w="1471" w:type="dxa"/>
            <w:tcBorders>
              <w:top w:val="single" w:sz="4" w:space="0" w:color="auto"/>
              <w:left w:val="single" w:sz="4" w:space="0" w:color="auto"/>
              <w:bottom w:val="single" w:sz="4" w:space="0" w:color="auto"/>
              <w:right w:val="single" w:sz="4" w:space="0" w:color="auto"/>
            </w:tcBorders>
            <w:hideMark/>
          </w:tcPr>
          <w:p w14:paraId="343C90FD" w14:textId="77777777" w:rsidR="00895DB9" w:rsidRDefault="00486B17">
            <w:pPr>
              <w:jc w:val="center"/>
              <w:rPr>
                <w:sz w:val="22"/>
                <w:szCs w:val="22"/>
              </w:rPr>
            </w:pPr>
            <w:r>
              <w:rPr>
                <w:sz w:val="22"/>
                <w:szCs w:val="22"/>
              </w:rPr>
              <w:t>13,2</w:t>
            </w:r>
          </w:p>
        </w:tc>
        <w:tc>
          <w:tcPr>
            <w:tcW w:w="1418" w:type="dxa"/>
            <w:tcBorders>
              <w:top w:val="single" w:sz="4" w:space="0" w:color="auto"/>
              <w:left w:val="single" w:sz="4" w:space="0" w:color="auto"/>
              <w:bottom w:val="single" w:sz="4" w:space="0" w:color="auto"/>
              <w:right w:val="single" w:sz="4" w:space="0" w:color="auto"/>
            </w:tcBorders>
            <w:hideMark/>
          </w:tcPr>
          <w:p w14:paraId="12931ADF" w14:textId="77777777" w:rsidR="00895DB9" w:rsidRDefault="00486B17">
            <w:pPr>
              <w:jc w:val="center"/>
            </w:pPr>
            <w:r>
              <w:rPr>
                <w:sz w:val="22"/>
                <w:szCs w:val="22"/>
              </w:rPr>
              <w:t>49,8</w:t>
            </w:r>
          </w:p>
        </w:tc>
      </w:tr>
      <w:tr w:rsidR="00A549AB" w14:paraId="427EC697" w14:textId="77777777" w:rsidTr="00ED4383">
        <w:tc>
          <w:tcPr>
            <w:tcW w:w="601" w:type="dxa"/>
            <w:tcBorders>
              <w:top w:val="single" w:sz="4" w:space="0" w:color="auto"/>
              <w:left w:val="single" w:sz="4" w:space="0" w:color="auto"/>
              <w:bottom w:val="single" w:sz="4" w:space="0" w:color="auto"/>
              <w:right w:val="single" w:sz="4" w:space="0" w:color="auto"/>
            </w:tcBorders>
          </w:tcPr>
          <w:p w14:paraId="69451A3C" w14:textId="77777777" w:rsidR="00A549AB" w:rsidRDefault="00A549AB">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1B0C619E" w14:textId="77777777" w:rsidR="00A549AB" w:rsidRDefault="00A549AB">
            <w:pPr>
              <w:rPr>
                <w:bCs/>
                <w:sz w:val="22"/>
                <w:szCs w:val="22"/>
              </w:rPr>
            </w:pPr>
            <w:r>
              <w:rPr>
                <w:sz w:val="22"/>
                <w:szCs w:val="22"/>
              </w:rPr>
              <w:t>Основное мероприятие 2.1 «Развитие материальной базы Веселовского сельского поселения в сфере обращения с твердыми бытовыми отходами, включая приобретение мусоровозов»</w:t>
            </w:r>
          </w:p>
        </w:tc>
        <w:tc>
          <w:tcPr>
            <w:tcW w:w="1702" w:type="dxa"/>
            <w:tcBorders>
              <w:top w:val="single" w:sz="4" w:space="0" w:color="auto"/>
              <w:left w:val="single" w:sz="4" w:space="0" w:color="auto"/>
              <w:bottom w:val="single" w:sz="4" w:space="0" w:color="auto"/>
              <w:right w:val="single" w:sz="4" w:space="0" w:color="auto"/>
            </w:tcBorders>
          </w:tcPr>
          <w:p w14:paraId="45099A81" w14:textId="77777777" w:rsidR="00A549AB" w:rsidRDefault="00A549AB">
            <w:pPr>
              <w:rPr>
                <w:sz w:val="22"/>
                <w:szCs w:val="22"/>
              </w:rPr>
            </w:pPr>
            <w:r>
              <w:rPr>
                <w:sz w:val="22"/>
                <w:szCs w:val="22"/>
              </w:rPr>
              <w:t>Инспектор по вопросам муниципального хозяйства Плотная О.В</w:t>
            </w:r>
          </w:p>
          <w:p w14:paraId="1C7911DE" w14:textId="77777777" w:rsidR="00A549AB" w:rsidRDefault="00A549AB">
            <w:pP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BAF44AB" w14:textId="77777777" w:rsidR="00A549AB" w:rsidRDefault="00A549AB">
            <w:pPr>
              <w:autoSpaceDE w:val="0"/>
              <w:autoSpaceDN w:val="0"/>
              <w:adjustRightInd w:val="0"/>
              <w:jc w:val="center"/>
              <w:rPr>
                <w:sz w:val="22"/>
                <w:szCs w:val="22"/>
              </w:rPr>
            </w:pPr>
            <w:r>
              <w:rPr>
                <w:sz w:val="22"/>
                <w:szCs w:val="22"/>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bottom w:val="single" w:sz="4" w:space="0" w:color="auto"/>
              <w:right w:val="single" w:sz="4" w:space="0" w:color="auto"/>
            </w:tcBorders>
            <w:hideMark/>
          </w:tcPr>
          <w:p w14:paraId="3DEA37DA"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01.01.2019</w:t>
            </w:r>
          </w:p>
        </w:tc>
        <w:tc>
          <w:tcPr>
            <w:tcW w:w="1559" w:type="dxa"/>
            <w:tcBorders>
              <w:top w:val="single" w:sz="4" w:space="0" w:color="auto"/>
              <w:left w:val="single" w:sz="4" w:space="0" w:color="auto"/>
              <w:bottom w:val="single" w:sz="4" w:space="0" w:color="auto"/>
              <w:right w:val="single" w:sz="4" w:space="0" w:color="auto"/>
            </w:tcBorders>
            <w:hideMark/>
          </w:tcPr>
          <w:p w14:paraId="5D6D770B"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31.12.2019</w:t>
            </w:r>
          </w:p>
        </w:tc>
        <w:tc>
          <w:tcPr>
            <w:tcW w:w="1559" w:type="dxa"/>
            <w:tcBorders>
              <w:top w:val="single" w:sz="4" w:space="0" w:color="auto"/>
              <w:left w:val="single" w:sz="4" w:space="0" w:color="auto"/>
              <w:bottom w:val="single" w:sz="4" w:space="0" w:color="auto"/>
              <w:right w:val="single" w:sz="4" w:space="0" w:color="auto"/>
            </w:tcBorders>
            <w:hideMark/>
          </w:tcPr>
          <w:p w14:paraId="4B7CBA76" w14:textId="77777777" w:rsidR="00A549AB" w:rsidRDefault="00A549AB">
            <w:pPr>
              <w:jc w:val="center"/>
            </w:pPr>
            <w:r>
              <w:rPr>
                <w:color w:val="333333"/>
                <w:sz w:val="22"/>
                <w:szCs w:val="22"/>
                <w:shd w:val="clear" w:color="auto" w:fill="FFFFFF"/>
              </w:rPr>
              <w:t>0,0</w:t>
            </w:r>
          </w:p>
        </w:tc>
        <w:tc>
          <w:tcPr>
            <w:tcW w:w="1701" w:type="dxa"/>
            <w:tcBorders>
              <w:top w:val="single" w:sz="4" w:space="0" w:color="auto"/>
              <w:left w:val="single" w:sz="4" w:space="0" w:color="auto"/>
              <w:bottom w:val="single" w:sz="4" w:space="0" w:color="auto"/>
              <w:right w:val="single" w:sz="4" w:space="0" w:color="auto"/>
            </w:tcBorders>
            <w:hideMark/>
          </w:tcPr>
          <w:p w14:paraId="0B0A1610" w14:textId="77777777" w:rsidR="00A549AB" w:rsidRDefault="00A549AB">
            <w:pPr>
              <w:jc w:val="center"/>
            </w:pPr>
            <w:r>
              <w:rPr>
                <w:color w:val="333333"/>
                <w:sz w:val="22"/>
                <w:szCs w:val="22"/>
                <w:shd w:val="clear" w:color="auto" w:fill="FFFFFF"/>
              </w:rPr>
              <w:t>0,0</w:t>
            </w:r>
          </w:p>
        </w:tc>
        <w:tc>
          <w:tcPr>
            <w:tcW w:w="1222" w:type="dxa"/>
            <w:tcBorders>
              <w:top w:val="single" w:sz="4" w:space="0" w:color="auto"/>
              <w:left w:val="single" w:sz="4" w:space="0" w:color="auto"/>
              <w:bottom w:val="single" w:sz="4" w:space="0" w:color="auto"/>
              <w:right w:val="single" w:sz="4" w:space="0" w:color="auto"/>
            </w:tcBorders>
            <w:hideMark/>
          </w:tcPr>
          <w:p w14:paraId="1CFD2B72"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471" w:type="dxa"/>
            <w:tcBorders>
              <w:top w:val="single" w:sz="4" w:space="0" w:color="auto"/>
              <w:left w:val="single" w:sz="4" w:space="0" w:color="auto"/>
              <w:bottom w:val="single" w:sz="4" w:space="0" w:color="auto"/>
              <w:right w:val="single" w:sz="4" w:space="0" w:color="auto"/>
            </w:tcBorders>
            <w:hideMark/>
          </w:tcPr>
          <w:p w14:paraId="377880C4" w14:textId="77777777" w:rsidR="00A549AB"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hideMark/>
          </w:tcPr>
          <w:p w14:paraId="24F0BC91" w14:textId="77777777" w:rsidR="00A549AB" w:rsidRDefault="00A549AB">
            <w:pPr>
              <w:autoSpaceDE w:val="0"/>
              <w:autoSpaceDN w:val="0"/>
              <w:adjustRightInd w:val="0"/>
              <w:jc w:val="center"/>
              <w:rPr>
                <w:sz w:val="22"/>
                <w:szCs w:val="22"/>
              </w:rPr>
            </w:pPr>
            <w:r>
              <w:rPr>
                <w:color w:val="333333"/>
                <w:sz w:val="22"/>
                <w:szCs w:val="22"/>
                <w:shd w:val="clear" w:color="auto" w:fill="FFFFFF"/>
              </w:rPr>
              <w:t>0,0</w:t>
            </w:r>
          </w:p>
        </w:tc>
      </w:tr>
      <w:tr w:rsidR="00A549AB" w14:paraId="5E050C2F" w14:textId="77777777" w:rsidTr="00ED4383">
        <w:tc>
          <w:tcPr>
            <w:tcW w:w="601" w:type="dxa"/>
            <w:tcBorders>
              <w:top w:val="single" w:sz="4" w:space="0" w:color="auto"/>
              <w:left w:val="single" w:sz="4" w:space="0" w:color="auto"/>
              <w:bottom w:val="single" w:sz="4" w:space="0" w:color="auto"/>
              <w:right w:val="single" w:sz="4" w:space="0" w:color="auto"/>
            </w:tcBorders>
          </w:tcPr>
          <w:p w14:paraId="14956660" w14:textId="77777777" w:rsidR="00A549AB" w:rsidRDefault="00A549AB">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42852A58" w14:textId="77777777" w:rsidR="00A549AB" w:rsidRDefault="00A549AB">
            <w:pPr>
              <w:rPr>
                <w:bCs/>
                <w:sz w:val="22"/>
                <w:szCs w:val="22"/>
              </w:rPr>
            </w:pPr>
            <w:r>
              <w:rPr>
                <w:sz w:val="22"/>
                <w:szCs w:val="22"/>
              </w:rPr>
              <w:t>Основное мероприятие 2.2 «Улучшение санитарно-экологического состояния территории Веселовского сельского поселения»</w:t>
            </w:r>
          </w:p>
        </w:tc>
        <w:tc>
          <w:tcPr>
            <w:tcW w:w="1702" w:type="dxa"/>
            <w:tcBorders>
              <w:top w:val="single" w:sz="4" w:space="0" w:color="auto"/>
              <w:left w:val="single" w:sz="4" w:space="0" w:color="auto"/>
              <w:bottom w:val="single" w:sz="4" w:space="0" w:color="auto"/>
              <w:right w:val="single" w:sz="4" w:space="0" w:color="auto"/>
            </w:tcBorders>
            <w:hideMark/>
          </w:tcPr>
          <w:p w14:paraId="09B65806" w14:textId="77777777" w:rsidR="00A549AB" w:rsidRDefault="00A549AB">
            <w:r>
              <w:rPr>
                <w:sz w:val="22"/>
                <w:szCs w:val="22"/>
              </w:rPr>
              <w:t>Инспектор по вопросам муниципального хозяйства Плотная О.В</w:t>
            </w:r>
          </w:p>
        </w:tc>
        <w:tc>
          <w:tcPr>
            <w:tcW w:w="1843" w:type="dxa"/>
            <w:tcBorders>
              <w:top w:val="single" w:sz="4" w:space="0" w:color="auto"/>
              <w:left w:val="single" w:sz="4" w:space="0" w:color="auto"/>
              <w:bottom w:val="single" w:sz="4" w:space="0" w:color="auto"/>
              <w:right w:val="single" w:sz="4" w:space="0" w:color="auto"/>
            </w:tcBorders>
          </w:tcPr>
          <w:p w14:paraId="335BA0CB" w14:textId="77777777" w:rsidR="00A549AB" w:rsidRDefault="00A549AB">
            <w:pPr>
              <w:autoSpaceDE w:val="0"/>
              <w:autoSpaceDN w:val="0"/>
              <w:adjustRightInd w:val="0"/>
              <w:jc w:val="center"/>
              <w:rPr>
                <w:sz w:val="22"/>
                <w:szCs w:val="22"/>
              </w:rPr>
            </w:pPr>
            <w:r>
              <w:rPr>
                <w:sz w:val="22"/>
                <w:szCs w:val="22"/>
              </w:rPr>
              <w:t xml:space="preserve">Выполнены работы по контрактам от 20.02.2018 г №870/041, </w:t>
            </w:r>
          </w:p>
          <w:p w14:paraId="5D345194" w14:textId="77777777" w:rsidR="00A549AB" w:rsidRDefault="00A549AB">
            <w:pPr>
              <w:rPr>
                <w:sz w:val="22"/>
                <w:szCs w:val="22"/>
              </w:rPr>
            </w:pPr>
          </w:p>
          <w:p w14:paraId="3B2A7FB2" w14:textId="77777777" w:rsidR="00A549AB" w:rsidRDefault="00A549AB">
            <w:pPr>
              <w:rPr>
                <w:sz w:val="22"/>
                <w:szCs w:val="22"/>
              </w:rPr>
            </w:pPr>
            <w:r>
              <w:rPr>
                <w:sz w:val="22"/>
                <w:szCs w:val="22"/>
              </w:rPr>
              <w:t>Проведение противоклещевой обработки территорий поселения</w:t>
            </w:r>
          </w:p>
        </w:tc>
        <w:tc>
          <w:tcPr>
            <w:tcW w:w="1276" w:type="dxa"/>
            <w:tcBorders>
              <w:top w:val="single" w:sz="4" w:space="0" w:color="auto"/>
              <w:left w:val="single" w:sz="4" w:space="0" w:color="auto"/>
              <w:bottom w:val="single" w:sz="4" w:space="0" w:color="auto"/>
              <w:right w:val="single" w:sz="4" w:space="0" w:color="auto"/>
            </w:tcBorders>
            <w:hideMark/>
          </w:tcPr>
          <w:p w14:paraId="68719CD7"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01.01.2019</w:t>
            </w:r>
          </w:p>
        </w:tc>
        <w:tc>
          <w:tcPr>
            <w:tcW w:w="1559" w:type="dxa"/>
            <w:tcBorders>
              <w:top w:val="single" w:sz="4" w:space="0" w:color="auto"/>
              <w:left w:val="single" w:sz="4" w:space="0" w:color="auto"/>
              <w:bottom w:val="single" w:sz="4" w:space="0" w:color="auto"/>
              <w:right w:val="single" w:sz="4" w:space="0" w:color="auto"/>
            </w:tcBorders>
            <w:hideMark/>
          </w:tcPr>
          <w:p w14:paraId="699AC164"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31.12.2019</w:t>
            </w:r>
          </w:p>
        </w:tc>
        <w:tc>
          <w:tcPr>
            <w:tcW w:w="1559" w:type="dxa"/>
            <w:tcBorders>
              <w:top w:val="single" w:sz="4" w:space="0" w:color="auto"/>
              <w:left w:val="single" w:sz="4" w:space="0" w:color="auto"/>
              <w:bottom w:val="single" w:sz="4" w:space="0" w:color="auto"/>
              <w:right w:val="single" w:sz="4" w:space="0" w:color="auto"/>
            </w:tcBorders>
            <w:hideMark/>
          </w:tcPr>
          <w:p w14:paraId="70F9F8A2" w14:textId="77777777" w:rsidR="00A549AB" w:rsidRDefault="00A549AB" w:rsidP="001B0DE8">
            <w:pPr>
              <w:pStyle w:val="ConsPlusCell0"/>
              <w:jc w:val="center"/>
              <w:rPr>
                <w:rFonts w:ascii="Times New Roman" w:hAnsi="Times New Roman" w:cs="Times New Roman"/>
                <w:sz w:val="22"/>
                <w:szCs w:val="22"/>
              </w:rPr>
            </w:pPr>
            <w:r>
              <w:rPr>
                <w:rFonts w:ascii="Times New Roman" w:hAnsi="Times New Roman" w:cs="Times New Roman"/>
                <w:sz w:val="22"/>
                <w:szCs w:val="22"/>
              </w:rPr>
              <w:t>63,0</w:t>
            </w:r>
          </w:p>
        </w:tc>
        <w:tc>
          <w:tcPr>
            <w:tcW w:w="1701" w:type="dxa"/>
            <w:tcBorders>
              <w:top w:val="single" w:sz="4" w:space="0" w:color="auto"/>
              <w:left w:val="single" w:sz="4" w:space="0" w:color="auto"/>
              <w:bottom w:val="single" w:sz="4" w:space="0" w:color="auto"/>
              <w:right w:val="single" w:sz="4" w:space="0" w:color="auto"/>
            </w:tcBorders>
            <w:hideMark/>
          </w:tcPr>
          <w:p w14:paraId="40C460DA" w14:textId="77777777" w:rsidR="00A549AB" w:rsidRDefault="00A549AB" w:rsidP="001B0DE8">
            <w:pPr>
              <w:autoSpaceDE w:val="0"/>
              <w:autoSpaceDN w:val="0"/>
              <w:adjustRightInd w:val="0"/>
              <w:jc w:val="center"/>
              <w:rPr>
                <w:sz w:val="22"/>
                <w:szCs w:val="22"/>
              </w:rPr>
            </w:pPr>
            <w:r>
              <w:rPr>
                <w:sz w:val="22"/>
                <w:szCs w:val="22"/>
              </w:rPr>
              <w:t>63,0</w:t>
            </w:r>
          </w:p>
        </w:tc>
        <w:tc>
          <w:tcPr>
            <w:tcW w:w="1222" w:type="dxa"/>
            <w:tcBorders>
              <w:top w:val="single" w:sz="4" w:space="0" w:color="auto"/>
              <w:left w:val="single" w:sz="4" w:space="0" w:color="auto"/>
              <w:bottom w:val="single" w:sz="4" w:space="0" w:color="auto"/>
              <w:right w:val="single" w:sz="4" w:space="0" w:color="auto"/>
            </w:tcBorders>
            <w:hideMark/>
          </w:tcPr>
          <w:p w14:paraId="48C46ABB" w14:textId="77777777" w:rsidR="00A549AB" w:rsidRDefault="00A549AB" w:rsidP="001B0DE8">
            <w:pPr>
              <w:jc w:val="center"/>
              <w:rPr>
                <w:sz w:val="22"/>
                <w:szCs w:val="22"/>
              </w:rPr>
            </w:pPr>
            <w:r>
              <w:rPr>
                <w:sz w:val="22"/>
                <w:szCs w:val="22"/>
              </w:rPr>
              <w:t>10,4</w:t>
            </w:r>
          </w:p>
        </w:tc>
        <w:tc>
          <w:tcPr>
            <w:tcW w:w="1471" w:type="dxa"/>
            <w:tcBorders>
              <w:top w:val="single" w:sz="4" w:space="0" w:color="auto"/>
              <w:left w:val="single" w:sz="4" w:space="0" w:color="auto"/>
              <w:bottom w:val="single" w:sz="4" w:space="0" w:color="auto"/>
              <w:right w:val="single" w:sz="4" w:space="0" w:color="auto"/>
            </w:tcBorders>
            <w:hideMark/>
          </w:tcPr>
          <w:p w14:paraId="323F521D" w14:textId="77777777" w:rsidR="00A549AB" w:rsidRDefault="00486B17" w:rsidP="001B0DE8">
            <w:pPr>
              <w:jc w:val="center"/>
              <w:rPr>
                <w:sz w:val="22"/>
                <w:szCs w:val="22"/>
              </w:rPr>
            </w:pPr>
            <w:r>
              <w:rPr>
                <w:sz w:val="22"/>
                <w:szCs w:val="22"/>
              </w:rPr>
              <w:t>13,2</w:t>
            </w:r>
          </w:p>
        </w:tc>
        <w:tc>
          <w:tcPr>
            <w:tcW w:w="1418" w:type="dxa"/>
            <w:tcBorders>
              <w:top w:val="single" w:sz="4" w:space="0" w:color="auto"/>
              <w:left w:val="single" w:sz="4" w:space="0" w:color="auto"/>
              <w:bottom w:val="single" w:sz="4" w:space="0" w:color="auto"/>
              <w:right w:val="single" w:sz="4" w:space="0" w:color="auto"/>
            </w:tcBorders>
            <w:hideMark/>
          </w:tcPr>
          <w:p w14:paraId="423DF5A1" w14:textId="77777777" w:rsidR="00A549AB" w:rsidRDefault="00486B17" w:rsidP="001B0DE8">
            <w:pPr>
              <w:jc w:val="center"/>
            </w:pPr>
            <w:r>
              <w:rPr>
                <w:sz w:val="22"/>
                <w:szCs w:val="22"/>
              </w:rPr>
              <w:t>49,8</w:t>
            </w:r>
          </w:p>
        </w:tc>
      </w:tr>
      <w:tr w:rsidR="00895DB9" w14:paraId="23D39207" w14:textId="77777777" w:rsidTr="00ED4383">
        <w:tc>
          <w:tcPr>
            <w:tcW w:w="601" w:type="dxa"/>
            <w:tcBorders>
              <w:top w:val="single" w:sz="4" w:space="0" w:color="auto"/>
              <w:left w:val="single" w:sz="4" w:space="0" w:color="auto"/>
              <w:bottom w:val="single" w:sz="4" w:space="0" w:color="auto"/>
              <w:right w:val="single" w:sz="4" w:space="0" w:color="auto"/>
            </w:tcBorders>
          </w:tcPr>
          <w:p w14:paraId="02B15A18" w14:textId="77777777" w:rsidR="00895DB9" w:rsidRDefault="00895DB9">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68D9F739" w14:textId="77777777" w:rsidR="00895DB9" w:rsidRDefault="00895DB9">
            <w:pPr>
              <w:rPr>
                <w:sz w:val="22"/>
                <w:szCs w:val="22"/>
              </w:rPr>
            </w:pPr>
            <w:r>
              <w:rPr>
                <w:sz w:val="22"/>
                <w:szCs w:val="22"/>
              </w:rPr>
              <w:t>Контрольно событие мероприятия</w:t>
            </w:r>
          </w:p>
          <w:p w14:paraId="0CEE41DE" w14:textId="77777777" w:rsidR="00895DB9" w:rsidRDefault="00895DB9">
            <w:pPr>
              <w:pStyle w:val="ConsPlusCell0"/>
              <w:rPr>
                <w:rFonts w:ascii="Times New Roman" w:hAnsi="Times New Roman" w:cs="Times New Roman"/>
                <w:kern w:val="2"/>
                <w:sz w:val="22"/>
                <w:szCs w:val="22"/>
              </w:rPr>
            </w:pPr>
            <w:r>
              <w:rPr>
                <w:rFonts w:ascii="Times New Roman" w:hAnsi="Times New Roman" w:cs="Times New Roman"/>
                <w:sz w:val="22"/>
                <w:szCs w:val="22"/>
              </w:rPr>
              <w:t>Реализация Решения Собрания депутатов Веселовского сельского поселения «Об утверждении Правил благоустройства на территории Веселовского сельского поселения»</w:t>
            </w:r>
          </w:p>
        </w:tc>
        <w:tc>
          <w:tcPr>
            <w:tcW w:w="1702" w:type="dxa"/>
            <w:tcBorders>
              <w:top w:val="single" w:sz="4" w:space="0" w:color="auto"/>
              <w:left w:val="single" w:sz="4" w:space="0" w:color="auto"/>
              <w:bottom w:val="single" w:sz="4" w:space="0" w:color="auto"/>
              <w:right w:val="single" w:sz="4" w:space="0" w:color="auto"/>
            </w:tcBorders>
            <w:hideMark/>
          </w:tcPr>
          <w:p w14:paraId="2B61AB4E" w14:textId="77777777" w:rsidR="00895DB9" w:rsidRDefault="00895DB9">
            <w:r>
              <w:rPr>
                <w:sz w:val="22"/>
                <w:szCs w:val="22"/>
              </w:rPr>
              <w:t>Инспектор по вопросам муниципального хозяйства Плотная О.В</w:t>
            </w:r>
          </w:p>
        </w:tc>
        <w:tc>
          <w:tcPr>
            <w:tcW w:w="1843" w:type="dxa"/>
            <w:tcBorders>
              <w:top w:val="single" w:sz="4" w:space="0" w:color="auto"/>
              <w:left w:val="single" w:sz="4" w:space="0" w:color="auto"/>
              <w:bottom w:val="single" w:sz="4" w:space="0" w:color="auto"/>
              <w:right w:val="single" w:sz="4" w:space="0" w:color="auto"/>
            </w:tcBorders>
            <w:hideMark/>
          </w:tcPr>
          <w:p w14:paraId="5CF59804" w14:textId="77777777" w:rsidR="00895DB9" w:rsidRDefault="00895DB9">
            <w:pPr>
              <w:autoSpaceDE w:val="0"/>
              <w:autoSpaceDN w:val="0"/>
              <w:adjustRightInd w:val="0"/>
              <w:jc w:val="center"/>
              <w:rPr>
                <w:sz w:val="22"/>
                <w:szCs w:val="22"/>
              </w:rPr>
            </w:pPr>
            <w:r>
              <w:rPr>
                <w:sz w:val="22"/>
                <w:szCs w:val="22"/>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bottom w:val="single" w:sz="4" w:space="0" w:color="auto"/>
              <w:right w:val="single" w:sz="4" w:space="0" w:color="auto"/>
            </w:tcBorders>
            <w:hideMark/>
          </w:tcPr>
          <w:p w14:paraId="54D5B2A2" w14:textId="77777777" w:rsidR="00895DB9" w:rsidRDefault="00895DB9">
            <w:pPr>
              <w:autoSpaceDE w:val="0"/>
              <w:autoSpaceDN w:val="0"/>
              <w:adjustRightInd w:val="0"/>
              <w:jc w:val="center"/>
              <w:rPr>
                <w:sz w:val="22"/>
                <w:szCs w:val="22"/>
              </w:rPr>
            </w:pPr>
            <w:r>
              <w:rPr>
                <w:color w:val="333333"/>
                <w:sz w:val="22"/>
                <w:szCs w:val="22"/>
                <w:shd w:val="clear" w:color="auto" w:fill="FFFFFF"/>
              </w:rPr>
              <w:t>Х</w:t>
            </w:r>
          </w:p>
        </w:tc>
        <w:tc>
          <w:tcPr>
            <w:tcW w:w="1559" w:type="dxa"/>
            <w:tcBorders>
              <w:top w:val="single" w:sz="4" w:space="0" w:color="auto"/>
              <w:left w:val="single" w:sz="4" w:space="0" w:color="auto"/>
              <w:bottom w:val="single" w:sz="4" w:space="0" w:color="auto"/>
              <w:right w:val="single" w:sz="4" w:space="0" w:color="auto"/>
            </w:tcBorders>
            <w:hideMark/>
          </w:tcPr>
          <w:p w14:paraId="2532E13F" w14:textId="77777777" w:rsidR="00895DB9" w:rsidRDefault="00895DB9" w:rsidP="00A549AB">
            <w:pPr>
              <w:pStyle w:val="ConsPlusCell0"/>
              <w:jc w:val="center"/>
              <w:rPr>
                <w:rFonts w:ascii="Times New Roman" w:hAnsi="Times New Roman" w:cs="Times New Roman"/>
                <w:sz w:val="22"/>
                <w:szCs w:val="22"/>
              </w:rPr>
            </w:pPr>
            <w:r>
              <w:rPr>
                <w:rFonts w:ascii="Times New Roman" w:hAnsi="Times New Roman" w:cs="Times New Roman"/>
                <w:sz w:val="22"/>
                <w:szCs w:val="22"/>
              </w:rPr>
              <w:t>31.12.201</w:t>
            </w:r>
            <w:r w:rsidR="00A549AB">
              <w:rPr>
                <w:rFonts w:ascii="Times New Roman" w:hAnsi="Times New Roman" w:cs="Times New Roman"/>
                <w:sz w:val="22"/>
                <w:szCs w:val="22"/>
              </w:rPr>
              <w:t>9</w:t>
            </w:r>
          </w:p>
        </w:tc>
        <w:tc>
          <w:tcPr>
            <w:tcW w:w="1559" w:type="dxa"/>
            <w:tcBorders>
              <w:top w:val="single" w:sz="4" w:space="0" w:color="auto"/>
              <w:left w:val="single" w:sz="4" w:space="0" w:color="auto"/>
              <w:bottom w:val="single" w:sz="4" w:space="0" w:color="auto"/>
              <w:right w:val="single" w:sz="4" w:space="0" w:color="auto"/>
            </w:tcBorders>
            <w:hideMark/>
          </w:tcPr>
          <w:p w14:paraId="2BF7F30C"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701" w:type="dxa"/>
            <w:tcBorders>
              <w:top w:val="single" w:sz="4" w:space="0" w:color="auto"/>
              <w:left w:val="single" w:sz="4" w:space="0" w:color="auto"/>
              <w:bottom w:val="single" w:sz="4" w:space="0" w:color="auto"/>
              <w:right w:val="single" w:sz="4" w:space="0" w:color="auto"/>
            </w:tcBorders>
            <w:hideMark/>
          </w:tcPr>
          <w:p w14:paraId="6233DFEF" w14:textId="77777777" w:rsidR="00895DB9" w:rsidRDefault="00895DB9">
            <w:pPr>
              <w:autoSpaceDE w:val="0"/>
              <w:autoSpaceDN w:val="0"/>
              <w:adjustRightInd w:val="0"/>
              <w:jc w:val="center"/>
              <w:rPr>
                <w:sz w:val="22"/>
                <w:szCs w:val="22"/>
              </w:rPr>
            </w:pPr>
            <w:r>
              <w:rPr>
                <w:color w:val="333333"/>
                <w:sz w:val="22"/>
                <w:szCs w:val="22"/>
                <w:shd w:val="clear" w:color="auto" w:fill="FFFFFF"/>
              </w:rPr>
              <w:t>Х</w:t>
            </w:r>
          </w:p>
        </w:tc>
        <w:tc>
          <w:tcPr>
            <w:tcW w:w="1222" w:type="dxa"/>
            <w:tcBorders>
              <w:top w:val="single" w:sz="4" w:space="0" w:color="auto"/>
              <w:left w:val="single" w:sz="4" w:space="0" w:color="auto"/>
              <w:bottom w:val="single" w:sz="4" w:space="0" w:color="auto"/>
              <w:right w:val="single" w:sz="4" w:space="0" w:color="auto"/>
            </w:tcBorders>
            <w:hideMark/>
          </w:tcPr>
          <w:p w14:paraId="7B22C616"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471" w:type="dxa"/>
            <w:tcBorders>
              <w:top w:val="single" w:sz="4" w:space="0" w:color="auto"/>
              <w:left w:val="single" w:sz="4" w:space="0" w:color="auto"/>
              <w:bottom w:val="single" w:sz="4" w:space="0" w:color="auto"/>
              <w:right w:val="single" w:sz="4" w:space="0" w:color="auto"/>
            </w:tcBorders>
            <w:hideMark/>
          </w:tcPr>
          <w:p w14:paraId="00163A46"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418" w:type="dxa"/>
            <w:tcBorders>
              <w:top w:val="single" w:sz="4" w:space="0" w:color="auto"/>
              <w:left w:val="single" w:sz="4" w:space="0" w:color="auto"/>
              <w:bottom w:val="single" w:sz="4" w:space="0" w:color="auto"/>
              <w:right w:val="single" w:sz="4" w:space="0" w:color="auto"/>
            </w:tcBorders>
            <w:hideMark/>
          </w:tcPr>
          <w:p w14:paraId="6FC641B4" w14:textId="77777777" w:rsidR="00895DB9" w:rsidRDefault="00895DB9">
            <w:pPr>
              <w:autoSpaceDE w:val="0"/>
              <w:autoSpaceDN w:val="0"/>
              <w:adjustRightInd w:val="0"/>
              <w:jc w:val="center"/>
              <w:rPr>
                <w:sz w:val="22"/>
                <w:szCs w:val="22"/>
              </w:rPr>
            </w:pPr>
            <w:r>
              <w:rPr>
                <w:color w:val="333333"/>
                <w:sz w:val="22"/>
                <w:szCs w:val="22"/>
                <w:shd w:val="clear" w:color="auto" w:fill="FFFFFF"/>
              </w:rPr>
              <w:t>Х</w:t>
            </w:r>
          </w:p>
        </w:tc>
      </w:tr>
      <w:tr w:rsidR="00895DB9" w14:paraId="15C5198E" w14:textId="77777777" w:rsidTr="00ED4383">
        <w:tc>
          <w:tcPr>
            <w:tcW w:w="601" w:type="dxa"/>
            <w:tcBorders>
              <w:top w:val="single" w:sz="4" w:space="0" w:color="auto"/>
              <w:left w:val="single" w:sz="4" w:space="0" w:color="auto"/>
              <w:bottom w:val="single" w:sz="4" w:space="0" w:color="auto"/>
              <w:right w:val="single" w:sz="4" w:space="0" w:color="auto"/>
            </w:tcBorders>
          </w:tcPr>
          <w:p w14:paraId="0695CC92" w14:textId="77777777" w:rsidR="00895DB9" w:rsidRDefault="00895DB9">
            <w:pPr>
              <w:pStyle w:val="ConsPlusCell0"/>
              <w:jc w:val="center"/>
              <w:rPr>
                <w:rFonts w:ascii="Times New Roman" w:hAnsi="Times New Roman" w:cs="Times New Roman"/>
              </w:rPr>
            </w:pPr>
          </w:p>
        </w:tc>
        <w:tc>
          <w:tcPr>
            <w:tcW w:w="1953" w:type="dxa"/>
            <w:tcBorders>
              <w:top w:val="single" w:sz="4" w:space="0" w:color="auto"/>
              <w:left w:val="single" w:sz="4" w:space="0" w:color="auto"/>
              <w:bottom w:val="single" w:sz="4" w:space="0" w:color="auto"/>
              <w:right w:val="single" w:sz="4" w:space="0" w:color="auto"/>
            </w:tcBorders>
            <w:hideMark/>
          </w:tcPr>
          <w:p w14:paraId="3BD5AF17" w14:textId="77777777" w:rsidR="00895DB9" w:rsidRDefault="00895DB9">
            <w:pPr>
              <w:pStyle w:val="ConsPlusCell0"/>
              <w:rPr>
                <w:rFonts w:ascii="Times New Roman" w:hAnsi="Times New Roman" w:cs="Times New Roman"/>
                <w:kern w:val="2"/>
                <w:sz w:val="22"/>
                <w:szCs w:val="22"/>
              </w:rPr>
            </w:pPr>
            <w:r>
              <w:rPr>
                <w:rFonts w:ascii="Times New Roman" w:hAnsi="Times New Roman" w:cs="Times New Roman"/>
                <w:kern w:val="2"/>
                <w:sz w:val="22"/>
                <w:szCs w:val="22"/>
              </w:rPr>
              <w:t>Итого по муниципальной программе</w:t>
            </w:r>
          </w:p>
        </w:tc>
        <w:tc>
          <w:tcPr>
            <w:tcW w:w="1702" w:type="dxa"/>
            <w:tcBorders>
              <w:top w:val="single" w:sz="4" w:space="0" w:color="auto"/>
              <w:left w:val="single" w:sz="4" w:space="0" w:color="auto"/>
              <w:bottom w:val="single" w:sz="4" w:space="0" w:color="auto"/>
              <w:right w:val="single" w:sz="4" w:space="0" w:color="auto"/>
            </w:tcBorders>
          </w:tcPr>
          <w:p w14:paraId="0FAAEC16" w14:textId="77777777" w:rsidR="00895DB9" w:rsidRDefault="00895DB9">
            <w:pPr>
              <w:rPr>
                <w:sz w:val="22"/>
                <w:szCs w:val="22"/>
              </w:rPr>
            </w:pPr>
            <w:r>
              <w:rPr>
                <w:sz w:val="22"/>
                <w:szCs w:val="22"/>
              </w:rPr>
              <w:t>Инспектор по вопросам муниципального хозяйства Плотная О.В</w:t>
            </w:r>
          </w:p>
          <w:p w14:paraId="2B2FBC98" w14:textId="77777777" w:rsidR="00895DB9" w:rsidRDefault="00895DB9">
            <w:pP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162DA53"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276" w:type="dxa"/>
            <w:tcBorders>
              <w:top w:val="single" w:sz="4" w:space="0" w:color="auto"/>
              <w:left w:val="single" w:sz="4" w:space="0" w:color="auto"/>
              <w:bottom w:val="single" w:sz="4" w:space="0" w:color="auto"/>
              <w:right w:val="single" w:sz="4" w:space="0" w:color="auto"/>
            </w:tcBorders>
            <w:hideMark/>
          </w:tcPr>
          <w:p w14:paraId="285E8A74" w14:textId="77777777" w:rsidR="00895DB9" w:rsidRDefault="00895DB9">
            <w:pPr>
              <w:autoSpaceDE w:val="0"/>
              <w:autoSpaceDN w:val="0"/>
              <w:adjustRightInd w:val="0"/>
              <w:jc w:val="center"/>
              <w:rPr>
                <w:sz w:val="22"/>
                <w:szCs w:val="22"/>
              </w:rPr>
            </w:pPr>
            <w:r>
              <w:rPr>
                <w:color w:val="333333"/>
                <w:sz w:val="22"/>
                <w:szCs w:val="22"/>
                <w:shd w:val="clear" w:color="auto" w:fill="FFFFFF"/>
              </w:rPr>
              <w:t>Х</w:t>
            </w:r>
          </w:p>
        </w:tc>
        <w:tc>
          <w:tcPr>
            <w:tcW w:w="1559" w:type="dxa"/>
            <w:tcBorders>
              <w:top w:val="single" w:sz="4" w:space="0" w:color="auto"/>
              <w:left w:val="single" w:sz="4" w:space="0" w:color="auto"/>
              <w:bottom w:val="single" w:sz="4" w:space="0" w:color="auto"/>
              <w:right w:val="single" w:sz="4" w:space="0" w:color="auto"/>
            </w:tcBorders>
            <w:hideMark/>
          </w:tcPr>
          <w:p w14:paraId="4DF257FC" w14:textId="77777777" w:rsidR="00895DB9" w:rsidRDefault="00895DB9">
            <w:pPr>
              <w:pStyle w:val="ConsPlusCell0"/>
              <w:jc w:val="center"/>
              <w:rPr>
                <w:rFonts w:ascii="Times New Roman" w:hAnsi="Times New Roman" w:cs="Times New Roman"/>
                <w:sz w:val="22"/>
                <w:szCs w:val="22"/>
              </w:rPr>
            </w:pPr>
            <w:r>
              <w:rPr>
                <w:rFonts w:ascii="Times New Roman" w:hAnsi="Times New Roman" w:cs="Times New Roman"/>
                <w:sz w:val="22"/>
                <w:szCs w:val="22"/>
              </w:rPr>
              <w:t>Х</w:t>
            </w:r>
          </w:p>
        </w:tc>
        <w:tc>
          <w:tcPr>
            <w:tcW w:w="1559" w:type="dxa"/>
            <w:tcBorders>
              <w:top w:val="single" w:sz="4" w:space="0" w:color="auto"/>
              <w:left w:val="single" w:sz="4" w:space="0" w:color="auto"/>
              <w:bottom w:val="single" w:sz="4" w:space="0" w:color="auto"/>
              <w:right w:val="single" w:sz="4" w:space="0" w:color="auto"/>
            </w:tcBorders>
            <w:hideMark/>
          </w:tcPr>
          <w:p w14:paraId="65264233" w14:textId="77777777" w:rsidR="00895DB9" w:rsidRDefault="00A549AB">
            <w:pPr>
              <w:pStyle w:val="ConsPlusCell0"/>
              <w:jc w:val="center"/>
              <w:rPr>
                <w:rFonts w:ascii="Times New Roman" w:hAnsi="Times New Roman" w:cs="Times New Roman"/>
                <w:sz w:val="22"/>
                <w:szCs w:val="22"/>
              </w:rPr>
            </w:pPr>
            <w:r>
              <w:rPr>
                <w:rFonts w:ascii="Times New Roman" w:hAnsi="Times New Roman" w:cs="Times New Roman"/>
                <w:sz w:val="22"/>
                <w:szCs w:val="22"/>
              </w:rPr>
              <w:t>99,0</w:t>
            </w:r>
          </w:p>
        </w:tc>
        <w:tc>
          <w:tcPr>
            <w:tcW w:w="1701" w:type="dxa"/>
            <w:tcBorders>
              <w:top w:val="single" w:sz="4" w:space="0" w:color="auto"/>
              <w:left w:val="single" w:sz="4" w:space="0" w:color="auto"/>
              <w:bottom w:val="single" w:sz="4" w:space="0" w:color="auto"/>
              <w:right w:val="single" w:sz="4" w:space="0" w:color="auto"/>
            </w:tcBorders>
            <w:hideMark/>
          </w:tcPr>
          <w:p w14:paraId="07C68EB3" w14:textId="77777777" w:rsidR="00895DB9" w:rsidRDefault="00A549AB">
            <w:pPr>
              <w:autoSpaceDE w:val="0"/>
              <w:autoSpaceDN w:val="0"/>
              <w:adjustRightInd w:val="0"/>
              <w:jc w:val="center"/>
              <w:rPr>
                <w:sz w:val="22"/>
                <w:szCs w:val="22"/>
              </w:rPr>
            </w:pPr>
            <w:r>
              <w:rPr>
                <w:sz w:val="22"/>
                <w:szCs w:val="22"/>
              </w:rPr>
              <w:t>99</w:t>
            </w:r>
            <w:r w:rsidR="00895DB9">
              <w:rPr>
                <w:sz w:val="22"/>
                <w:szCs w:val="22"/>
              </w:rPr>
              <w:t>,0</w:t>
            </w:r>
          </w:p>
        </w:tc>
        <w:tc>
          <w:tcPr>
            <w:tcW w:w="1222" w:type="dxa"/>
            <w:tcBorders>
              <w:top w:val="single" w:sz="4" w:space="0" w:color="auto"/>
              <w:left w:val="single" w:sz="4" w:space="0" w:color="auto"/>
              <w:bottom w:val="single" w:sz="4" w:space="0" w:color="auto"/>
              <w:right w:val="single" w:sz="4" w:space="0" w:color="auto"/>
            </w:tcBorders>
            <w:hideMark/>
          </w:tcPr>
          <w:p w14:paraId="675D1947" w14:textId="77777777" w:rsidR="00895DB9" w:rsidRDefault="00A549AB">
            <w:pPr>
              <w:jc w:val="center"/>
              <w:rPr>
                <w:sz w:val="22"/>
                <w:szCs w:val="22"/>
              </w:rPr>
            </w:pPr>
            <w:r>
              <w:rPr>
                <w:sz w:val="22"/>
                <w:szCs w:val="22"/>
              </w:rPr>
              <w:t>10,4</w:t>
            </w:r>
          </w:p>
        </w:tc>
        <w:tc>
          <w:tcPr>
            <w:tcW w:w="1471" w:type="dxa"/>
            <w:tcBorders>
              <w:top w:val="single" w:sz="4" w:space="0" w:color="auto"/>
              <w:left w:val="single" w:sz="4" w:space="0" w:color="auto"/>
              <w:bottom w:val="single" w:sz="4" w:space="0" w:color="auto"/>
              <w:right w:val="single" w:sz="4" w:space="0" w:color="auto"/>
            </w:tcBorders>
            <w:hideMark/>
          </w:tcPr>
          <w:p w14:paraId="799FB818" w14:textId="77777777" w:rsidR="00895DB9" w:rsidRDefault="00486B17">
            <w:pPr>
              <w:jc w:val="center"/>
              <w:rPr>
                <w:sz w:val="22"/>
                <w:szCs w:val="22"/>
              </w:rPr>
            </w:pPr>
            <w:r>
              <w:rPr>
                <w:sz w:val="22"/>
                <w:szCs w:val="22"/>
              </w:rPr>
              <w:t>13,2</w:t>
            </w:r>
          </w:p>
        </w:tc>
        <w:tc>
          <w:tcPr>
            <w:tcW w:w="1418" w:type="dxa"/>
            <w:tcBorders>
              <w:top w:val="single" w:sz="4" w:space="0" w:color="auto"/>
              <w:left w:val="single" w:sz="4" w:space="0" w:color="auto"/>
              <w:bottom w:val="single" w:sz="4" w:space="0" w:color="auto"/>
              <w:right w:val="single" w:sz="4" w:space="0" w:color="auto"/>
            </w:tcBorders>
            <w:hideMark/>
          </w:tcPr>
          <w:p w14:paraId="7F6661DB" w14:textId="77777777" w:rsidR="00895DB9" w:rsidRDefault="00486B17">
            <w:pPr>
              <w:jc w:val="center"/>
            </w:pPr>
            <w:r>
              <w:rPr>
                <w:sz w:val="22"/>
                <w:szCs w:val="22"/>
              </w:rPr>
              <w:t>85,8</w:t>
            </w:r>
          </w:p>
        </w:tc>
      </w:tr>
    </w:tbl>
    <w:p w14:paraId="45720DF7" w14:textId="77777777" w:rsidR="007709CA" w:rsidRDefault="007709CA" w:rsidP="007709CA">
      <w:pPr>
        <w:jc w:val="right"/>
        <w:rPr>
          <w:sz w:val="24"/>
          <w:szCs w:val="24"/>
        </w:rPr>
      </w:pPr>
    </w:p>
    <w:p w14:paraId="438E8B1B" w14:textId="77777777" w:rsidR="00AD79A5" w:rsidRDefault="00AD79A5" w:rsidP="007709CA">
      <w:pPr>
        <w:jc w:val="right"/>
        <w:rPr>
          <w:sz w:val="22"/>
          <w:szCs w:val="22"/>
        </w:rPr>
      </w:pPr>
    </w:p>
    <w:p w14:paraId="4E7B647F" w14:textId="77777777" w:rsidR="00895DB9" w:rsidRDefault="00895DB9" w:rsidP="007709CA">
      <w:pPr>
        <w:jc w:val="right"/>
        <w:rPr>
          <w:sz w:val="22"/>
          <w:szCs w:val="22"/>
        </w:rPr>
        <w:sectPr w:rsidR="00895DB9" w:rsidSect="00895DB9">
          <w:type w:val="evenPage"/>
          <w:pgSz w:w="16840" w:h="11907" w:orient="landscape"/>
          <w:pgMar w:top="1304" w:right="709" w:bottom="851" w:left="1134" w:header="720" w:footer="720" w:gutter="0"/>
          <w:cols w:space="720"/>
        </w:sectPr>
      </w:pPr>
    </w:p>
    <w:p w14:paraId="6ECB463C" w14:textId="77777777" w:rsidR="00AD79A5" w:rsidRDefault="00AD79A5" w:rsidP="007709CA">
      <w:pPr>
        <w:jc w:val="right"/>
        <w:rPr>
          <w:sz w:val="22"/>
          <w:szCs w:val="22"/>
        </w:rPr>
      </w:pPr>
    </w:p>
    <w:p w14:paraId="07524D6F" w14:textId="77777777" w:rsidR="001E7007" w:rsidRDefault="001E7007" w:rsidP="001E7007">
      <w:pPr>
        <w:ind w:left="400"/>
        <w:jc w:val="center"/>
        <w:outlineLvl w:val="4"/>
        <w:rPr>
          <w:sz w:val="28"/>
          <w:szCs w:val="28"/>
        </w:rPr>
      </w:pPr>
    </w:p>
    <w:p w14:paraId="7B714282" w14:textId="77777777" w:rsidR="001E7007" w:rsidRDefault="001E7007" w:rsidP="001E7007">
      <w:pPr>
        <w:ind w:left="400"/>
        <w:jc w:val="center"/>
        <w:outlineLvl w:val="4"/>
        <w:rPr>
          <w:sz w:val="28"/>
          <w:szCs w:val="28"/>
        </w:rPr>
      </w:pPr>
    </w:p>
    <w:p w14:paraId="4311755B" w14:textId="77777777" w:rsidR="001E7007" w:rsidRDefault="001E7007" w:rsidP="001E7007">
      <w:pPr>
        <w:ind w:left="400"/>
        <w:jc w:val="center"/>
        <w:outlineLvl w:val="4"/>
        <w:rPr>
          <w:sz w:val="28"/>
          <w:szCs w:val="28"/>
        </w:rPr>
      </w:pPr>
      <w:r>
        <w:rPr>
          <w:sz w:val="28"/>
          <w:szCs w:val="28"/>
        </w:rPr>
        <w:t>ПОЯСНИТЕЛЬНАЯ ЗАПИСКА</w:t>
      </w:r>
    </w:p>
    <w:p w14:paraId="0FCFEEEA" w14:textId="77777777" w:rsidR="001E7007" w:rsidRDefault="001E7007" w:rsidP="001E7007">
      <w:pPr>
        <w:ind w:left="400"/>
        <w:jc w:val="center"/>
        <w:outlineLvl w:val="4"/>
        <w:rPr>
          <w:sz w:val="28"/>
          <w:szCs w:val="28"/>
        </w:rPr>
      </w:pPr>
      <w:r>
        <w:rPr>
          <w:sz w:val="28"/>
          <w:szCs w:val="28"/>
        </w:rPr>
        <w:t>к отчету об исполнении плана реализации муниципальной программы Веселовского сельского поселения «Охрана окружающей среды и рациональное природопользование»</w:t>
      </w:r>
    </w:p>
    <w:p w14:paraId="370D4C18" w14:textId="77777777" w:rsidR="001E7007" w:rsidRDefault="001E7007" w:rsidP="001E7007">
      <w:pPr>
        <w:ind w:left="400"/>
        <w:jc w:val="center"/>
        <w:outlineLvl w:val="4"/>
        <w:rPr>
          <w:sz w:val="28"/>
          <w:szCs w:val="28"/>
        </w:rPr>
      </w:pPr>
      <w:r>
        <w:rPr>
          <w:sz w:val="28"/>
          <w:szCs w:val="28"/>
        </w:rPr>
        <w:t>(итоги 1 полугодия 201</w:t>
      </w:r>
      <w:r w:rsidR="00D2270F">
        <w:rPr>
          <w:sz w:val="28"/>
          <w:szCs w:val="28"/>
        </w:rPr>
        <w:t>9</w:t>
      </w:r>
      <w:r>
        <w:rPr>
          <w:sz w:val="28"/>
          <w:szCs w:val="28"/>
        </w:rPr>
        <w:t xml:space="preserve"> года)</w:t>
      </w:r>
    </w:p>
    <w:p w14:paraId="142CFA55" w14:textId="77777777" w:rsidR="001E7007" w:rsidRDefault="001E7007" w:rsidP="001E7007">
      <w:pPr>
        <w:spacing w:before="30" w:after="30"/>
        <w:jc w:val="both"/>
        <w:rPr>
          <w:sz w:val="28"/>
          <w:szCs w:val="28"/>
        </w:rPr>
      </w:pPr>
    </w:p>
    <w:p w14:paraId="1C8C388B" w14:textId="77777777" w:rsidR="001E7007" w:rsidRDefault="001E7007" w:rsidP="001E7007">
      <w:pPr>
        <w:spacing w:before="30" w:after="30"/>
        <w:ind w:firstLine="400"/>
        <w:jc w:val="both"/>
        <w:rPr>
          <w:bCs/>
          <w:sz w:val="28"/>
          <w:szCs w:val="28"/>
        </w:rPr>
      </w:pPr>
      <w:r>
        <w:rPr>
          <w:sz w:val="28"/>
          <w:szCs w:val="28"/>
        </w:rPr>
        <w:t xml:space="preserve">Муниципальная программа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w:t>
      </w:r>
      <w:r>
        <w:rPr>
          <w:sz w:val="28"/>
          <w:szCs w:val="28"/>
        </w:rPr>
        <w:t xml:space="preserve"> (далее – муниципальная программа) утверждена </w:t>
      </w:r>
      <w:r>
        <w:rPr>
          <w:kern w:val="2"/>
          <w:sz w:val="28"/>
          <w:szCs w:val="28"/>
        </w:rPr>
        <w:t xml:space="preserve">постановлением </w:t>
      </w:r>
      <w:r>
        <w:rPr>
          <w:sz w:val="28"/>
          <w:szCs w:val="28"/>
        </w:rPr>
        <w:t xml:space="preserve">Администрации Веселовского сельского поселения от </w:t>
      </w:r>
      <w:r w:rsidR="00486B17">
        <w:rPr>
          <w:sz w:val="28"/>
          <w:szCs w:val="28"/>
        </w:rPr>
        <w:t>22</w:t>
      </w:r>
      <w:r>
        <w:rPr>
          <w:sz w:val="28"/>
          <w:szCs w:val="28"/>
        </w:rPr>
        <w:t>.10.201</w:t>
      </w:r>
      <w:r w:rsidR="00486B17">
        <w:rPr>
          <w:sz w:val="28"/>
          <w:szCs w:val="28"/>
        </w:rPr>
        <w:t>8</w:t>
      </w:r>
      <w:r>
        <w:rPr>
          <w:sz w:val="28"/>
          <w:szCs w:val="28"/>
        </w:rPr>
        <w:t xml:space="preserve"> г № </w:t>
      </w:r>
      <w:r w:rsidR="00486B17">
        <w:rPr>
          <w:sz w:val="28"/>
          <w:szCs w:val="28"/>
        </w:rPr>
        <w:t>166</w:t>
      </w:r>
      <w:r>
        <w:rPr>
          <w:sz w:val="28"/>
          <w:szCs w:val="28"/>
        </w:rPr>
        <w:t xml:space="preserve"> «</w:t>
      </w:r>
      <w:r>
        <w:rPr>
          <w:bCs/>
          <w:sz w:val="28"/>
          <w:szCs w:val="28"/>
        </w:rPr>
        <w:t>Об утверждении  муниципальной программы Веселовского  сельского поселения «</w:t>
      </w:r>
      <w:r>
        <w:rPr>
          <w:sz w:val="28"/>
          <w:szCs w:val="28"/>
        </w:rPr>
        <w:t>Охрана окружающей среды и рациональное природопользование</w:t>
      </w:r>
      <w:r>
        <w:rPr>
          <w:bCs/>
          <w:sz w:val="28"/>
          <w:szCs w:val="28"/>
        </w:rPr>
        <w:t xml:space="preserve"> ».</w:t>
      </w:r>
    </w:p>
    <w:p w14:paraId="4A61DFAC" w14:textId="77777777" w:rsidR="001E7007" w:rsidRDefault="001E7007" w:rsidP="001E7007">
      <w:pPr>
        <w:spacing w:before="30" w:after="30"/>
        <w:ind w:firstLine="400"/>
        <w:jc w:val="both"/>
        <w:rPr>
          <w:sz w:val="28"/>
          <w:szCs w:val="28"/>
        </w:rPr>
      </w:pPr>
      <w:r>
        <w:rPr>
          <w:sz w:val="28"/>
          <w:szCs w:val="28"/>
        </w:rPr>
        <w:t>На реализацию муниципальной программы в 201</w:t>
      </w:r>
      <w:r w:rsidR="00486B17">
        <w:rPr>
          <w:sz w:val="28"/>
          <w:szCs w:val="28"/>
        </w:rPr>
        <w:t>9</w:t>
      </w:r>
      <w:r>
        <w:rPr>
          <w:sz w:val="28"/>
          <w:szCs w:val="28"/>
        </w:rPr>
        <w:t xml:space="preserve"> году в местном  бюджете предусмотрено </w:t>
      </w:r>
      <w:r w:rsidR="00486B17">
        <w:rPr>
          <w:sz w:val="28"/>
          <w:szCs w:val="28"/>
        </w:rPr>
        <w:t>99,0</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По состоянию на 01.07.2018 заключен</w:t>
      </w:r>
      <w:r w:rsidR="00486B17">
        <w:rPr>
          <w:sz w:val="28"/>
          <w:szCs w:val="28"/>
        </w:rPr>
        <w:t>о</w:t>
      </w:r>
      <w:r>
        <w:rPr>
          <w:sz w:val="28"/>
          <w:szCs w:val="28"/>
        </w:rPr>
        <w:t xml:space="preserve"> </w:t>
      </w:r>
      <w:r w:rsidR="00486B17">
        <w:rPr>
          <w:sz w:val="28"/>
          <w:szCs w:val="28"/>
        </w:rPr>
        <w:t>2</w:t>
      </w:r>
      <w:r>
        <w:rPr>
          <w:sz w:val="28"/>
          <w:szCs w:val="28"/>
        </w:rPr>
        <w:t xml:space="preserve"> </w:t>
      </w:r>
      <w:r w:rsidR="00486B17">
        <w:rPr>
          <w:sz w:val="28"/>
          <w:szCs w:val="28"/>
        </w:rPr>
        <w:t>договора</w:t>
      </w:r>
      <w:r>
        <w:rPr>
          <w:sz w:val="28"/>
          <w:szCs w:val="28"/>
        </w:rPr>
        <w:t xml:space="preserve"> на сумму </w:t>
      </w:r>
      <w:r w:rsidR="00486B17">
        <w:rPr>
          <w:sz w:val="28"/>
          <w:szCs w:val="28"/>
        </w:rPr>
        <w:t>13,2</w:t>
      </w:r>
      <w:r w:rsidR="001B3BE5">
        <w:rPr>
          <w:sz w:val="28"/>
          <w:szCs w:val="28"/>
        </w:rPr>
        <w:t xml:space="preserve"> тыс. рублей</w:t>
      </w:r>
      <w:r>
        <w:rPr>
          <w:sz w:val="28"/>
          <w:szCs w:val="28"/>
        </w:rPr>
        <w:t xml:space="preserve">. Фактическое освоение средств </w:t>
      </w:r>
      <w:r w:rsidR="00541EDB">
        <w:rPr>
          <w:sz w:val="28"/>
          <w:szCs w:val="28"/>
        </w:rPr>
        <w:t xml:space="preserve">от принятых обязательств </w:t>
      </w:r>
      <w:r>
        <w:rPr>
          <w:sz w:val="28"/>
          <w:szCs w:val="28"/>
        </w:rPr>
        <w:t xml:space="preserve">составило </w:t>
      </w:r>
      <w:r w:rsidR="00486B17">
        <w:rPr>
          <w:sz w:val="28"/>
          <w:szCs w:val="28"/>
        </w:rPr>
        <w:t>10,4</w:t>
      </w:r>
      <w:r>
        <w:rPr>
          <w:sz w:val="28"/>
          <w:szCs w:val="28"/>
        </w:rPr>
        <w:t xml:space="preserve"> тыс. рублей или </w:t>
      </w:r>
      <w:r w:rsidR="00541EDB">
        <w:rPr>
          <w:sz w:val="28"/>
          <w:szCs w:val="28"/>
        </w:rPr>
        <w:t>78,8</w:t>
      </w:r>
      <w:r>
        <w:rPr>
          <w:sz w:val="28"/>
          <w:szCs w:val="28"/>
        </w:rPr>
        <w:t xml:space="preserve">% к </w:t>
      </w:r>
      <w:r w:rsidR="00145A72">
        <w:rPr>
          <w:sz w:val="28"/>
          <w:szCs w:val="28"/>
        </w:rPr>
        <w:t>принятым обязательствам</w:t>
      </w:r>
      <w:r>
        <w:rPr>
          <w:sz w:val="28"/>
          <w:szCs w:val="28"/>
        </w:rPr>
        <w:t>.</w:t>
      </w:r>
    </w:p>
    <w:p w14:paraId="27CEA5A6" w14:textId="77777777" w:rsidR="001E7007" w:rsidRDefault="001E7007" w:rsidP="001E7007">
      <w:pPr>
        <w:spacing w:before="30" w:after="30"/>
        <w:ind w:firstLine="400"/>
        <w:jc w:val="both"/>
        <w:rPr>
          <w:sz w:val="28"/>
          <w:szCs w:val="28"/>
        </w:rPr>
      </w:pPr>
      <w:r>
        <w:rPr>
          <w:sz w:val="28"/>
          <w:szCs w:val="28"/>
        </w:rPr>
        <w:t>Программа включает в себя следующие подпрограммы:</w:t>
      </w:r>
    </w:p>
    <w:p w14:paraId="3DB594D1" w14:textId="77777777" w:rsidR="001E7007" w:rsidRDefault="001E7007" w:rsidP="001E7007">
      <w:pPr>
        <w:pStyle w:val="a4"/>
        <w:ind w:left="-22" w:firstLine="422"/>
        <w:rPr>
          <w:szCs w:val="28"/>
        </w:rPr>
      </w:pPr>
      <w:r>
        <w:rPr>
          <w:szCs w:val="28"/>
        </w:rPr>
        <w:t xml:space="preserve">« </w:t>
      </w:r>
      <w:r w:rsidR="001B3BE5">
        <w:rPr>
          <w:szCs w:val="28"/>
        </w:rPr>
        <w:t>Охрана окружающей среды</w:t>
      </w:r>
      <w:r>
        <w:rPr>
          <w:szCs w:val="28"/>
        </w:rPr>
        <w:t>»;</w:t>
      </w:r>
    </w:p>
    <w:p w14:paraId="7A1AE2A6" w14:textId="77777777" w:rsidR="001E7007" w:rsidRDefault="001E7007" w:rsidP="001E7007">
      <w:pPr>
        <w:pStyle w:val="ConsPlusCell0"/>
        <w:suppressAutoHyphens/>
        <w:ind w:firstLine="400"/>
        <w:jc w:val="both"/>
        <w:rPr>
          <w:rFonts w:ascii="Times New Roman" w:hAnsi="Times New Roman" w:cs="Times New Roman"/>
          <w:sz w:val="28"/>
          <w:szCs w:val="28"/>
        </w:rPr>
      </w:pPr>
      <w:r>
        <w:rPr>
          <w:rFonts w:ascii="Times New Roman" w:hAnsi="Times New Roman" w:cs="Times New Roman"/>
          <w:sz w:val="28"/>
          <w:szCs w:val="28"/>
        </w:rPr>
        <w:t xml:space="preserve">« </w:t>
      </w:r>
      <w:r w:rsidR="001B3BE5">
        <w:rPr>
          <w:rFonts w:ascii="Times New Roman" w:hAnsi="Times New Roman" w:cs="Times New Roman"/>
          <w:sz w:val="28"/>
          <w:szCs w:val="28"/>
        </w:rPr>
        <w:t>Формирование комплексной системы управление отходами и вторичными материальными ресурсами на территории Веселовского сельского поселения</w:t>
      </w:r>
      <w:r>
        <w:rPr>
          <w:rFonts w:ascii="Times New Roman" w:hAnsi="Times New Roman" w:cs="Times New Roman"/>
          <w:sz w:val="28"/>
          <w:szCs w:val="28"/>
        </w:rPr>
        <w:t>».</w:t>
      </w:r>
    </w:p>
    <w:p w14:paraId="7475FA81" w14:textId="77777777" w:rsidR="001E7007" w:rsidRDefault="001E7007" w:rsidP="001E7007">
      <w:pPr>
        <w:ind w:firstLine="708"/>
        <w:jc w:val="both"/>
        <w:rPr>
          <w:sz w:val="28"/>
          <w:szCs w:val="28"/>
        </w:rPr>
      </w:pPr>
      <w:r>
        <w:rPr>
          <w:sz w:val="28"/>
          <w:szCs w:val="28"/>
        </w:rPr>
        <w:t xml:space="preserve">В соответствии с постановлением Администрации Веселовского сельского поселения  от </w:t>
      </w:r>
      <w:r w:rsidR="001B3BE5">
        <w:rPr>
          <w:sz w:val="28"/>
          <w:szCs w:val="28"/>
        </w:rPr>
        <w:t>17</w:t>
      </w:r>
      <w:r>
        <w:rPr>
          <w:sz w:val="28"/>
          <w:szCs w:val="28"/>
        </w:rPr>
        <w:t xml:space="preserve">.01.2018 № </w:t>
      </w:r>
      <w:r w:rsidR="001B3BE5">
        <w:rPr>
          <w:sz w:val="28"/>
          <w:szCs w:val="28"/>
        </w:rPr>
        <w:t>14</w:t>
      </w:r>
      <w:r>
        <w:rPr>
          <w:sz w:val="28"/>
          <w:szCs w:val="28"/>
        </w:rPr>
        <w:t xml:space="preserve"> «Об утверждении Порядка разработки, реализации и оценки эффективности муниципальных программ Веселовского сельского поселения» постановлением Администрации Веселовского сельского поселения от </w:t>
      </w:r>
      <w:r w:rsidR="00145A72">
        <w:rPr>
          <w:sz w:val="28"/>
          <w:szCs w:val="28"/>
        </w:rPr>
        <w:t xml:space="preserve">02.11.2018 </w:t>
      </w:r>
      <w:r>
        <w:rPr>
          <w:sz w:val="28"/>
          <w:szCs w:val="28"/>
        </w:rPr>
        <w:t>№1</w:t>
      </w:r>
      <w:r w:rsidR="00145A72">
        <w:rPr>
          <w:sz w:val="28"/>
          <w:szCs w:val="28"/>
        </w:rPr>
        <w:t>8</w:t>
      </w:r>
      <w:r w:rsidR="00DB04F9">
        <w:rPr>
          <w:sz w:val="28"/>
          <w:szCs w:val="28"/>
        </w:rPr>
        <w:t>6</w:t>
      </w:r>
      <w:r>
        <w:rPr>
          <w:sz w:val="28"/>
          <w:szCs w:val="28"/>
        </w:rPr>
        <w:t xml:space="preserve"> утвержден план реализации муниципальной программы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 xml:space="preserve"> » </w:t>
      </w:r>
      <w:r>
        <w:rPr>
          <w:sz w:val="28"/>
          <w:szCs w:val="28"/>
        </w:rPr>
        <w:t>на 201</w:t>
      </w:r>
      <w:r w:rsidR="00145A72">
        <w:rPr>
          <w:sz w:val="28"/>
          <w:szCs w:val="28"/>
        </w:rPr>
        <w:t>9</w:t>
      </w:r>
      <w:r>
        <w:rPr>
          <w:sz w:val="28"/>
          <w:szCs w:val="28"/>
        </w:rPr>
        <w:t xml:space="preserve"> год.</w:t>
      </w:r>
    </w:p>
    <w:p w14:paraId="6D181EF9" w14:textId="77777777" w:rsidR="001E7007" w:rsidRDefault="001E7007" w:rsidP="001E7007">
      <w:pPr>
        <w:spacing w:before="30" w:after="30"/>
        <w:ind w:firstLine="708"/>
        <w:jc w:val="both"/>
        <w:rPr>
          <w:sz w:val="28"/>
          <w:szCs w:val="28"/>
        </w:rPr>
      </w:pPr>
      <w:r>
        <w:rPr>
          <w:sz w:val="28"/>
          <w:szCs w:val="28"/>
        </w:rPr>
        <w:t>На реализацию мероприятий подпрограммы 1 «</w:t>
      </w:r>
      <w:r w:rsidR="00DB04F9">
        <w:rPr>
          <w:sz w:val="28"/>
          <w:szCs w:val="28"/>
        </w:rPr>
        <w:t>Охрана окружающей среды</w:t>
      </w:r>
      <w:r>
        <w:rPr>
          <w:sz w:val="28"/>
          <w:szCs w:val="28"/>
        </w:rPr>
        <w:t>» (далее – подпрограмма 1) на 201</w:t>
      </w:r>
      <w:r w:rsidR="00145A72">
        <w:rPr>
          <w:sz w:val="28"/>
          <w:szCs w:val="28"/>
        </w:rPr>
        <w:t>9</w:t>
      </w:r>
      <w:r>
        <w:rPr>
          <w:sz w:val="28"/>
          <w:szCs w:val="28"/>
        </w:rPr>
        <w:t xml:space="preserve"> год предусмотрено </w:t>
      </w:r>
      <w:r w:rsidR="00145A72">
        <w:rPr>
          <w:sz w:val="28"/>
          <w:szCs w:val="28"/>
        </w:rPr>
        <w:t>36</w:t>
      </w:r>
      <w:r w:rsidR="00DB04F9">
        <w:rPr>
          <w:sz w:val="28"/>
          <w:szCs w:val="28"/>
        </w:rPr>
        <w:t>,0</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По состоянию на 01.07.201</w:t>
      </w:r>
      <w:r w:rsidR="00145A72">
        <w:rPr>
          <w:sz w:val="28"/>
          <w:szCs w:val="28"/>
        </w:rPr>
        <w:t>9</w:t>
      </w:r>
      <w:r>
        <w:rPr>
          <w:sz w:val="28"/>
          <w:szCs w:val="28"/>
        </w:rPr>
        <w:t xml:space="preserve"> </w:t>
      </w:r>
      <w:r w:rsidR="00145A72">
        <w:rPr>
          <w:sz w:val="28"/>
          <w:szCs w:val="28"/>
        </w:rPr>
        <w:t>муниципальные</w:t>
      </w:r>
      <w:r>
        <w:rPr>
          <w:sz w:val="28"/>
          <w:szCs w:val="28"/>
        </w:rPr>
        <w:t xml:space="preserve"> контракт</w:t>
      </w:r>
      <w:r w:rsidR="00DB04F9">
        <w:rPr>
          <w:sz w:val="28"/>
          <w:szCs w:val="28"/>
        </w:rPr>
        <w:t>ы отсутствуют</w:t>
      </w:r>
      <w:r>
        <w:rPr>
          <w:sz w:val="28"/>
          <w:szCs w:val="28"/>
        </w:rPr>
        <w:t>.</w:t>
      </w:r>
    </w:p>
    <w:p w14:paraId="516916E4" w14:textId="77777777" w:rsidR="001E7007" w:rsidRDefault="001E7007" w:rsidP="001E7007">
      <w:pPr>
        <w:spacing w:before="30" w:after="30"/>
        <w:ind w:firstLine="708"/>
        <w:jc w:val="both"/>
        <w:rPr>
          <w:sz w:val="28"/>
          <w:szCs w:val="28"/>
        </w:rPr>
      </w:pPr>
      <w:r>
        <w:rPr>
          <w:sz w:val="28"/>
          <w:szCs w:val="28"/>
        </w:rPr>
        <w:t>В рамках подпрограммы 1 в 201</w:t>
      </w:r>
      <w:r w:rsidR="00145A72">
        <w:rPr>
          <w:sz w:val="28"/>
          <w:szCs w:val="28"/>
        </w:rPr>
        <w:t>9</w:t>
      </w:r>
      <w:r>
        <w:rPr>
          <w:sz w:val="28"/>
          <w:szCs w:val="28"/>
        </w:rPr>
        <w:t xml:space="preserve"> году за счет средств местного бюджета предусмотрено выполнение </w:t>
      </w:r>
      <w:r w:rsidR="00897FC2">
        <w:rPr>
          <w:sz w:val="28"/>
          <w:szCs w:val="28"/>
        </w:rPr>
        <w:t>мероприятий по регулированию численности безнадзорных животных</w:t>
      </w:r>
      <w:r>
        <w:rPr>
          <w:sz w:val="28"/>
          <w:szCs w:val="28"/>
        </w:rPr>
        <w:t xml:space="preserve">. Мероприятия реализуются без </w:t>
      </w:r>
      <w:r w:rsidR="00897FC2">
        <w:rPr>
          <w:sz w:val="28"/>
          <w:szCs w:val="28"/>
        </w:rPr>
        <w:t>финансирования бюджетных средств</w:t>
      </w:r>
      <w:r>
        <w:rPr>
          <w:sz w:val="28"/>
          <w:szCs w:val="28"/>
        </w:rPr>
        <w:t>.</w:t>
      </w:r>
    </w:p>
    <w:p w14:paraId="479FF9FA" w14:textId="77777777" w:rsidR="001E7007" w:rsidRDefault="001E7007" w:rsidP="001E7007">
      <w:pPr>
        <w:spacing w:before="30" w:after="30"/>
        <w:ind w:firstLine="708"/>
        <w:jc w:val="both"/>
        <w:rPr>
          <w:sz w:val="28"/>
          <w:szCs w:val="28"/>
        </w:rPr>
      </w:pPr>
      <w:r>
        <w:rPr>
          <w:sz w:val="28"/>
          <w:szCs w:val="28"/>
        </w:rPr>
        <w:t>Достижение целей и задач подпрограммы 1 оценивается на основании 1 контрольного события.</w:t>
      </w:r>
    </w:p>
    <w:p w14:paraId="5F45BACB" w14:textId="77777777" w:rsidR="001E7007" w:rsidRDefault="001E7007" w:rsidP="001E7007">
      <w:pPr>
        <w:spacing w:before="30" w:after="30"/>
        <w:ind w:firstLine="708"/>
        <w:jc w:val="both"/>
        <w:rPr>
          <w:sz w:val="28"/>
          <w:szCs w:val="28"/>
        </w:rPr>
      </w:pPr>
      <w:r>
        <w:rPr>
          <w:sz w:val="28"/>
          <w:szCs w:val="28"/>
        </w:rPr>
        <w:t>По итогам 1 полугодия 201</w:t>
      </w:r>
      <w:r w:rsidR="00145A72">
        <w:rPr>
          <w:sz w:val="28"/>
          <w:szCs w:val="28"/>
        </w:rPr>
        <w:t>9</w:t>
      </w:r>
      <w:r>
        <w:rPr>
          <w:sz w:val="28"/>
          <w:szCs w:val="28"/>
        </w:rPr>
        <w:t xml:space="preserve"> года  достигнуты промежуточные результаты:</w:t>
      </w:r>
    </w:p>
    <w:p w14:paraId="111BE8D2" w14:textId="77777777" w:rsidR="001E7007" w:rsidRDefault="001E7007" w:rsidP="001E7007">
      <w:pPr>
        <w:spacing w:before="30" w:after="30"/>
        <w:ind w:firstLine="708"/>
        <w:jc w:val="both"/>
        <w:rPr>
          <w:sz w:val="28"/>
          <w:szCs w:val="28"/>
        </w:rPr>
      </w:pPr>
      <w:r>
        <w:rPr>
          <w:sz w:val="28"/>
          <w:szCs w:val="28"/>
        </w:rPr>
        <w:t>На реализацию мероприятий подпрограммы « Природно-очаговые мероприятия» (далее – подпрограмма 2) на 201</w:t>
      </w:r>
      <w:r w:rsidR="00145A72">
        <w:rPr>
          <w:sz w:val="28"/>
          <w:szCs w:val="28"/>
        </w:rPr>
        <w:t>9</w:t>
      </w:r>
      <w:r>
        <w:rPr>
          <w:sz w:val="28"/>
          <w:szCs w:val="28"/>
        </w:rPr>
        <w:t xml:space="preserve"> год предусмотрено </w:t>
      </w:r>
      <w:r w:rsidR="00145A72">
        <w:rPr>
          <w:sz w:val="28"/>
          <w:szCs w:val="28"/>
        </w:rPr>
        <w:t>63,0</w:t>
      </w:r>
      <w:r>
        <w:rPr>
          <w:sz w:val="28"/>
          <w:szCs w:val="28"/>
        </w:rPr>
        <w:t xml:space="preserve"> тыс. рублей. По состоянию на отчетную дату </w:t>
      </w:r>
      <w:r w:rsidR="00897FC2">
        <w:rPr>
          <w:sz w:val="28"/>
          <w:szCs w:val="28"/>
        </w:rPr>
        <w:t>заключен</w:t>
      </w:r>
      <w:r w:rsidR="00145A72">
        <w:rPr>
          <w:sz w:val="28"/>
          <w:szCs w:val="28"/>
        </w:rPr>
        <w:t>о</w:t>
      </w:r>
      <w:r w:rsidR="00897FC2">
        <w:rPr>
          <w:sz w:val="28"/>
          <w:szCs w:val="28"/>
        </w:rPr>
        <w:t xml:space="preserve"> </w:t>
      </w:r>
      <w:r w:rsidR="00145A72">
        <w:rPr>
          <w:sz w:val="28"/>
          <w:szCs w:val="28"/>
        </w:rPr>
        <w:t>2</w:t>
      </w:r>
      <w:r w:rsidR="00897FC2">
        <w:rPr>
          <w:sz w:val="28"/>
          <w:szCs w:val="28"/>
        </w:rPr>
        <w:t xml:space="preserve"> </w:t>
      </w:r>
      <w:r>
        <w:rPr>
          <w:sz w:val="28"/>
          <w:szCs w:val="28"/>
        </w:rPr>
        <w:t>муниципальны</w:t>
      </w:r>
      <w:r w:rsidR="00145A72">
        <w:rPr>
          <w:sz w:val="28"/>
          <w:szCs w:val="28"/>
        </w:rPr>
        <w:t>х</w:t>
      </w:r>
      <w:r>
        <w:rPr>
          <w:sz w:val="28"/>
          <w:szCs w:val="28"/>
        </w:rPr>
        <w:t xml:space="preserve"> контракт </w:t>
      </w:r>
      <w:r w:rsidR="00897FC2">
        <w:rPr>
          <w:sz w:val="28"/>
          <w:szCs w:val="28"/>
        </w:rPr>
        <w:t xml:space="preserve">на сумму </w:t>
      </w:r>
      <w:r w:rsidR="00145A72">
        <w:rPr>
          <w:sz w:val="28"/>
          <w:szCs w:val="28"/>
        </w:rPr>
        <w:t>13,2</w:t>
      </w:r>
      <w:r w:rsidR="00897FC2">
        <w:rPr>
          <w:sz w:val="28"/>
          <w:szCs w:val="28"/>
        </w:rPr>
        <w:t xml:space="preserve"> тыс.рублей</w:t>
      </w:r>
      <w:r>
        <w:rPr>
          <w:sz w:val="28"/>
          <w:szCs w:val="28"/>
        </w:rPr>
        <w:t>.</w:t>
      </w:r>
    </w:p>
    <w:p w14:paraId="76BF896B" w14:textId="77777777" w:rsidR="001E7007" w:rsidRDefault="001E7007" w:rsidP="001E7007">
      <w:pPr>
        <w:spacing w:before="30" w:after="30"/>
        <w:ind w:firstLine="708"/>
        <w:jc w:val="both"/>
        <w:rPr>
          <w:sz w:val="28"/>
          <w:szCs w:val="28"/>
        </w:rPr>
      </w:pPr>
      <w:r>
        <w:rPr>
          <w:sz w:val="28"/>
          <w:szCs w:val="28"/>
        </w:rPr>
        <w:t>Достижение целей и задач подпрограммы 2 оценивается на основании 1 контрольного события.</w:t>
      </w:r>
    </w:p>
    <w:p w14:paraId="2D07B280" w14:textId="77777777" w:rsidR="001E7007" w:rsidRDefault="001E7007" w:rsidP="001E7007">
      <w:pPr>
        <w:spacing w:before="30" w:after="30"/>
        <w:ind w:firstLine="708"/>
        <w:jc w:val="both"/>
        <w:rPr>
          <w:sz w:val="28"/>
          <w:szCs w:val="28"/>
        </w:rPr>
      </w:pPr>
      <w:r>
        <w:rPr>
          <w:sz w:val="28"/>
          <w:szCs w:val="28"/>
        </w:rPr>
        <w:t>По итогам 1 полугодия 201</w:t>
      </w:r>
      <w:r w:rsidR="00145A72">
        <w:rPr>
          <w:sz w:val="28"/>
          <w:szCs w:val="28"/>
        </w:rPr>
        <w:t>9</w:t>
      </w:r>
      <w:r>
        <w:rPr>
          <w:sz w:val="28"/>
          <w:szCs w:val="28"/>
        </w:rPr>
        <w:t xml:space="preserve"> года </w:t>
      </w:r>
      <w:r w:rsidR="00897FC2">
        <w:rPr>
          <w:sz w:val="28"/>
          <w:szCs w:val="28"/>
        </w:rPr>
        <w:t xml:space="preserve">мероприятия выполнены частично </w:t>
      </w:r>
      <w:r>
        <w:rPr>
          <w:sz w:val="28"/>
          <w:szCs w:val="28"/>
        </w:rPr>
        <w:t xml:space="preserve">. </w:t>
      </w:r>
    </w:p>
    <w:p w14:paraId="1B57B03E" w14:textId="77777777" w:rsidR="001E7007" w:rsidRDefault="001E7007" w:rsidP="001E7007">
      <w:pPr>
        <w:jc w:val="center"/>
        <w:rPr>
          <w:sz w:val="28"/>
          <w:szCs w:val="28"/>
        </w:rPr>
      </w:pPr>
    </w:p>
    <w:p w14:paraId="0E1108E7" w14:textId="77777777" w:rsidR="00AD79A5" w:rsidRDefault="00AD79A5" w:rsidP="007709CA">
      <w:pPr>
        <w:jc w:val="right"/>
        <w:rPr>
          <w:sz w:val="22"/>
          <w:szCs w:val="22"/>
        </w:rPr>
      </w:pPr>
    </w:p>
    <w:p w14:paraId="3E8F393F" w14:textId="77777777" w:rsidR="00AD79A5" w:rsidRDefault="00AD79A5" w:rsidP="007709CA">
      <w:pPr>
        <w:jc w:val="right"/>
        <w:rPr>
          <w:sz w:val="22"/>
          <w:szCs w:val="22"/>
        </w:rPr>
      </w:pPr>
    </w:p>
    <w:p w14:paraId="1793E9A0" w14:textId="77777777" w:rsidR="00AD79A5" w:rsidRDefault="00AD79A5" w:rsidP="007709CA">
      <w:pPr>
        <w:jc w:val="right"/>
        <w:rPr>
          <w:sz w:val="22"/>
          <w:szCs w:val="22"/>
        </w:rPr>
      </w:pPr>
    </w:p>
    <w:p w14:paraId="20765A65" w14:textId="77777777" w:rsidR="00AD79A5" w:rsidRDefault="00AD79A5" w:rsidP="007709CA">
      <w:pPr>
        <w:jc w:val="right"/>
        <w:rPr>
          <w:sz w:val="22"/>
          <w:szCs w:val="22"/>
        </w:rPr>
      </w:pPr>
    </w:p>
    <w:p w14:paraId="7776A22A" w14:textId="77777777" w:rsidR="00AD79A5" w:rsidRDefault="00AD79A5" w:rsidP="007709CA">
      <w:pPr>
        <w:jc w:val="right"/>
        <w:rPr>
          <w:sz w:val="22"/>
          <w:szCs w:val="22"/>
        </w:rPr>
      </w:pPr>
    </w:p>
    <w:p w14:paraId="1D381E6B" w14:textId="77777777" w:rsidR="00AD79A5" w:rsidRDefault="00AD79A5" w:rsidP="007709CA">
      <w:pPr>
        <w:jc w:val="right"/>
        <w:rPr>
          <w:sz w:val="22"/>
          <w:szCs w:val="22"/>
        </w:rPr>
      </w:pPr>
    </w:p>
    <w:p w14:paraId="0CF3BDC6" w14:textId="77777777" w:rsidR="00AD79A5" w:rsidRDefault="00AD79A5" w:rsidP="007709CA">
      <w:pPr>
        <w:jc w:val="right"/>
        <w:rPr>
          <w:sz w:val="22"/>
          <w:szCs w:val="22"/>
        </w:rPr>
      </w:pPr>
    </w:p>
    <w:p w14:paraId="7DC412AB" w14:textId="77777777" w:rsidR="00AD79A5" w:rsidRDefault="00AD79A5" w:rsidP="007709CA">
      <w:pPr>
        <w:jc w:val="right"/>
        <w:rPr>
          <w:sz w:val="22"/>
          <w:szCs w:val="22"/>
        </w:rPr>
      </w:pPr>
    </w:p>
    <w:p w14:paraId="660D1DBC" w14:textId="77777777" w:rsidR="00AD79A5" w:rsidRDefault="00AD79A5" w:rsidP="007709CA">
      <w:pPr>
        <w:jc w:val="right"/>
        <w:rPr>
          <w:sz w:val="22"/>
          <w:szCs w:val="22"/>
        </w:rPr>
      </w:pPr>
    </w:p>
    <w:p w14:paraId="203A99A1" w14:textId="77777777" w:rsidR="00AD79A5" w:rsidRDefault="00AD79A5" w:rsidP="007709CA">
      <w:pPr>
        <w:jc w:val="right"/>
        <w:rPr>
          <w:sz w:val="22"/>
          <w:szCs w:val="22"/>
        </w:rPr>
      </w:pPr>
    </w:p>
    <w:p w14:paraId="03247149" w14:textId="77777777" w:rsidR="00AD79A5" w:rsidRDefault="00AD79A5" w:rsidP="007709CA">
      <w:pPr>
        <w:jc w:val="right"/>
        <w:rPr>
          <w:sz w:val="22"/>
          <w:szCs w:val="22"/>
        </w:rPr>
      </w:pPr>
    </w:p>
    <w:p w14:paraId="281AAF0D" w14:textId="77777777" w:rsidR="00AD79A5" w:rsidRDefault="00AD79A5" w:rsidP="007709CA">
      <w:pPr>
        <w:jc w:val="right"/>
        <w:rPr>
          <w:sz w:val="22"/>
          <w:szCs w:val="22"/>
        </w:rPr>
      </w:pPr>
    </w:p>
    <w:p w14:paraId="22BA3BAD" w14:textId="77777777" w:rsidR="00AD79A5" w:rsidRDefault="00AD79A5" w:rsidP="007709CA">
      <w:pPr>
        <w:jc w:val="right"/>
        <w:rPr>
          <w:sz w:val="22"/>
          <w:szCs w:val="22"/>
        </w:rPr>
      </w:pPr>
    </w:p>
    <w:p w14:paraId="5D901DEF" w14:textId="77777777" w:rsidR="00AD79A5" w:rsidRDefault="00AD79A5" w:rsidP="007709CA">
      <w:pPr>
        <w:jc w:val="right"/>
        <w:rPr>
          <w:sz w:val="22"/>
          <w:szCs w:val="22"/>
        </w:rPr>
      </w:pPr>
    </w:p>
    <w:p w14:paraId="7CD93B9A" w14:textId="77777777" w:rsidR="00AD79A5" w:rsidRDefault="001E7007" w:rsidP="006B7DF7">
      <w:pPr>
        <w:ind w:left="400"/>
        <w:jc w:val="center"/>
        <w:outlineLvl w:val="4"/>
        <w:rPr>
          <w:sz w:val="22"/>
          <w:szCs w:val="22"/>
        </w:rPr>
      </w:pPr>
      <w:r>
        <w:rPr>
          <w:sz w:val="22"/>
          <w:szCs w:val="22"/>
        </w:rPr>
        <w:tab/>
      </w:r>
    </w:p>
    <w:p w14:paraId="34D084B9" w14:textId="77777777" w:rsidR="00AD79A5" w:rsidRDefault="00AD79A5" w:rsidP="007709CA">
      <w:pPr>
        <w:jc w:val="right"/>
        <w:rPr>
          <w:sz w:val="22"/>
          <w:szCs w:val="22"/>
        </w:rPr>
      </w:pPr>
    </w:p>
    <w:p w14:paraId="3E8077C3" w14:textId="77777777" w:rsidR="00EF2A07" w:rsidRDefault="00EF2A07" w:rsidP="00366476">
      <w:pPr>
        <w:rPr>
          <w:sz w:val="22"/>
          <w:szCs w:val="22"/>
        </w:rPr>
      </w:pPr>
    </w:p>
    <w:p w14:paraId="617F4369" w14:textId="77777777" w:rsidR="001E7007" w:rsidRDefault="001E7007" w:rsidP="00366476">
      <w:pPr>
        <w:rPr>
          <w:sz w:val="28"/>
          <w:szCs w:val="28"/>
        </w:rPr>
      </w:pPr>
    </w:p>
    <w:sectPr w:rsidR="001E7007" w:rsidSect="00895DB9">
      <w:type w:val="evenPage"/>
      <w:pgSz w:w="11907" w:h="16840"/>
      <w:pgMar w:top="1134" w:right="1304" w:bottom="709"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CD8E8" w14:textId="77777777" w:rsidR="001B0DE8" w:rsidRDefault="001B0DE8">
      <w:r>
        <w:separator/>
      </w:r>
    </w:p>
  </w:endnote>
  <w:endnote w:type="continuationSeparator" w:id="0">
    <w:p w14:paraId="2BF6B437" w14:textId="77777777" w:rsidR="001B0DE8" w:rsidRDefault="001B0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2582" w14:textId="77777777" w:rsidR="00004D5B" w:rsidRDefault="00004D5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6BAF5D" w14:textId="77777777" w:rsidR="00004D5B" w:rsidRDefault="00004D5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485B" w14:textId="77777777" w:rsidR="00004D5B" w:rsidRDefault="00004D5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94E4E">
      <w:rPr>
        <w:rStyle w:val="a8"/>
        <w:noProof/>
      </w:rPr>
      <w:t>4</w:t>
    </w:r>
    <w:r>
      <w:rPr>
        <w:rStyle w:val="a8"/>
      </w:rPr>
      <w:fldChar w:fldCharType="end"/>
    </w:r>
  </w:p>
  <w:p w14:paraId="42B5747E" w14:textId="77777777" w:rsidR="00004D5B" w:rsidRDefault="00004D5B">
    <w:pPr>
      <w:pStyle w:val="a6"/>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A0F99" w14:textId="77777777" w:rsidR="001B0DE8" w:rsidRDefault="001B0DE8">
      <w:r>
        <w:separator/>
      </w:r>
    </w:p>
  </w:footnote>
  <w:footnote w:type="continuationSeparator" w:id="0">
    <w:p w14:paraId="1CECC439" w14:textId="77777777" w:rsidR="001B0DE8" w:rsidRDefault="001B0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3AFF"/>
    <w:rsid w:val="00015458"/>
    <w:rsid w:val="00020310"/>
    <w:rsid w:val="00020E45"/>
    <w:rsid w:val="00020F62"/>
    <w:rsid w:val="000211FA"/>
    <w:rsid w:val="0002146F"/>
    <w:rsid w:val="00021CEF"/>
    <w:rsid w:val="00022507"/>
    <w:rsid w:val="00026075"/>
    <w:rsid w:val="00026193"/>
    <w:rsid w:val="00026B5E"/>
    <w:rsid w:val="000277B7"/>
    <w:rsid w:val="000278B9"/>
    <w:rsid w:val="00027A1B"/>
    <w:rsid w:val="00031350"/>
    <w:rsid w:val="00031505"/>
    <w:rsid w:val="000323DA"/>
    <w:rsid w:val="0003375F"/>
    <w:rsid w:val="000339D9"/>
    <w:rsid w:val="00033D95"/>
    <w:rsid w:val="0003725D"/>
    <w:rsid w:val="00045336"/>
    <w:rsid w:val="000471AC"/>
    <w:rsid w:val="00052A5E"/>
    <w:rsid w:val="00060E73"/>
    <w:rsid w:val="00061739"/>
    <w:rsid w:val="00063E49"/>
    <w:rsid w:val="00064E08"/>
    <w:rsid w:val="0006518F"/>
    <w:rsid w:val="00070B57"/>
    <w:rsid w:val="00072076"/>
    <w:rsid w:val="00072F5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0509"/>
    <w:rsid w:val="00091F98"/>
    <w:rsid w:val="000943F7"/>
    <w:rsid w:val="000945B5"/>
    <w:rsid w:val="0009542C"/>
    <w:rsid w:val="00095E8F"/>
    <w:rsid w:val="00096075"/>
    <w:rsid w:val="0009781D"/>
    <w:rsid w:val="000A0F97"/>
    <w:rsid w:val="000A1664"/>
    <w:rsid w:val="000A1AAA"/>
    <w:rsid w:val="000A56B3"/>
    <w:rsid w:val="000A5A79"/>
    <w:rsid w:val="000A62B8"/>
    <w:rsid w:val="000B2A2D"/>
    <w:rsid w:val="000B378A"/>
    <w:rsid w:val="000B3B24"/>
    <w:rsid w:val="000B4456"/>
    <w:rsid w:val="000C22C1"/>
    <w:rsid w:val="000C3C37"/>
    <w:rsid w:val="000D2FB9"/>
    <w:rsid w:val="000D3D1F"/>
    <w:rsid w:val="000D4B80"/>
    <w:rsid w:val="000D4E5F"/>
    <w:rsid w:val="000D502B"/>
    <w:rsid w:val="000D50F3"/>
    <w:rsid w:val="000D6A80"/>
    <w:rsid w:val="000D767B"/>
    <w:rsid w:val="000E0046"/>
    <w:rsid w:val="000E023A"/>
    <w:rsid w:val="000E2180"/>
    <w:rsid w:val="000E250D"/>
    <w:rsid w:val="000E2998"/>
    <w:rsid w:val="000E4936"/>
    <w:rsid w:val="000E507E"/>
    <w:rsid w:val="000E6758"/>
    <w:rsid w:val="000F0318"/>
    <w:rsid w:val="000F1E7E"/>
    <w:rsid w:val="000F21D3"/>
    <w:rsid w:val="000F2EC7"/>
    <w:rsid w:val="000F3101"/>
    <w:rsid w:val="000F3408"/>
    <w:rsid w:val="000F6087"/>
    <w:rsid w:val="00101378"/>
    <w:rsid w:val="0010473F"/>
    <w:rsid w:val="00106FBD"/>
    <w:rsid w:val="00107A1B"/>
    <w:rsid w:val="00111F96"/>
    <w:rsid w:val="0011334C"/>
    <w:rsid w:val="00114CB4"/>
    <w:rsid w:val="00115CA5"/>
    <w:rsid w:val="00116569"/>
    <w:rsid w:val="00116C11"/>
    <w:rsid w:val="001174C2"/>
    <w:rsid w:val="001209B0"/>
    <w:rsid w:val="001214C1"/>
    <w:rsid w:val="00121667"/>
    <w:rsid w:val="001232FB"/>
    <w:rsid w:val="00123A68"/>
    <w:rsid w:val="0012442C"/>
    <w:rsid w:val="00126F93"/>
    <w:rsid w:val="001302F7"/>
    <w:rsid w:val="00136629"/>
    <w:rsid w:val="001406AC"/>
    <w:rsid w:val="001422B1"/>
    <w:rsid w:val="0014302C"/>
    <w:rsid w:val="00144810"/>
    <w:rsid w:val="00145A72"/>
    <w:rsid w:val="001461BA"/>
    <w:rsid w:val="00146FAE"/>
    <w:rsid w:val="00147949"/>
    <w:rsid w:val="00147F43"/>
    <w:rsid w:val="00151236"/>
    <w:rsid w:val="00152587"/>
    <w:rsid w:val="00153AFE"/>
    <w:rsid w:val="001565B3"/>
    <w:rsid w:val="00160677"/>
    <w:rsid w:val="00162CB3"/>
    <w:rsid w:val="00163E9D"/>
    <w:rsid w:val="001664B7"/>
    <w:rsid w:val="0016771D"/>
    <w:rsid w:val="00167B65"/>
    <w:rsid w:val="00167D8B"/>
    <w:rsid w:val="00170FFC"/>
    <w:rsid w:val="001713AA"/>
    <w:rsid w:val="00171A8E"/>
    <w:rsid w:val="00172B65"/>
    <w:rsid w:val="00172D1E"/>
    <w:rsid w:val="001737FA"/>
    <w:rsid w:val="00174741"/>
    <w:rsid w:val="00175808"/>
    <w:rsid w:val="001808EF"/>
    <w:rsid w:val="00181548"/>
    <w:rsid w:val="001866FA"/>
    <w:rsid w:val="00187536"/>
    <w:rsid w:val="001903BD"/>
    <w:rsid w:val="00191964"/>
    <w:rsid w:val="00194E4E"/>
    <w:rsid w:val="0019632A"/>
    <w:rsid w:val="00196C35"/>
    <w:rsid w:val="00196F6A"/>
    <w:rsid w:val="001A180C"/>
    <w:rsid w:val="001A29D8"/>
    <w:rsid w:val="001A5022"/>
    <w:rsid w:val="001A5EC4"/>
    <w:rsid w:val="001A5F37"/>
    <w:rsid w:val="001A640E"/>
    <w:rsid w:val="001A673F"/>
    <w:rsid w:val="001B0DE8"/>
    <w:rsid w:val="001B2F8D"/>
    <w:rsid w:val="001B3BE5"/>
    <w:rsid w:val="001B4C36"/>
    <w:rsid w:val="001C11F0"/>
    <w:rsid w:val="001C1A0C"/>
    <w:rsid w:val="001C3B0E"/>
    <w:rsid w:val="001C5537"/>
    <w:rsid w:val="001C7C31"/>
    <w:rsid w:val="001C7D8C"/>
    <w:rsid w:val="001C7E23"/>
    <w:rsid w:val="001D3F8A"/>
    <w:rsid w:val="001D7275"/>
    <w:rsid w:val="001D7570"/>
    <w:rsid w:val="001E1F03"/>
    <w:rsid w:val="001E2F50"/>
    <w:rsid w:val="001E40B4"/>
    <w:rsid w:val="001E7007"/>
    <w:rsid w:val="001F1814"/>
    <w:rsid w:val="001F741D"/>
    <w:rsid w:val="001F7564"/>
    <w:rsid w:val="001F7BAE"/>
    <w:rsid w:val="001F7BC2"/>
    <w:rsid w:val="001F7DB2"/>
    <w:rsid w:val="00200084"/>
    <w:rsid w:val="0020165A"/>
    <w:rsid w:val="00202938"/>
    <w:rsid w:val="0020424B"/>
    <w:rsid w:val="00207AAF"/>
    <w:rsid w:val="00216B4C"/>
    <w:rsid w:val="002171B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7626"/>
    <w:rsid w:val="00273C9B"/>
    <w:rsid w:val="0027563C"/>
    <w:rsid w:val="00276775"/>
    <w:rsid w:val="002770CD"/>
    <w:rsid w:val="0027733D"/>
    <w:rsid w:val="00280D83"/>
    <w:rsid w:val="00291684"/>
    <w:rsid w:val="0029749E"/>
    <w:rsid w:val="002974E7"/>
    <w:rsid w:val="002A0017"/>
    <w:rsid w:val="002A07A5"/>
    <w:rsid w:val="002A1458"/>
    <w:rsid w:val="002A3BA5"/>
    <w:rsid w:val="002A4962"/>
    <w:rsid w:val="002A7F46"/>
    <w:rsid w:val="002B14E9"/>
    <w:rsid w:val="002B1C7C"/>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B54"/>
    <w:rsid w:val="002E3CC6"/>
    <w:rsid w:val="002E42AF"/>
    <w:rsid w:val="002E79A0"/>
    <w:rsid w:val="002F0B19"/>
    <w:rsid w:val="002F292A"/>
    <w:rsid w:val="002F4013"/>
    <w:rsid w:val="002F42B5"/>
    <w:rsid w:val="002F545B"/>
    <w:rsid w:val="002F5B89"/>
    <w:rsid w:val="0030107D"/>
    <w:rsid w:val="003033B5"/>
    <w:rsid w:val="00303792"/>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4684"/>
    <w:rsid w:val="00346AC5"/>
    <w:rsid w:val="00346B4E"/>
    <w:rsid w:val="003470C9"/>
    <w:rsid w:val="003501BE"/>
    <w:rsid w:val="0035284E"/>
    <w:rsid w:val="003535DA"/>
    <w:rsid w:val="00355276"/>
    <w:rsid w:val="003554D2"/>
    <w:rsid w:val="00361C64"/>
    <w:rsid w:val="003631DE"/>
    <w:rsid w:val="003638FA"/>
    <w:rsid w:val="00364D5B"/>
    <w:rsid w:val="00365832"/>
    <w:rsid w:val="00366476"/>
    <w:rsid w:val="00366BA2"/>
    <w:rsid w:val="00367FF9"/>
    <w:rsid w:val="00371186"/>
    <w:rsid w:val="00371883"/>
    <w:rsid w:val="0037236F"/>
    <w:rsid w:val="0037362B"/>
    <w:rsid w:val="00377135"/>
    <w:rsid w:val="003801C5"/>
    <w:rsid w:val="00386B2A"/>
    <w:rsid w:val="003908C6"/>
    <w:rsid w:val="00393360"/>
    <w:rsid w:val="00393689"/>
    <w:rsid w:val="003958E0"/>
    <w:rsid w:val="00396110"/>
    <w:rsid w:val="00397498"/>
    <w:rsid w:val="003A343A"/>
    <w:rsid w:val="003A642D"/>
    <w:rsid w:val="003B1517"/>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876"/>
    <w:rsid w:val="003E6A17"/>
    <w:rsid w:val="003F05D2"/>
    <w:rsid w:val="003F06E2"/>
    <w:rsid w:val="003F15B9"/>
    <w:rsid w:val="003F3FDF"/>
    <w:rsid w:val="003F51A8"/>
    <w:rsid w:val="003F5E08"/>
    <w:rsid w:val="00401D9A"/>
    <w:rsid w:val="00405DAB"/>
    <w:rsid w:val="00407934"/>
    <w:rsid w:val="004144EE"/>
    <w:rsid w:val="00415C96"/>
    <w:rsid w:val="00417091"/>
    <w:rsid w:val="004237E7"/>
    <w:rsid w:val="00423DEF"/>
    <w:rsid w:val="00426091"/>
    <w:rsid w:val="00427CCE"/>
    <w:rsid w:val="0043315B"/>
    <w:rsid w:val="004335B1"/>
    <w:rsid w:val="00441648"/>
    <w:rsid w:val="004424C8"/>
    <w:rsid w:val="00443BEE"/>
    <w:rsid w:val="00444781"/>
    <w:rsid w:val="00444EC4"/>
    <w:rsid w:val="00445CA8"/>
    <w:rsid w:val="0044784C"/>
    <w:rsid w:val="00450E72"/>
    <w:rsid w:val="00452C53"/>
    <w:rsid w:val="004534D6"/>
    <w:rsid w:val="004542C1"/>
    <w:rsid w:val="0045435E"/>
    <w:rsid w:val="004562DD"/>
    <w:rsid w:val="004579E6"/>
    <w:rsid w:val="00461856"/>
    <w:rsid w:val="00462653"/>
    <w:rsid w:val="004642E7"/>
    <w:rsid w:val="00465957"/>
    <w:rsid w:val="00467F1C"/>
    <w:rsid w:val="00471565"/>
    <w:rsid w:val="00472464"/>
    <w:rsid w:val="00481636"/>
    <w:rsid w:val="00482C4C"/>
    <w:rsid w:val="00484695"/>
    <w:rsid w:val="00485271"/>
    <w:rsid w:val="00486B17"/>
    <w:rsid w:val="00487BDA"/>
    <w:rsid w:val="004904CA"/>
    <w:rsid w:val="0049066A"/>
    <w:rsid w:val="004925F6"/>
    <w:rsid w:val="00492C38"/>
    <w:rsid w:val="0049365B"/>
    <w:rsid w:val="00493DFD"/>
    <w:rsid w:val="004A119D"/>
    <w:rsid w:val="004A1ABC"/>
    <w:rsid w:val="004A1DD2"/>
    <w:rsid w:val="004A2408"/>
    <w:rsid w:val="004A5E0E"/>
    <w:rsid w:val="004B00F1"/>
    <w:rsid w:val="004B157E"/>
    <w:rsid w:val="004B2D9F"/>
    <w:rsid w:val="004B3E7E"/>
    <w:rsid w:val="004B46B0"/>
    <w:rsid w:val="004B4889"/>
    <w:rsid w:val="004B6AB1"/>
    <w:rsid w:val="004B742A"/>
    <w:rsid w:val="004C1623"/>
    <w:rsid w:val="004C3279"/>
    <w:rsid w:val="004C33B4"/>
    <w:rsid w:val="004C3CDC"/>
    <w:rsid w:val="004C76CD"/>
    <w:rsid w:val="004C7DBF"/>
    <w:rsid w:val="004D01A7"/>
    <w:rsid w:val="004D02B5"/>
    <w:rsid w:val="004D2E19"/>
    <w:rsid w:val="004D481A"/>
    <w:rsid w:val="004E0A8E"/>
    <w:rsid w:val="004E3381"/>
    <w:rsid w:val="004E4867"/>
    <w:rsid w:val="004E4CDD"/>
    <w:rsid w:val="004F4953"/>
    <w:rsid w:val="00500E02"/>
    <w:rsid w:val="00502478"/>
    <w:rsid w:val="00507009"/>
    <w:rsid w:val="005130DD"/>
    <w:rsid w:val="00515473"/>
    <w:rsid w:val="005154A8"/>
    <w:rsid w:val="00516529"/>
    <w:rsid w:val="0051663D"/>
    <w:rsid w:val="00521365"/>
    <w:rsid w:val="0053238C"/>
    <w:rsid w:val="005326C8"/>
    <w:rsid w:val="00533056"/>
    <w:rsid w:val="00533082"/>
    <w:rsid w:val="00533C27"/>
    <w:rsid w:val="005358E7"/>
    <w:rsid w:val="00535E50"/>
    <w:rsid w:val="00535FA5"/>
    <w:rsid w:val="00536870"/>
    <w:rsid w:val="00536F8F"/>
    <w:rsid w:val="0053742F"/>
    <w:rsid w:val="0054017C"/>
    <w:rsid w:val="005418A1"/>
    <w:rsid w:val="0054198C"/>
    <w:rsid w:val="00541EDB"/>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4362"/>
    <w:rsid w:val="00575172"/>
    <w:rsid w:val="00575CBE"/>
    <w:rsid w:val="00580ABD"/>
    <w:rsid w:val="00580EE2"/>
    <w:rsid w:val="005832A4"/>
    <w:rsid w:val="005843FD"/>
    <w:rsid w:val="00585467"/>
    <w:rsid w:val="005935FF"/>
    <w:rsid w:val="00593B88"/>
    <w:rsid w:val="00594EED"/>
    <w:rsid w:val="005A0B84"/>
    <w:rsid w:val="005A0FDF"/>
    <w:rsid w:val="005A52BD"/>
    <w:rsid w:val="005A686A"/>
    <w:rsid w:val="005A7A26"/>
    <w:rsid w:val="005B1B0E"/>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009"/>
    <w:rsid w:val="005E413A"/>
    <w:rsid w:val="005E4C12"/>
    <w:rsid w:val="005E71F8"/>
    <w:rsid w:val="005F3B58"/>
    <w:rsid w:val="005F59CA"/>
    <w:rsid w:val="005F79E2"/>
    <w:rsid w:val="00607196"/>
    <w:rsid w:val="00607305"/>
    <w:rsid w:val="0061025A"/>
    <w:rsid w:val="00613613"/>
    <w:rsid w:val="00616CF5"/>
    <w:rsid w:val="006247CD"/>
    <w:rsid w:val="006315CF"/>
    <w:rsid w:val="00631A9B"/>
    <w:rsid w:val="00632190"/>
    <w:rsid w:val="006328EC"/>
    <w:rsid w:val="00633814"/>
    <w:rsid w:val="00634C61"/>
    <w:rsid w:val="006364AD"/>
    <w:rsid w:val="006401A5"/>
    <w:rsid w:val="006409A8"/>
    <w:rsid w:val="006420F7"/>
    <w:rsid w:val="0064397A"/>
    <w:rsid w:val="0064459A"/>
    <w:rsid w:val="00644CCD"/>
    <w:rsid w:val="00645026"/>
    <w:rsid w:val="0065163D"/>
    <w:rsid w:val="006523FE"/>
    <w:rsid w:val="00652FF4"/>
    <w:rsid w:val="00654826"/>
    <w:rsid w:val="00661DA3"/>
    <w:rsid w:val="00666C0B"/>
    <w:rsid w:val="00667CA4"/>
    <w:rsid w:val="006719B9"/>
    <w:rsid w:val="0067259D"/>
    <w:rsid w:val="00673FC1"/>
    <w:rsid w:val="00674864"/>
    <w:rsid w:val="00674944"/>
    <w:rsid w:val="00676216"/>
    <w:rsid w:val="006815F5"/>
    <w:rsid w:val="00681ECD"/>
    <w:rsid w:val="00685263"/>
    <w:rsid w:val="00687B62"/>
    <w:rsid w:val="00687D19"/>
    <w:rsid w:val="006907A9"/>
    <w:rsid w:val="006A21C9"/>
    <w:rsid w:val="006A39BC"/>
    <w:rsid w:val="006A4A44"/>
    <w:rsid w:val="006A5324"/>
    <w:rsid w:val="006A5FCF"/>
    <w:rsid w:val="006B0294"/>
    <w:rsid w:val="006B1557"/>
    <w:rsid w:val="006B1F2A"/>
    <w:rsid w:val="006B6731"/>
    <w:rsid w:val="006B6AF8"/>
    <w:rsid w:val="006B7D1B"/>
    <w:rsid w:val="006B7DF7"/>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701A28"/>
    <w:rsid w:val="00701C38"/>
    <w:rsid w:val="00704B1C"/>
    <w:rsid w:val="007056C3"/>
    <w:rsid w:val="0070672D"/>
    <w:rsid w:val="00715EEA"/>
    <w:rsid w:val="00717036"/>
    <w:rsid w:val="0071797C"/>
    <w:rsid w:val="0072045A"/>
    <w:rsid w:val="0072281E"/>
    <w:rsid w:val="0072296B"/>
    <w:rsid w:val="00725067"/>
    <w:rsid w:val="00725705"/>
    <w:rsid w:val="00725CAD"/>
    <w:rsid w:val="00730286"/>
    <w:rsid w:val="00731C28"/>
    <w:rsid w:val="00732E0A"/>
    <w:rsid w:val="00735937"/>
    <w:rsid w:val="0074162E"/>
    <w:rsid w:val="00743B7B"/>
    <w:rsid w:val="007441D1"/>
    <w:rsid w:val="0075103D"/>
    <w:rsid w:val="0075171A"/>
    <w:rsid w:val="00756028"/>
    <w:rsid w:val="007600BF"/>
    <w:rsid w:val="00761560"/>
    <w:rsid w:val="00763118"/>
    <w:rsid w:val="0076339A"/>
    <w:rsid w:val="007647E3"/>
    <w:rsid w:val="007648EF"/>
    <w:rsid w:val="00766F63"/>
    <w:rsid w:val="00767D79"/>
    <w:rsid w:val="007709CA"/>
    <w:rsid w:val="00771E60"/>
    <w:rsid w:val="00772D35"/>
    <w:rsid w:val="00775034"/>
    <w:rsid w:val="00775B1F"/>
    <w:rsid w:val="00776066"/>
    <w:rsid w:val="00777489"/>
    <w:rsid w:val="00777A2F"/>
    <w:rsid w:val="007807BD"/>
    <w:rsid w:val="007809B7"/>
    <w:rsid w:val="00780BA1"/>
    <w:rsid w:val="00790BBF"/>
    <w:rsid w:val="0079126B"/>
    <w:rsid w:val="007914B4"/>
    <w:rsid w:val="00791646"/>
    <w:rsid w:val="00791FFD"/>
    <w:rsid w:val="00795710"/>
    <w:rsid w:val="007A0C81"/>
    <w:rsid w:val="007A5B86"/>
    <w:rsid w:val="007A5EDA"/>
    <w:rsid w:val="007A661C"/>
    <w:rsid w:val="007A7D52"/>
    <w:rsid w:val="007B34E0"/>
    <w:rsid w:val="007B7B69"/>
    <w:rsid w:val="007C4499"/>
    <w:rsid w:val="007C5C98"/>
    <w:rsid w:val="007D0761"/>
    <w:rsid w:val="007D15B2"/>
    <w:rsid w:val="007D315A"/>
    <w:rsid w:val="007D3DE6"/>
    <w:rsid w:val="007D4CD4"/>
    <w:rsid w:val="007D6469"/>
    <w:rsid w:val="007E3653"/>
    <w:rsid w:val="007E7959"/>
    <w:rsid w:val="007E7D14"/>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7185"/>
    <w:rsid w:val="00817A38"/>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418E"/>
    <w:rsid w:val="00867E3C"/>
    <w:rsid w:val="00875894"/>
    <w:rsid w:val="00875E25"/>
    <w:rsid w:val="00876E01"/>
    <w:rsid w:val="00877488"/>
    <w:rsid w:val="00882CA0"/>
    <w:rsid w:val="00883EAC"/>
    <w:rsid w:val="00884EB0"/>
    <w:rsid w:val="00884ECD"/>
    <w:rsid w:val="00885738"/>
    <w:rsid w:val="00885AD6"/>
    <w:rsid w:val="00885E17"/>
    <w:rsid w:val="008909B8"/>
    <w:rsid w:val="00895DB9"/>
    <w:rsid w:val="00896C94"/>
    <w:rsid w:val="00897FC2"/>
    <w:rsid w:val="008A1EC4"/>
    <w:rsid w:val="008A3D9A"/>
    <w:rsid w:val="008A6160"/>
    <w:rsid w:val="008A63A6"/>
    <w:rsid w:val="008A70A2"/>
    <w:rsid w:val="008B4079"/>
    <w:rsid w:val="008B5A77"/>
    <w:rsid w:val="008B629F"/>
    <w:rsid w:val="008C14C2"/>
    <w:rsid w:val="008C1874"/>
    <w:rsid w:val="008C4072"/>
    <w:rsid w:val="008C6319"/>
    <w:rsid w:val="008C66BF"/>
    <w:rsid w:val="008D46EE"/>
    <w:rsid w:val="008D4BA2"/>
    <w:rsid w:val="008E061B"/>
    <w:rsid w:val="008E1873"/>
    <w:rsid w:val="008E73CA"/>
    <w:rsid w:val="008F70ED"/>
    <w:rsid w:val="00900054"/>
    <w:rsid w:val="00901213"/>
    <w:rsid w:val="0090254F"/>
    <w:rsid w:val="009041AB"/>
    <w:rsid w:val="00910FDB"/>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5007C"/>
    <w:rsid w:val="00950EE1"/>
    <w:rsid w:val="00953A53"/>
    <w:rsid w:val="00954C63"/>
    <w:rsid w:val="00955589"/>
    <w:rsid w:val="009626D9"/>
    <w:rsid w:val="00962B23"/>
    <w:rsid w:val="00965B5A"/>
    <w:rsid w:val="00971C66"/>
    <w:rsid w:val="00971D2B"/>
    <w:rsid w:val="00971E5A"/>
    <w:rsid w:val="0097433E"/>
    <w:rsid w:val="00985755"/>
    <w:rsid w:val="00985E35"/>
    <w:rsid w:val="00996BC3"/>
    <w:rsid w:val="00997A7A"/>
    <w:rsid w:val="009A0331"/>
    <w:rsid w:val="009A2237"/>
    <w:rsid w:val="009A2859"/>
    <w:rsid w:val="009A321E"/>
    <w:rsid w:val="009A33D6"/>
    <w:rsid w:val="009A78A8"/>
    <w:rsid w:val="009B104E"/>
    <w:rsid w:val="009B2826"/>
    <w:rsid w:val="009B2FF9"/>
    <w:rsid w:val="009B3881"/>
    <w:rsid w:val="009B4386"/>
    <w:rsid w:val="009B438C"/>
    <w:rsid w:val="009B608C"/>
    <w:rsid w:val="009C2298"/>
    <w:rsid w:val="009D045C"/>
    <w:rsid w:val="009D0C0E"/>
    <w:rsid w:val="009D1126"/>
    <w:rsid w:val="009D56B6"/>
    <w:rsid w:val="009D5915"/>
    <w:rsid w:val="009D623A"/>
    <w:rsid w:val="009E1491"/>
    <w:rsid w:val="009E1B7A"/>
    <w:rsid w:val="009E45C3"/>
    <w:rsid w:val="009E4802"/>
    <w:rsid w:val="009E52E7"/>
    <w:rsid w:val="009E5816"/>
    <w:rsid w:val="009E5842"/>
    <w:rsid w:val="009E7B70"/>
    <w:rsid w:val="009F03F9"/>
    <w:rsid w:val="009F0A88"/>
    <w:rsid w:val="009F1E7F"/>
    <w:rsid w:val="009F2271"/>
    <w:rsid w:val="009F43BA"/>
    <w:rsid w:val="00A037EA"/>
    <w:rsid w:val="00A0397C"/>
    <w:rsid w:val="00A05019"/>
    <w:rsid w:val="00A058F8"/>
    <w:rsid w:val="00A06E24"/>
    <w:rsid w:val="00A10BF3"/>
    <w:rsid w:val="00A1192E"/>
    <w:rsid w:val="00A11C9A"/>
    <w:rsid w:val="00A210EA"/>
    <w:rsid w:val="00A22A20"/>
    <w:rsid w:val="00A3119C"/>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225A"/>
    <w:rsid w:val="00A549AB"/>
    <w:rsid w:val="00A54B56"/>
    <w:rsid w:val="00A555D7"/>
    <w:rsid w:val="00A564E0"/>
    <w:rsid w:val="00A564E8"/>
    <w:rsid w:val="00A57531"/>
    <w:rsid w:val="00A62817"/>
    <w:rsid w:val="00A636E1"/>
    <w:rsid w:val="00A63BBB"/>
    <w:rsid w:val="00A64739"/>
    <w:rsid w:val="00A651D7"/>
    <w:rsid w:val="00A65F25"/>
    <w:rsid w:val="00A6648A"/>
    <w:rsid w:val="00A7106A"/>
    <w:rsid w:val="00A72502"/>
    <w:rsid w:val="00A73560"/>
    <w:rsid w:val="00A83300"/>
    <w:rsid w:val="00A8460A"/>
    <w:rsid w:val="00A85804"/>
    <w:rsid w:val="00A878F6"/>
    <w:rsid w:val="00A87C8F"/>
    <w:rsid w:val="00A92EDB"/>
    <w:rsid w:val="00A9395D"/>
    <w:rsid w:val="00A94A8E"/>
    <w:rsid w:val="00A9693B"/>
    <w:rsid w:val="00A9724F"/>
    <w:rsid w:val="00AA2CAC"/>
    <w:rsid w:val="00AA2F57"/>
    <w:rsid w:val="00AA320A"/>
    <w:rsid w:val="00AA3D68"/>
    <w:rsid w:val="00AA4DAC"/>
    <w:rsid w:val="00AA63E5"/>
    <w:rsid w:val="00AA7FEF"/>
    <w:rsid w:val="00AB04BE"/>
    <w:rsid w:val="00AB0745"/>
    <w:rsid w:val="00AB0783"/>
    <w:rsid w:val="00AB1648"/>
    <w:rsid w:val="00AB3AA9"/>
    <w:rsid w:val="00AB5F8A"/>
    <w:rsid w:val="00AB6712"/>
    <w:rsid w:val="00AB72AD"/>
    <w:rsid w:val="00AC6CE6"/>
    <w:rsid w:val="00AC6D92"/>
    <w:rsid w:val="00AD0D91"/>
    <w:rsid w:val="00AD2FB0"/>
    <w:rsid w:val="00AD3FC9"/>
    <w:rsid w:val="00AD6E9C"/>
    <w:rsid w:val="00AD79A5"/>
    <w:rsid w:val="00AD7AEC"/>
    <w:rsid w:val="00AE2215"/>
    <w:rsid w:val="00AE2339"/>
    <w:rsid w:val="00AE2CDB"/>
    <w:rsid w:val="00AE4654"/>
    <w:rsid w:val="00AE4A9E"/>
    <w:rsid w:val="00AE4FA8"/>
    <w:rsid w:val="00AE5EDA"/>
    <w:rsid w:val="00AE641F"/>
    <w:rsid w:val="00AE7B76"/>
    <w:rsid w:val="00AF2B0D"/>
    <w:rsid w:val="00AF34E4"/>
    <w:rsid w:val="00AF4510"/>
    <w:rsid w:val="00AF5819"/>
    <w:rsid w:val="00AF6046"/>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349D"/>
    <w:rsid w:val="00B34081"/>
    <w:rsid w:val="00B40254"/>
    <w:rsid w:val="00B41D0A"/>
    <w:rsid w:val="00B42803"/>
    <w:rsid w:val="00B43AAA"/>
    <w:rsid w:val="00B4553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7CCD"/>
    <w:rsid w:val="00BD020C"/>
    <w:rsid w:val="00BD04B9"/>
    <w:rsid w:val="00BD4326"/>
    <w:rsid w:val="00BD6734"/>
    <w:rsid w:val="00BD68A2"/>
    <w:rsid w:val="00BD6EB6"/>
    <w:rsid w:val="00BE4099"/>
    <w:rsid w:val="00BE6549"/>
    <w:rsid w:val="00BE7C3F"/>
    <w:rsid w:val="00BF0E04"/>
    <w:rsid w:val="00BF2C59"/>
    <w:rsid w:val="00BF46AE"/>
    <w:rsid w:val="00BF558E"/>
    <w:rsid w:val="00BF640B"/>
    <w:rsid w:val="00C00FEF"/>
    <w:rsid w:val="00C0130E"/>
    <w:rsid w:val="00C01E2A"/>
    <w:rsid w:val="00C044D7"/>
    <w:rsid w:val="00C06D4B"/>
    <w:rsid w:val="00C07D0A"/>
    <w:rsid w:val="00C11113"/>
    <w:rsid w:val="00C120E3"/>
    <w:rsid w:val="00C129FC"/>
    <w:rsid w:val="00C1311D"/>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19D2"/>
    <w:rsid w:val="00C527EC"/>
    <w:rsid w:val="00C53608"/>
    <w:rsid w:val="00C5453A"/>
    <w:rsid w:val="00C62671"/>
    <w:rsid w:val="00C636EE"/>
    <w:rsid w:val="00C65184"/>
    <w:rsid w:val="00C666A6"/>
    <w:rsid w:val="00C67ACB"/>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2BC7"/>
    <w:rsid w:val="00CB6F86"/>
    <w:rsid w:val="00CB7D70"/>
    <w:rsid w:val="00CC0586"/>
    <w:rsid w:val="00CC1477"/>
    <w:rsid w:val="00CC1754"/>
    <w:rsid w:val="00CC1D07"/>
    <w:rsid w:val="00CC2E7F"/>
    <w:rsid w:val="00CC3435"/>
    <w:rsid w:val="00CC5A9A"/>
    <w:rsid w:val="00CC703F"/>
    <w:rsid w:val="00CD0775"/>
    <w:rsid w:val="00CD2702"/>
    <w:rsid w:val="00CD4739"/>
    <w:rsid w:val="00CD7C6E"/>
    <w:rsid w:val="00CE1E87"/>
    <w:rsid w:val="00CE62A5"/>
    <w:rsid w:val="00CF00AE"/>
    <w:rsid w:val="00CF24EA"/>
    <w:rsid w:val="00CF6F73"/>
    <w:rsid w:val="00CF7761"/>
    <w:rsid w:val="00D035F4"/>
    <w:rsid w:val="00D100D0"/>
    <w:rsid w:val="00D119CB"/>
    <w:rsid w:val="00D11EF5"/>
    <w:rsid w:val="00D12796"/>
    <w:rsid w:val="00D127A9"/>
    <w:rsid w:val="00D20AC9"/>
    <w:rsid w:val="00D2270F"/>
    <w:rsid w:val="00D236F6"/>
    <w:rsid w:val="00D32941"/>
    <w:rsid w:val="00D347DD"/>
    <w:rsid w:val="00D3686A"/>
    <w:rsid w:val="00D37201"/>
    <w:rsid w:val="00D46132"/>
    <w:rsid w:val="00D46CC7"/>
    <w:rsid w:val="00D5229E"/>
    <w:rsid w:val="00D52A63"/>
    <w:rsid w:val="00D536D1"/>
    <w:rsid w:val="00D54943"/>
    <w:rsid w:val="00D56E6A"/>
    <w:rsid w:val="00D601B9"/>
    <w:rsid w:val="00D642FD"/>
    <w:rsid w:val="00D6460C"/>
    <w:rsid w:val="00D67610"/>
    <w:rsid w:val="00D72366"/>
    <w:rsid w:val="00D801C3"/>
    <w:rsid w:val="00D844D4"/>
    <w:rsid w:val="00D8586B"/>
    <w:rsid w:val="00D911B7"/>
    <w:rsid w:val="00D92483"/>
    <w:rsid w:val="00D9317C"/>
    <w:rsid w:val="00D97800"/>
    <w:rsid w:val="00D97B69"/>
    <w:rsid w:val="00DA0A49"/>
    <w:rsid w:val="00DA197A"/>
    <w:rsid w:val="00DA7618"/>
    <w:rsid w:val="00DB04F9"/>
    <w:rsid w:val="00DB20CB"/>
    <w:rsid w:val="00DB2D46"/>
    <w:rsid w:val="00DB342A"/>
    <w:rsid w:val="00DB56CA"/>
    <w:rsid w:val="00DB7573"/>
    <w:rsid w:val="00DB7CB0"/>
    <w:rsid w:val="00DC1E32"/>
    <w:rsid w:val="00DC1F42"/>
    <w:rsid w:val="00DC749B"/>
    <w:rsid w:val="00DC7A1C"/>
    <w:rsid w:val="00DD037B"/>
    <w:rsid w:val="00DD05BE"/>
    <w:rsid w:val="00DD1825"/>
    <w:rsid w:val="00DD2EC5"/>
    <w:rsid w:val="00DD418D"/>
    <w:rsid w:val="00DD44B3"/>
    <w:rsid w:val="00DD473B"/>
    <w:rsid w:val="00DD49BD"/>
    <w:rsid w:val="00DE16EC"/>
    <w:rsid w:val="00DE1FB9"/>
    <w:rsid w:val="00DE2172"/>
    <w:rsid w:val="00DE3252"/>
    <w:rsid w:val="00DE3572"/>
    <w:rsid w:val="00DE76B4"/>
    <w:rsid w:val="00DE7D4F"/>
    <w:rsid w:val="00DF23D8"/>
    <w:rsid w:val="00DF338B"/>
    <w:rsid w:val="00DF506B"/>
    <w:rsid w:val="00DF6B2A"/>
    <w:rsid w:val="00DF6B3A"/>
    <w:rsid w:val="00DF7915"/>
    <w:rsid w:val="00E034C0"/>
    <w:rsid w:val="00E03F6A"/>
    <w:rsid w:val="00E04804"/>
    <w:rsid w:val="00E04AED"/>
    <w:rsid w:val="00E04C56"/>
    <w:rsid w:val="00E04D48"/>
    <w:rsid w:val="00E07E11"/>
    <w:rsid w:val="00E10F5B"/>
    <w:rsid w:val="00E139D9"/>
    <w:rsid w:val="00E13F99"/>
    <w:rsid w:val="00E17502"/>
    <w:rsid w:val="00E1755D"/>
    <w:rsid w:val="00E2292B"/>
    <w:rsid w:val="00E24C0F"/>
    <w:rsid w:val="00E26743"/>
    <w:rsid w:val="00E30036"/>
    <w:rsid w:val="00E30FE1"/>
    <w:rsid w:val="00E32E27"/>
    <w:rsid w:val="00E346FB"/>
    <w:rsid w:val="00E35C1E"/>
    <w:rsid w:val="00E3683E"/>
    <w:rsid w:val="00E447A7"/>
    <w:rsid w:val="00E470F4"/>
    <w:rsid w:val="00E4787D"/>
    <w:rsid w:val="00E531C9"/>
    <w:rsid w:val="00E60D86"/>
    <w:rsid w:val="00E62A09"/>
    <w:rsid w:val="00E64EA7"/>
    <w:rsid w:val="00E658C8"/>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7606"/>
    <w:rsid w:val="00EA0D04"/>
    <w:rsid w:val="00EA1E2F"/>
    <w:rsid w:val="00EA440D"/>
    <w:rsid w:val="00EA4E93"/>
    <w:rsid w:val="00EA6277"/>
    <w:rsid w:val="00EA7AEA"/>
    <w:rsid w:val="00EA7C2D"/>
    <w:rsid w:val="00EB0185"/>
    <w:rsid w:val="00EB06C3"/>
    <w:rsid w:val="00EB1FE0"/>
    <w:rsid w:val="00EB2D72"/>
    <w:rsid w:val="00EB4C97"/>
    <w:rsid w:val="00EB6FD5"/>
    <w:rsid w:val="00EB7D06"/>
    <w:rsid w:val="00ED1502"/>
    <w:rsid w:val="00ED2E7D"/>
    <w:rsid w:val="00ED4383"/>
    <w:rsid w:val="00ED492A"/>
    <w:rsid w:val="00ED55B8"/>
    <w:rsid w:val="00ED7D2C"/>
    <w:rsid w:val="00EE0DC5"/>
    <w:rsid w:val="00EE2475"/>
    <w:rsid w:val="00EE31ED"/>
    <w:rsid w:val="00EE4016"/>
    <w:rsid w:val="00EE4D78"/>
    <w:rsid w:val="00EE7734"/>
    <w:rsid w:val="00EF2919"/>
    <w:rsid w:val="00EF2A07"/>
    <w:rsid w:val="00EF2EC6"/>
    <w:rsid w:val="00EF4680"/>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DBF"/>
    <w:rsid w:val="00F41839"/>
    <w:rsid w:val="00F42179"/>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162E"/>
    <w:rsid w:val="00F71F7A"/>
    <w:rsid w:val="00F73EB9"/>
    <w:rsid w:val="00F73F61"/>
    <w:rsid w:val="00F75807"/>
    <w:rsid w:val="00F75D0C"/>
    <w:rsid w:val="00F77947"/>
    <w:rsid w:val="00F800D7"/>
    <w:rsid w:val="00F80A2E"/>
    <w:rsid w:val="00F81A36"/>
    <w:rsid w:val="00F82034"/>
    <w:rsid w:val="00F856C0"/>
    <w:rsid w:val="00F87418"/>
    <w:rsid w:val="00F91191"/>
    <w:rsid w:val="00F921B4"/>
    <w:rsid w:val="00F93BD5"/>
    <w:rsid w:val="00F951BA"/>
    <w:rsid w:val="00F95E56"/>
    <w:rsid w:val="00F97D4A"/>
    <w:rsid w:val="00FA2C60"/>
    <w:rsid w:val="00FA2DCA"/>
    <w:rsid w:val="00FA2FEB"/>
    <w:rsid w:val="00FA3BCE"/>
    <w:rsid w:val="00FA472B"/>
    <w:rsid w:val="00FA6D8E"/>
    <w:rsid w:val="00FA7400"/>
    <w:rsid w:val="00FA7432"/>
    <w:rsid w:val="00FB13E4"/>
    <w:rsid w:val="00FB326D"/>
    <w:rsid w:val="00FB399D"/>
    <w:rsid w:val="00FB4239"/>
    <w:rsid w:val="00FB6CB9"/>
    <w:rsid w:val="00FB7C7E"/>
    <w:rsid w:val="00FC0349"/>
    <w:rsid w:val="00FC0A37"/>
    <w:rsid w:val="00FC1EED"/>
    <w:rsid w:val="00FC5767"/>
    <w:rsid w:val="00FD04A1"/>
    <w:rsid w:val="00FD1890"/>
    <w:rsid w:val="00FD3046"/>
    <w:rsid w:val="00FD3E13"/>
    <w:rsid w:val="00FD4750"/>
    <w:rsid w:val="00FD73F0"/>
    <w:rsid w:val="00FE11AF"/>
    <w:rsid w:val="00FE1458"/>
    <w:rsid w:val="00FE29D1"/>
    <w:rsid w:val="00FE3A52"/>
    <w:rsid w:val="00FE539D"/>
    <w:rsid w:val="00FE71DE"/>
    <w:rsid w:val="00FF0653"/>
    <w:rsid w:val="00FF09A1"/>
    <w:rsid w:val="00FF0AFB"/>
    <w:rsid w:val="00FF2642"/>
    <w:rsid w:val="00FF30AE"/>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EE495E"/>
  <w15:chartTrackingRefBased/>
  <w15:docId w15:val="{2F05921A-1D3E-45F0-AF9D-B929B6F3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link w:val="a5"/>
    <w:semiHidden/>
    <w:pPr>
      <w:ind w:firstLine="709"/>
      <w:jc w:val="both"/>
    </w:pPr>
    <w:rPr>
      <w:sz w:val="28"/>
    </w:rPr>
  </w:style>
  <w:style w:type="paragraph" w:customStyle="1" w:styleId="Postan">
    <w:name w:val="Postan"/>
    <w:basedOn w:val="a"/>
    <w:pPr>
      <w:jc w:val="center"/>
    </w:pPr>
    <w:rPr>
      <w:sz w:val="28"/>
    </w:rPr>
  </w:style>
  <w:style w:type="paragraph" w:styleId="a6">
    <w:name w:val="footer"/>
    <w:basedOn w:val="a"/>
    <w:semiHidden/>
    <w:pPr>
      <w:tabs>
        <w:tab w:val="center" w:pos="4153"/>
        <w:tab w:val="right" w:pos="8306"/>
      </w:tabs>
    </w:p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9">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a">
    <w:name w:val="Document Map"/>
    <w:basedOn w:val="a"/>
    <w:semiHidden/>
    <w:rPr>
      <w:rFonts w:ascii="Tahoma" w:hAnsi="Tahoma" w:cs="Tahoma"/>
      <w:sz w:val="16"/>
      <w:szCs w:val="16"/>
    </w:rPr>
  </w:style>
  <w:style w:type="character" w:customStyle="1" w:styleId="ab">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c">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d">
    <w:name w:val="Знак Знак Знак Знак"/>
    <w:basedOn w:val="a"/>
    <w:pPr>
      <w:spacing w:before="100" w:beforeAutospacing="1" w:after="100" w:afterAutospacing="1"/>
    </w:pPr>
    <w:rPr>
      <w:rFonts w:ascii="Tahoma" w:hAnsi="Tahoma" w:cs="Tahoma"/>
      <w:lang w:val="en-US" w:eastAsia="en-US"/>
    </w:rPr>
  </w:style>
  <w:style w:type="paragraph" w:styleId="ae">
    <w:name w:val="Balloon Text"/>
    <w:basedOn w:val="a"/>
    <w:semiHidden/>
    <w:unhideWhenUsed/>
    <w:rPr>
      <w:rFonts w:ascii="Tahoma" w:hAnsi="Tahoma" w:cs="Tahoma"/>
      <w:sz w:val="16"/>
      <w:szCs w:val="16"/>
    </w:rPr>
  </w:style>
  <w:style w:type="character" w:customStyle="1" w:styleId="af">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0">
    <w:name w:val="Название"/>
    <w:basedOn w:val="a"/>
    <w:qFormat/>
    <w:pPr>
      <w:jc w:val="center"/>
    </w:pPr>
    <w:rPr>
      <w:sz w:val="28"/>
      <w:szCs w:val="24"/>
    </w:rPr>
  </w:style>
  <w:style w:type="character" w:customStyle="1" w:styleId="af1">
    <w:name w:val="Название Знак"/>
    <w:rPr>
      <w:sz w:val="28"/>
      <w:szCs w:val="24"/>
    </w:rPr>
  </w:style>
  <w:style w:type="table" w:styleId="af2">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4">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5">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F91191"/>
    <w:rPr>
      <w:rFonts w:ascii="Arial" w:hAnsi="Arial" w:cs="Arial"/>
      <w:lang w:val="ru-RU" w:eastAsia="ru-RU" w:bidi="ar-SA"/>
    </w:rPr>
  </w:style>
  <w:style w:type="character" w:customStyle="1" w:styleId="ConsPlusNormal0">
    <w:name w:val="ConsPlusNormal Знак"/>
    <w:link w:val="ConsPlusNormal"/>
    <w:locked/>
    <w:rsid w:val="00F91191"/>
    <w:rPr>
      <w:rFonts w:ascii="Arial" w:hAnsi="Arial" w:cs="Arial"/>
      <w:lang w:val="ru-RU" w:eastAsia="ru-RU" w:bidi="ar-SA"/>
    </w:rPr>
  </w:style>
  <w:style w:type="paragraph" w:customStyle="1" w:styleId="af6">
    <w:name w:val="Название рис/табл"/>
    <w:basedOn w:val="a"/>
    <w:next w:val="a"/>
    <w:rsid w:val="000D4B80"/>
    <w:pPr>
      <w:keepNext/>
      <w:spacing w:before="360" w:after="240" w:line="276" w:lineRule="auto"/>
    </w:pPr>
    <w:rPr>
      <w:rFonts w:ascii="Tahoma" w:eastAsia="Calibri" w:hAnsi="Tahoma"/>
      <w:b/>
      <w:szCs w:val="22"/>
      <w:lang w:eastAsia="en-US"/>
    </w:rPr>
  </w:style>
  <w:style w:type="character" w:customStyle="1" w:styleId="a5">
    <w:name w:val="Основной текст с отступом Знак"/>
    <w:basedOn w:val="a0"/>
    <w:link w:val="a4"/>
    <w:semiHidden/>
    <w:rsid w:val="001E7007"/>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118129">
      <w:bodyDiv w:val="1"/>
      <w:marLeft w:val="0"/>
      <w:marRight w:val="0"/>
      <w:marTop w:val="0"/>
      <w:marBottom w:val="0"/>
      <w:divBdr>
        <w:top w:val="none" w:sz="0" w:space="0" w:color="auto"/>
        <w:left w:val="none" w:sz="0" w:space="0" w:color="auto"/>
        <w:bottom w:val="none" w:sz="0" w:space="0" w:color="auto"/>
        <w:right w:val="none" w:sz="0" w:space="0" w:color="auto"/>
      </w:divBdr>
    </w:div>
    <w:div w:id="1245533842">
      <w:bodyDiv w:val="1"/>
      <w:marLeft w:val="0"/>
      <w:marRight w:val="0"/>
      <w:marTop w:val="0"/>
      <w:marBottom w:val="0"/>
      <w:divBdr>
        <w:top w:val="none" w:sz="0" w:space="0" w:color="auto"/>
        <w:left w:val="none" w:sz="0" w:space="0" w:color="auto"/>
        <w:bottom w:val="none" w:sz="0" w:space="0" w:color="auto"/>
        <w:right w:val="none" w:sz="0" w:space="0" w:color="auto"/>
      </w:divBdr>
    </w:div>
    <w:div w:id="133480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D:\&#1052;&#1086;&#1080;%20&#1076;&#1086;&#1082;&#1091;&#1084;&#1077;&#1085;&#1090;&#1099;\&#1053;&#1055;&#1040;%202018\&#1087;&#1086;&#1089;&#1090;%20149%20&#1086;&#1090;%2002.10.18.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052;&#1086;&#1080;%20&#1076;&#1086;&#1082;&#1091;&#1084;&#1077;&#1085;&#1090;&#1099;\&#1053;&#1055;&#1040;%202018\&#1087;&#1086;&#1089;&#1090;%20149%20&#1086;&#1090;%2002.10.18.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2;&#1086;&#1080;%20&#1076;&#1086;&#1082;&#1091;&#1084;&#1077;&#1085;&#1090;&#1099;\&#1053;&#1055;&#1040;%202018\&#1087;&#1086;&#1089;&#1090;%20149%20&#1086;&#1090;%2002.10.18.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1052;&#1086;&#1080;%20&#1076;&#1086;&#1082;&#1091;&#1084;&#1077;&#1085;&#1090;&#1099;\&#1053;&#1055;&#1040;%202018\&#1087;&#1086;&#1089;&#1090;%20149%20&#1086;&#1090;%2002.10.18.doc"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08FFF-4229-442B-AA64-D9E49B5EB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3</Pages>
  <Words>1365</Words>
  <Characters>7786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9133</CharactersWithSpaces>
  <SharedDoc>false</SharedDoc>
  <HLinks>
    <vt:vector size="24" baseType="variant">
      <vt:variant>
        <vt:i4>3212295</vt:i4>
      </vt:variant>
      <vt:variant>
        <vt:i4>9</vt:i4>
      </vt:variant>
      <vt:variant>
        <vt:i4>0</vt:i4>
      </vt:variant>
      <vt:variant>
        <vt:i4>5</vt:i4>
      </vt:variant>
      <vt:variant>
        <vt:lpwstr>D:\Мои документы\НПА 2018\пост 149 от 02.10.18.doc</vt:lpwstr>
      </vt:variant>
      <vt:variant>
        <vt:lpwstr>Par1414</vt:lpwstr>
      </vt:variant>
      <vt:variant>
        <vt:i4>3277826</vt:i4>
      </vt:variant>
      <vt:variant>
        <vt:i4>6</vt:i4>
      </vt:variant>
      <vt:variant>
        <vt:i4>0</vt:i4>
      </vt:variant>
      <vt:variant>
        <vt:i4>5</vt:i4>
      </vt:variant>
      <vt:variant>
        <vt:lpwstr>D:\Мои документы\НПА 2018\пост 149 от 02.10.18.doc</vt:lpwstr>
      </vt:variant>
      <vt:variant>
        <vt:lpwstr>Par1127</vt:lpwstr>
      </vt:variant>
      <vt:variant>
        <vt:i4>3212295</vt:i4>
      </vt:variant>
      <vt:variant>
        <vt:i4>3</vt:i4>
      </vt:variant>
      <vt:variant>
        <vt:i4>0</vt:i4>
      </vt:variant>
      <vt:variant>
        <vt:i4>5</vt:i4>
      </vt:variant>
      <vt:variant>
        <vt:lpwstr>D:\Мои документы\НПА 2018\пост 149 от 02.10.18.doc</vt:lpwstr>
      </vt:variant>
      <vt:variant>
        <vt:lpwstr>Par1414</vt:lpwstr>
      </vt:variant>
      <vt:variant>
        <vt:i4>3277826</vt:i4>
      </vt:variant>
      <vt:variant>
        <vt:i4>0</vt:i4>
      </vt:variant>
      <vt:variant>
        <vt:i4>0</vt:i4>
      </vt:variant>
      <vt:variant>
        <vt:i4>5</vt:i4>
      </vt:variant>
      <vt:variant>
        <vt:lpwstr>D:\Мои документы\НПА 2018\пост 149 от 02.10.18.doc</vt:lpwstr>
      </vt:variant>
      <vt:variant>
        <vt:lpwstr>Par1127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2018-10-11T11:23:00Z</cp:lastPrinted>
  <dcterms:created xsi:type="dcterms:W3CDTF">2025-07-30T19:12:00Z</dcterms:created>
  <dcterms:modified xsi:type="dcterms:W3CDTF">2025-07-30T19:12:00Z</dcterms:modified>
</cp:coreProperties>
</file>