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74"/>
        <w:tblW w:w="107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20"/>
        <w:gridCol w:w="7380"/>
        <w:gridCol w:w="1755"/>
      </w:tblGrid>
      <w:tr w:rsidR="000A1735" w:rsidTr="000A1735">
        <w:trPr>
          <w:cantSplit/>
          <w:trHeight w:hRule="exact" w:val="2815"/>
        </w:trPr>
        <w:tc>
          <w:tcPr>
            <w:tcW w:w="1620" w:type="dxa"/>
            <w:vMerge w:val="restart"/>
            <w:tcBorders>
              <w:top w:val="double" w:sz="40" w:space="0" w:color="008080"/>
              <w:left w:val="double" w:sz="40" w:space="0" w:color="008080"/>
              <w:bottom w:val="double" w:sz="40" w:space="0" w:color="008080"/>
            </w:tcBorders>
          </w:tcPr>
          <w:p w:rsidR="000A1735" w:rsidRDefault="000A1735" w:rsidP="000A1735">
            <w:pPr>
              <w:pStyle w:val="a5"/>
              <w:snapToGrid w:val="0"/>
              <w:ind w:left="5" w:right="-15" w:firstLine="87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0A1735" w:rsidRDefault="000A1735" w:rsidP="000A1735">
            <w:pPr>
              <w:pStyle w:val="a5"/>
              <w:ind w:left="5" w:firstLine="87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pict>
                <v:group id="_x0000_s1043" style="position:absolute;left:0;text-align:left;margin-left:-5.15pt;margin-top:13.4pt;width:70.9pt;height:76.35pt;z-index:251657216;mso-wrap-distance-left:0;mso-wrap-distance-right:0" coordorigin="-13,493" coordsize="1417,1271">
                  <o:lock v:ext="edit" text="t"/>
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<v:formulas>
                      <v:f eqn="sum width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width 0 @2"/>
                      <v:f eqn="sum width 0 @3"/>
                      <v:f eqn="sum height 0 @5"/>
                      <v:f eqn="sum height 0 @1"/>
                      <v:f eqn="sum height 0 @2"/>
                      <v:f eqn="val width"/>
                      <v:f eqn="prod width 1 2"/>
                      <v:f eqn="prod height 1 2"/>
                    </v:formulas>
                    <v:path o:extrusionok="f" limo="10800,10800" o:connecttype="custom" o:connectlocs="@13,@1;0,@14;@13,@10;@12,@14" o:connectangles="270,180,90,0" textboxrect="@1,@1,@7,@10"/>
                    <v:handles>
                      <v:h position="#0,topLeft" xrange="0,5400"/>
                    </v:handles>
                    <o:complex v:ext="view"/>
                  </v:shapetype>
                  <v:shape id="_x0000_s1044" type="#_x0000_t98" style="position:absolute;left:93;top:493;width:1209;height:1271;v-text-anchor:middle" fillcolor="#9cf" strokeweight=".26mm">
                    <v:fill color2="#63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5" type="#_x0000_t202" style="position:absolute;left:-13;top:638;width:1417;height:979;v-text-anchor:middle" filled="f" stroked="f">
                    <v:stroke joinstyle="round"/>
                    <v:textbox style="mso-next-textbox:#_x0000_s1045;mso-rotate-with-shape:t" inset="0,0,0,0">
                      <w:txbxContent>
                        <w:p w:rsidR="000A1735" w:rsidRDefault="000A1735" w:rsidP="000A1735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:rsidR="000A1735" w:rsidRDefault="000A1735" w:rsidP="000A1735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t>Основана</w:t>
                          </w:r>
                        </w:p>
                        <w:p w:rsidR="000A1735" w:rsidRDefault="000A1735" w:rsidP="000A1735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t xml:space="preserve"> в 2012 году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7380" w:type="dxa"/>
            <w:tcBorders>
              <w:top w:val="double" w:sz="40" w:space="0" w:color="008080"/>
              <w:left w:val="double" w:sz="40" w:space="0" w:color="008080"/>
              <w:bottom w:val="double" w:sz="40" w:space="0" w:color="008080"/>
            </w:tcBorders>
          </w:tcPr>
          <w:p w:rsidR="000A1735" w:rsidRDefault="000A1735" w:rsidP="000A1735">
            <w:pPr>
              <w:pStyle w:val="1"/>
              <w:rPr>
                <w:b/>
                <w:bCs/>
                <w:sz w:val="72"/>
              </w:rPr>
            </w:pPr>
            <w:r>
              <w:rPr>
                <w:rFonts w:ascii="Palatino Linotype" w:hAnsi="Palatino Linotype"/>
                <w:bCs/>
                <w:sz w:val="96"/>
                <w:szCs w:val="96"/>
              </w:rPr>
              <w:tab/>
            </w:r>
            <w:r>
              <w:rPr>
                <w:b/>
                <w:bCs/>
                <w:sz w:val="72"/>
              </w:rPr>
              <w:t xml:space="preserve">Веселовский        </w:t>
            </w:r>
          </w:p>
          <w:p w:rsidR="000A1735" w:rsidRDefault="000A1735" w:rsidP="000A1735">
            <w:pPr>
              <w:tabs>
                <w:tab w:val="left" w:pos="615"/>
              </w:tabs>
              <w:rPr>
                <w:rFonts w:ascii="Palatino Linotype" w:hAnsi="Palatino Linotype"/>
                <w:bCs/>
                <w:sz w:val="96"/>
                <w:szCs w:val="96"/>
              </w:rPr>
            </w:pPr>
            <w:r>
              <w:rPr>
                <w:rFonts w:ascii="Palatino Linotype" w:hAnsi="Palatino Linotype"/>
                <w:b/>
                <w:bCs/>
                <w:sz w:val="72"/>
                <w:szCs w:val="96"/>
              </w:rPr>
              <w:t xml:space="preserve">               вестн</w:t>
            </w:r>
            <w:r>
              <w:rPr>
                <w:rFonts w:ascii="Palatino Linotype" w:hAnsi="Palatino Linotype"/>
                <w:b/>
                <w:sz w:val="72"/>
                <w:szCs w:val="96"/>
              </w:rPr>
              <w:t>ик</w:t>
            </w:r>
          </w:p>
        </w:tc>
        <w:tc>
          <w:tcPr>
            <w:tcW w:w="1755" w:type="dxa"/>
            <w:vMerge w:val="restart"/>
            <w:tcBorders>
              <w:top w:val="double" w:sz="40" w:space="0" w:color="008080"/>
              <w:left w:val="double" w:sz="40" w:space="0" w:color="008080"/>
              <w:bottom w:val="double" w:sz="40" w:space="0" w:color="008080"/>
              <w:right w:val="double" w:sz="40" w:space="0" w:color="008080"/>
            </w:tcBorders>
          </w:tcPr>
          <w:p w:rsidR="000A1735" w:rsidRDefault="000A1735" w:rsidP="000A1735">
            <w:pPr>
              <w:pStyle w:val="a5"/>
              <w:snapToGrid w:val="0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0A1735" w:rsidRDefault="000A1735" w:rsidP="000A1735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pict>
                <v:group id="_x0000_s1046" style="position:absolute;left:0;text-align:left;margin-left:.4pt;margin-top:13.4pt;width:75.25pt;height:54pt;z-index:251658240;mso-wrap-distance-left:0;mso-wrap-distance-right:0" coordorigin="72,85" coordsize="1279,999">
  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  <v:formulas>
                      <v:f eqn="sum height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height 0 @2"/>
                      <v:f eqn="sum height 0 @3"/>
                      <v:f eqn="sum width 0 @5"/>
                      <v:f eqn="sum width 0 @1"/>
                      <v:f eqn="sum width 0 @2"/>
                      <v:f eqn="val height"/>
                      <v:f eqn="prod height 1 2"/>
                      <v:f eqn="prod width 1 2"/>
                    </v:formulas>
                    <v:path o:extrusionok="f" limo="10800,10800" o:connecttype="custom" o:connectlocs="@14,0;@1,@13;@14,@12;@10,@13" o:connectangles="270,180,90,0" textboxrect="@1,@1,@10,@7"/>
                    <v:handles>
                      <v:h position="topLeft,#0" yrange="0,5400"/>
                    </v:handles>
                    <o:complex v:ext="view"/>
                  </v:shapetype>
                  <v:shape id="_x0000_s1047" type="#_x0000_t97" style="position:absolute;left:72;top:85;width:1279;height:999;v-text-anchor:middle" fillcolor="#9cf" strokeweight=".26mm">
                    <v:fill color2="#630"/>
                  </v:shape>
                  <v:shape id="_x0000_s1048" type="#_x0000_t202" style="position:absolute;left:327;top:210;width:770;height:749;v-text-anchor:middle" filled="f" stroked="f">
                    <v:stroke joinstyle="round"/>
                    <v:textbox style="mso-next-textbox:#_x0000_s1048;mso-rotate-with-shape:t" inset="0,0,0,0">
                      <w:txbxContent>
                        <w:p w:rsidR="000A1735" w:rsidRDefault="000A1735" w:rsidP="000A1735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</w:p>
                        <w:p w:rsidR="000A1735" w:rsidRPr="00AE79F2" w:rsidRDefault="00486C89" w:rsidP="000A1735">
                          <w:pPr>
                            <w:jc w:val="center"/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№</w:t>
                          </w:r>
                          <w:r w:rsidR="000923EE">
                            <w:rPr>
                              <w:b/>
                              <w:bCs/>
                              <w:sz w:val="36"/>
                            </w:rPr>
                            <w:t xml:space="preserve"> 2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0A1735" w:rsidRDefault="000A1735" w:rsidP="000A1735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0A1735" w:rsidRDefault="000A1735" w:rsidP="000A1735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0A1735" w:rsidRDefault="000A1735" w:rsidP="000A1735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0A1735" w:rsidRDefault="000A1735" w:rsidP="000A1735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0A1735" w:rsidRDefault="000A1735" w:rsidP="000923EE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32"/>
                <w:szCs w:val="22"/>
              </w:rPr>
            </w:pPr>
            <w:r w:rsidRPr="005C3F9C">
              <w:rPr>
                <w:rFonts w:ascii="Palatino Linotype" w:hAnsi="Palatino Linotype"/>
                <w:b/>
                <w:bCs/>
                <w:sz w:val="20"/>
                <w:szCs w:val="22"/>
              </w:rPr>
              <w:t>«</w:t>
            </w:r>
            <w:r w:rsidR="00486C89">
              <w:rPr>
                <w:rFonts w:ascii="Palatino Linotype" w:hAnsi="Palatino Linotype"/>
                <w:b/>
                <w:bCs/>
                <w:sz w:val="20"/>
                <w:szCs w:val="22"/>
              </w:rPr>
              <w:t>1</w:t>
            </w:r>
            <w:r w:rsidR="000923EE">
              <w:rPr>
                <w:rFonts w:ascii="Palatino Linotype" w:hAnsi="Palatino Linotype"/>
                <w:b/>
                <w:bCs/>
                <w:sz w:val="20"/>
                <w:szCs w:val="22"/>
              </w:rPr>
              <w:t>3</w:t>
            </w:r>
            <w:r w:rsidRPr="005C3F9C">
              <w:rPr>
                <w:rFonts w:ascii="Palatino Linotype" w:hAnsi="Palatino Linotype"/>
                <w:b/>
                <w:bCs/>
                <w:sz w:val="20"/>
                <w:szCs w:val="22"/>
              </w:rPr>
              <w:t xml:space="preserve">» </w:t>
            </w:r>
            <w:r w:rsidR="000923EE">
              <w:rPr>
                <w:rFonts w:ascii="Palatino Linotype" w:hAnsi="Palatino Linotype"/>
                <w:b/>
                <w:bCs/>
                <w:sz w:val="20"/>
                <w:szCs w:val="22"/>
              </w:rPr>
              <w:t>январ</w:t>
            </w:r>
            <w:r>
              <w:rPr>
                <w:rFonts w:ascii="Palatino Linotype" w:hAnsi="Palatino Linotype"/>
                <w:b/>
                <w:bCs/>
                <w:sz w:val="20"/>
                <w:szCs w:val="22"/>
              </w:rPr>
              <w:t xml:space="preserve">я        </w:t>
            </w:r>
            <w:r>
              <w:rPr>
                <w:rFonts w:ascii="Palatino Linotype" w:hAnsi="Palatino Linotype"/>
                <w:b/>
                <w:bCs/>
                <w:sz w:val="28"/>
                <w:szCs w:val="22"/>
              </w:rPr>
              <w:t>202</w:t>
            </w:r>
            <w:r w:rsidR="000923EE">
              <w:rPr>
                <w:rFonts w:ascii="Palatino Linotype" w:hAnsi="Palatino Linotype"/>
                <w:b/>
                <w:bCs/>
                <w:sz w:val="28"/>
                <w:szCs w:val="22"/>
              </w:rPr>
              <w:t>5</w:t>
            </w:r>
            <w:r>
              <w:rPr>
                <w:rFonts w:ascii="Palatino Linotype" w:hAnsi="Palatino Linotype"/>
                <w:b/>
                <w:bCs/>
                <w:sz w:val="28"/>
                <w:szCs w:val="22"/>
              </w:rPr>
              <w:t>г.</w:t>
            </w:r>
          </w:p>
        </w:tc>
      </w:tr>
      <w:tr w:rsidR="000A1735" w:rsidTr="000A1735">
        <w:trPr>
          <w:cantSplit/>
          <w:trHeight w:val="149"/>
        </w:trPr>
        <w:tc>
          <w:tcPr>
            <w:tcW w:w="1620" w:type="dxa"/>
            <w:vMerge/>
            <w:tcBorders>
              <w:left w:val="double" w:sz="40" w:space="0" w:color="008080"/>
              <w:bottom w:val="double" w:sz="40" w:space="0" w:color="008080"/>
            </w:tcBorders>
          </w:tcPr>
          <w:p w:rsidR="000A1735" w:rsidRDefault="000A1735" w:rsidP="000A1735">
            <w:pPr>
              <w:ind w:left="5" w:firstLine="87"/>
            </w:pPr>
          </w:p>
        </w:tc>
        <w:tc>
          <w:tcPr>
            <w:tcW w:w="7380" w:type="dxa"/>
            <w:tcBorders>
              <w:left w:val="double" w:sz="40" w:space="0" w:color="008080"/>
              <w:bottom w:val="double" w:sz="40" w:space="0" w:color="008080"/>
            </w:tcBorders>
          </w:tcPr>
          <w:p w:rsidR="000A1735" w:rsidRDefault="000A1735" w:rsidP="000A1735">
            <w:pPr>
              <w:pStyle w:val="2"/>
              <w:jc w:val="left"/>
              <w:rPr>
                <w:sz w:val="18"/>
              </w:rPr>
            </w:pPr>
            <w:r>
              <w:t>ПЕРИОДИЧЕСКОЕ ПЕЧАТНОЕ ИЗДАНИЕ ВЕСЕЛОВСКОГО СЕЛЬСКОГО ПОСЕЛЕНИЯ</w:t>
            </w:r>
          </w:p>
        </w:tc>
        <w:tc>
          <w:tcPr>
            <w:tcW w:w="1755" w:type="dxa"/>
            <w:vMerge/>
            <w:tcBorders>
              <w:left w:val="double" w:sz="40" w:space="0" w:color="008080"/>
              <w:bottom w:val="double" w:sz="40" w:space="0" w:color="008080"/>
              <w:right w:val="double" w:sz="40" w:space="0" w:color="008080"/>
            </w:tcBorders>
          </w:tcPr>
          <w:p w:rsidR="000A1735" w:rsidRDefault="000A1735" w:rsidP="000A1735"/>
        </w:tc>
      </w:tr>
    </w:tbl>
    <w:p w:rsidR="00FD48CF" w:rsidRDefault="00FD48CF" w:rsidP="000A1735">
      <w:pPr>
        <w:pStyle w:val="ad"/>
        <w:tabs>
          <w:tab w:val="left" w:pos="709"/>
        </w:tabs>
        <w:ind w:left="0"/>
        <w:jc w:val="left"/>
        <w:outlineLvl w:val="0"/>
        <w:rPr>
          <w:sz w:val="28"/>
          <w:szCs w:val="28"/>
        </w:rPr>
      </w:pPr>
    </w:p>
    <w:p w:rsidR="00593CA7" w:rsidRDefault="00B96415" w:rsidP="000923EE">
      <w:pPr>
        <w:jc w:val="center"/>
        <w:rPr>
          <w:b/>
          <w:bCs/>
          <w:kern w:val="36"/>
          <w:sz w:val="28"/>
          <w:szCs w:val="28"/>
        </w:rPr>
      </w:pPr>
      <w:r>
        <w:rPr>
          <w:b/>
          <w:bCs/>
          <w:noProof/>
          <w:kern w:val="36"/>
          <w:sz w:val="28"/>
          <w:szCs w:val="28"/>
        </w:rPr>
        <w:drawing>
          <wp:inline distT="0" distB="0" distL="0" distR="0">
            <wp:extent cx="3829050" cy="2257425"/>
            <wp:effectExtent l="19050" t="0" r="0" b="0"/>
            <wp:docPr id="1" name="Рисунок 1" descr="2woxNG5pi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woxNG5piR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3EE" w:rsidRDefault="006C3FEC" w:rsidP="000923EE">
      <w:pPr>
        <w:jc w:val="center"/>
        <w:rPr>
          <w:b/>
          <w:bCs/>
          <w:kern w:val="36"/>
          <w:sz w:val="28"/>
          <w:szCs w:val="28"/>
        </w:rPr>
      </w:pPr>
      <w:r w:rsidRPr="007B2099">
        <w:rPr>
          <w:b/>
          <w:bCs/>
          <w:kern w:val="36"/>
          <w:sz w:val="28"/>
          <w:szCs w:val="28"/>
        </w:rPr>
        <w:t>Уважаемые жители Веселовского сельского поселения!</w:t>
      </w:r>
    </w:p>
    <w:p w:rsidR="000923EE" w:rsidRDefault="000923EE" w:rsidP="000923EE">
      <w:pPr>
        <w:jc w:val="center"/>
        <w:rPr>
          <w:b/>
          <w:bCs/>
          <w:kern w:val="36"/>
          <w:sz w:val="28"/>
          <w:szCs w:val="28"/>
        </w:rPr>
      </w:pPr>
    </w:p>
    <w:p w:rsidR="00593CA7" w:rsidRDefault="000923EE" w:rsidP="00593CA7">
      <w:pPr>
        <w:jc w:val="both"/>
        <w:rPr>
          <w:color w:val="0A0808"/>
          <w:shd w:val="clear" w:color="auto" w:fill="FFFFFF"/>
        </w:rPr>
      </w:pPr>
      <w:r>
        <w:rPr>
          <w:b/>
          <w:bCs/>
          <w:kern w:val="36"/>
          <w:sz w:val="28"/>
          <w:szCs w:val="28"/>
        </w:rPr>
        <w:t xml:space="preserve">      </w:t>
      </w:r>
      <w:r w:rsidRPr="000923EE">
        <w:rPr>
          <w:color w:val="0A0808"/>
          <w:shd w:val="clear" w:color="auto" w:fill="FFFFFF"/>
        </w:rPr>
        <w:t>Около 70%  пожаров происходит в жилых домах и квартирах. Среди основных причин выделяют неосторожное обращение с огнем (курение, использование открытых источников огня, шалости детей) и неисправность электрических приборов. Последствия печальны, а иногда трагичны.</w:t>
      </w:r>
      <w:r w:rsidRPr="000923EE">
        <w:rPr>
          <w:color w:val="0A0808"/>
        </w:rPr>
        <w:br/>
      </w:r>
      <w:r>
        <w:rPr>
          <w:b/>
          <w:color w:val="0A0808"/>
          <w:shd w:val="clear" w:color="auto" w:fill="FFFFFF"/>
        </w:rPr>
        <w:t xml:space="preserve">      </w:t>
      </w:r>
      <w:r w:rsidRPr="000923EE">
        <w:rPr>
          <w:b/>
          <w:color w:val="0A0808"/>
          <w:shd w:val="clear" w:color="auto" w:fill="FFFFFF"/>
        </w:rPr>
        <w:t>Правила пожарной безопасности в быту</w:t>
      </w:r>
      <w:r>
        <w:rPr>
          <w:b/>
          <w:color w:val="0A0808"/>
          <w:shd w:val="clear" w:color="auto" w:fill="FFFFFF"/>
        </w:rPr>
        <w:tab/>
      </w:r>
      <w:r w:rsidRPr="000923EE">
        <w:rPr>
          <w:color w:val="0A0808"/>
        </w:rPr>
        <w:br/>
      </w:r>
      <w:r>
        <w:rPr>
          <w:color w:val="0A0808"/>
          <w:shd w:val="clear" w:color="auto" w:fill="FFFFFF"/>
        </w:rPr>
        <w:t>      </w:t>
      </w:r>
      <w:r w:rsidRPr="000923EE">
        <w:rPr>
          <w:color w:val="0A0808"/>
          <w:shd w:val="clear" w:color="auto" w:fill="FFFFFF"/>
        </w:rPr>
        <w:t>Пожар возникает в результате контакта источника зажигания с горючими материалами. Чтобы исключить риск возгорания, необходимо изолировать друг от друга эти объекты. Если открытое пламя или горячая поверхность электроприборов используются для работы, нужно убрать легковоспламеняющиеся вещества и предметы на безопасное расстояние.</w:t>
      </w:r>
      <w:r>
        <w:rPr>
          <w:color w:val="0A0808"/>
        </w:rPr>
        <w:t xml:space="preserve"> </w:t>
      </w:r>
      <w:r w:rsidRPr="000923EE">
        <w:rPr>
          <w:color w:val="0A0808"/>
        </w:rPr>
        <w:br/>
      </w:r>
      <w:r>
        <w:rPr>
          <w:color w:val="0A0808"/>
          <w:shd w:val="clear" w:color="auto" w:fill="FFFFFF"/>
        </w:rPr>
        <w:t xml:space="preserve">      </w:t>
      </w:r>
      <w:r w:rsidRPr="000923EE">
        <w:rPr>
          <w:b/>
          <w:color w:val="0A0808"/>
          <w:shd w:val="clear" w:color="auto" w:fill="FFFFFF"/>
        </w:rPr>
        <w:t>Все требования можно объединить в три группы:</w:t>
      </w:r>
      <w:r>
        <w:rPr>
          <w:color w:val="0A0808"/>
          <w:shd w:val="clear" w:color="auto" w:fill="FFFFFF"/>
        </w:rPr>
        <w:tab/>
      </w:r>
      <w:r w:rsidRPr="000923EE">
        <w:rPr>
          <w:color w:val="0A0808"/>
        </w:rPr>
        <w:br/>
      </w:r>
      <w:r w:rsidR="00886DD1">
        <w:rPr>
          <w:color w:val="0A0808"/>
          <w:shd w:val="clear" w:color="auto" w:fill="FFFFFF"/>
        </w:rPr>
        <w:t xml:space="preserve">      </w:t>
      </w:r>
      <w:r w:rsidRPr="000923EE">
        <w:rPr>
          <w:color w:val="0A0808"/>
          <w:shd w:val="clear" w:color="auto" w:fill="FFFFFF"/>
        </w:rPr>
        <w:t>•    Первая касается необходимости предотвращения появления в горючей среде источников зажигания.</w:t>
      </w:r>
      <w:r w:rsidRPr="000923EE">
        <w:rPr>
          <w:color w:val="0A0808"/>
        </w:rPr>
        <w:br/>
      </w:r>
      <w:r w:rsidR="00886DD1">
        <w:rPr>
          <w:color w:val="0A0808"/>
          <w:shd w:val="clear" w:color="auto" w:fill="FFFFFF"/>
        </w:rPr>
        <w:t xml:space="preserve">      </w:t>
      </w:r>
      <w:r w:rsidRPr="000923EE">
        <w:rPr>
          <w:color w:val="0A0808"/>
          <w:shd w:val="clear" w:color="auto" w:fill="FFFFFF"/>
        </w:rPr>
        <w:t>•    Вторая обязывает оснащать средствами пожаротушения помещения, где непрерывно работают электроприборы.</w:t>
      </w:r>
      <w:r w:rsidR="00593CA7">
        <w:rPr>
          <w:color w:val="0A0808"/>
          <w:shd w:val="clear" w:color="auto" w:fill="FFFFFF"/>
        </w:rPr>
        <w:tab/>
      </w:r>
      <w:r w:rsidRPr="000923EE">
        <w:rPr>
          <w:color w:val="0A0808"/>
        </w:rPr>
        <w:br/>
      </w:r>
      <w:r w:rsidR="00886DD1">
        <w:rPr>
          <w:color w:val="0A0808"/>
          <w:shd w:val="clear" w:color="auto" w:fill="FFFFFF"/>
        </w:rPr>
        <w:t xml:space="preserve">      </w:t>
      </w:r>
      <w:r w:rsidRPr="000923EE">
        <w:rPr>
          <w:color w:val="0A0808"/>
          <w:shd w:val="clear" w:color="auto" w:fill="FFFFFF"/>
        </w:rPr>
        <w:t>•    Цель третьей группы – обеспечить быстрый и беспрепятственный вывод людей из здания.</w:t>
      </w:r>
      <w:r w:rsidRPr="000923EE">
        <w:rPr>
          <w:color w:val="0A0808"/>
        </w:rPr>
        <w:br/>
      </w:r>
      <w:r>
        <w:rPr>
          <w:b/>
          <w:color w:val="0A0808"/>
          <w:shd w:val="clear" w:color="auto" w:fill="FFFFFF"/>
        </w:rPr>
        <w:t xml:space="preserve">      </w:t>
      </w:r>
      <w:r w:rsidRPr="000923EE">
        <w:rPr>
          <w:b/>
          <w:color w:val="0A0808"/>
          <w:shd w:val="clear" w:color="auto" w:fill="FFFFFF"/>
        </w:rPr>
        <w:t>Меры пожарной безопасности в быту</w:t>
      </w:r>
      <w:r>
        <w:rPr>
          <w:b/>
          <w:color w:val="0A0808"/>
          <w:shd w:val="clear" w:color="auto" w:fill="FFFFFF"/>
        </w:rPr>
        <w:tab/>
      </w:r>
      <w:r w:rsidRPr="000923EE">
        <w:rPr>
          <w:color w:val="0A0808"/>
        </w:rPr>
        <w:br/>
      </w:r>
      <w:r>
        <w:rPr>
          <w:color w:val="0A0808"/>
          <w:shd w:val="clear" w:color="auto" w:fill="FFFFFF"/>
        </w:rPr>
        <w:t xml:space="preserve">      </w:t>
      </w:r>
      <w:r w:rsidRPr="000923EE">
        <w:rPr>
          <w:color w:val="0A0808"/>
          <w:shd w:val="clear" w:color="auto" w:fill="FFFFFF"/>
        </w:rPr>
        <w:t xml:space="preserve">В большинстве случаев пожар </w:t>
      </w:r>
      <w:r>
        <w:rPr>
          <w:color w:val="0A0808"/>
          <w:shd w:val="clear" w:color="auto" w:fill="FFFFFF"/>
        </w:rPr>
        <w:t>-</w:t>
      </w:r>
      <w:r w:rsidRPr="000923EE">
        <w:rPr>
          <w:color w:val="0A0808"/>
          <w:shd w:val="clear" w:color="auto" w:fill="FFFFFF"/>
        </w:rPr>
        <w:t xml:space="preserve"> это не случайность, а результат легкомыслия и пренебрежения к правилам безопасности.</w:t>
      </w:r>
      <w:r>
        <w:rPr>
          <w:color w:val="0A0808"/>
          <w:shd w:val="clear" w:color="auto" w:fill="FFFFFF"/>
        </w:rPr>
        <w:tab/>
      </w:r>
      <w:r w:rsidRPr="000923EE">
        <w:rPr>
          <w:color w:val="0A0808"/>
        </w:rPr>
        <w:br/>
      </w:r>
      <w:r w:rsidR="00886DD1">
        <w:rPr>
          <w:color w:val="0A0808"/>
        </w:rPr>
        <w:t xml:space="preserve">     </w:t>
      </w:r>
      <w:r w:rsidRPr="000923EE">
        <w:rPr>
          <w:b/>
          <w:color w:val="0A0808"/>
          <w:shd w:val="clear" w:color="auto" w:fill="FFFFFF"/>
        </w:rPr>
        <w:t>Запрещено:</w:t>
      </w:r>
      <w:r w:rsidRPr="000923EE">
        <w:rPr>
          <w:color w:val="0A0808"/>
        </w:rPr>
        <w:br/>
      </w:r>
      <w:r w:rsidR="00593CA7">
        <w:rPr>
          <w:color w:val="0A0808"/>
          <w:shd w:val="clear" w:color="auto" w:fill="FFFFFF"/>
        </w:rPr>
        <w:t>      </w:t>
      </w:r>
      <w:r w:rsidRPr="000923EE">
        <w:rPr>
          <w:color w:val="0A0808"/>
          <w:shd w:val="clear" w:color="auto" w:fill="FFFFFF"/>
        </w:rPr>
        <w:t>- Включать в электросеть неисправные приборы. Работающее устройство нельзя размещать рядом с предметами из дерева или другого легко сгораемого материала.</w:t>
      </w:r>
      <w:r>
        <w:rPr>
          <w:color w:val="0A0808"/>
          <w:shd w:val="clear" w:color="auto" w:fill="FFFFFF"/>
        </w:rPr>
        <w:tab/>
      </w:r>
      <w:r w:rsidRPr="000923EE">
        <w:rPr>
          <w:color w:val="0A0808"/>
        </w:rPr>
        <w:br/>
      </w:r>
      <w:r w:rsidR="00593CA7">
        <w:rPr>
          <w:color w:val="0A0808"/>
          <w:shd w:val="clear" w:color="auto" w:fill="FFFFFF"/>
        </w:rPr>
        <w:t>    </w:t>
      </w:r>
      <w:r w:rsidRPr="000923EE">
        <w:rPr>
          <w:color w:val="0A0808"/>
          <w:shd w:val="clear" w:color="auto" w:fill="FFFFFF"/>
        </w:rPr>
        <w:t>  - Использовать поврежденные розетки и выключатели.</w:t>
      </w:r>
      <w:r>
        <w:rPr>
          <w:color w:val="0A0808"/>
          <w:shd w:val="clear" w:color="auto" w:fill="FFFFFF"/>
        </w:rPr>
        <w:tab/>
      </w:r>
      <w:r w:rsidRPr="000923EE">
        <w:rPr>
          <w:color w:val="0A0808"/>
        </w:rPr>
        <w:br/>
      </w:r>
      <w:r w:rsidR="00593CA7">
        <w:rPr>
          <w:color w:val="0A0808"/>
          <w:shd w:val="clear" w:color="auto" w:fill="FFFFFF"/>
        </w:rPr>
        <w:t>    </w:t>
      </w:r>
      <w:r w:rsidRPr="000923EE">
        <w:rPr>
          <w:color w:val="0A0808"/>
          <w:shd w:val="clear" w:color="auto" w:fill="FFFFFF"/>
        </w:rPr>
        <w:t>  - Наносить на открытую электропроводку краску или закрывать ее обоями.</w:t>
      </w:r>
      <w:r>
        <w:rPr>
          <w:color w:val="0A0808"/>
          <w:shd w:val="clear" w:color="auto" w:fill="FFFFFF"/>
        </w:rPr>
        <w:tab/>
      </w:r>
      <w:r w:rsidRPr="000923EE">
        <w:rPr>
          <w:color w:val="0A0808"/>
        </w:rPr>
        <w:br/>
      </w:r>
      <w:r w:rsidR="00593CA7">
        <w:rPr>
          <w:color w:val="0A0808"/>
          <w:shd w:val="clear" w:color="auto" w:fill="FFFFFF"/>
        </w:rPr>
        <w:t>   </w:t>
      </w:r>
      <w:r>
        <w:rPr>
          <w:color w:val="0A0808"/>
          <w:shd w:val="clear" w:color="auto" w:fill="FFFFFF"/>
        </w:rPr>
        <w:t>  </w:t>
      </w:r>
      <w:r w:rsidRPr="000923EE">
        <w:rPr>
          <w:color w:val="0A0808"/>
          <w:shd w:val="clear" w:color="auto" w:fill="FFFFFF"/>
        </w:rPr>
        <w:t xml:space="preserve"> - Прокладывать провода по батареям, дымоходам или другим нагревающимся поверхностям. </w:t>
      </w:r>
      <w:r w:rsidR="00593CA7">
        <w:rPr>
          <w:color w:val="0A0808"/>
          <w:shd w:val="clear" w:color="auto" w:fill="FFFFFF"/>
        </w:rPr>
        <w:t xml:space="preserve">   </w:t>
      </w:r>
    </w:p>
    <w:p w:rsidR="001B4464" w:rsidRPr="00593CA7" w:rsidRDefault="00593CA7" w:rsidP="00593CA7">
      <w:pPr>
        <w:jc w:val="both"/>
        <w:rPr>
          <w:color w:val="0A0808"/>
          <w:shd w:val="clear" w:color="auto" w:fill="FFFFFF"/>
        </w:rPr>
      </w:pPr>
      <w:r>
        <w:rPr>
          <w:color w:val="0A0808"/>
          <w:shd w:val="clear" w:color="auto" w:fill="FFFFFF"/>
        </w:rPr>
        <w:lastRenderedPageBreak/>
        <w:t xml:space="preserve">         </w:t>
      </w:r>
      <w:r w:rsidR="000923EE" w:rsidRPr="000923EE">
        <w:rPr>
          <w:color w:val="0A0808"/>
          <w:shd w:val="clear" w:color="auto" w:fill="FFFFFF"/>
        </w:rPr>
        <w:t>Важно исключить попадание воды на провода.</w:t>
      </w:r>
      <w:r w:rsidR="000923EE">
        <w:rPr>
          <w:color w:val="0A0808"/>
          <w:shd w:val="clear" w:color="auto" w:fill="FFFFFF"/>
        </w:rPr>
        <w:tab/>
      </w:r>
      <w:r w:rsidR="000923EE" w:rsidRPr="000923EE">
        <w:rPr>
          <w:color w:val="0A0808"/>
        </w:rPr>
        <w:br/>
      </w:r>
      <w:r w:rsidR="000923EE" w:rsidRPr="000923EE">
        <w:rPr>
          <w:color w:val="0A0808"/>
          <w:shd w:val="clear" w:color="auto" w:fill="FFFFFF"/>
        </w:rPr>
        <w:t>       - Использовать самодельные предохранители.</w:t>
      </w:r>
      <w:r w:rsidR="000923EE">
        <w:rPr>
          <w:color w:val="0A0808"/>
          <w:shd w:val="clear" w:color="auto" w:fill="FFFFFF"/>
        </w:rPr>
        <w:tab/>
      </w:r>
      <w:r w:rsidR="000923EE" w:rsidRPr="000923EE">
        <w:rPr>
          <w:color w:val="0A0808"/>
        </w:rPr>
        <w:br/>
      </w:r>
      <w:r w:rsidR="000923EE" w:rsidRPr="000923EE">
        <w:rPr>
          <w:color w:val="0A0808"/>
          <w:shd w:val="clear" w:color="auto" w:fill="FFFFFF"/>
        </w:rPr>
        <w:t>       - Включать несколько электроприборов большой мощности в одну розетку.</w:t>
      </w:r>
      <w:r w:rsidR="000923EE">
        <w:rPr>
          <w:color w:val="0A0808"/>
          <w:shd w:val="clear" w:color="auto" w:fill="FFFFFF"/>
        </w:rPr>
        <w:tab/>
      </w:r>
      <w:r w:rsidR="000923EE" w:rsidRPr="000923EE">
        <w:rPr>
          <w:color w:val="0A0808"/>
        </w:rPr>
        <w:br/>
      </w:r>
      <w:r>
        <w:rPr>
          <w:color w:val="0A0808"/>
          <w:shd w:val="clear" w:color="auto" w:fill="FFFFFF"/>
        </w:rPr>
        <w:t>      </w:t>
      </w:r>
      <w:r w:rsidR="000923EE" w:rsidRPr="000923EE">
        <w:rPr>
          <w:color w:val="0A0808"/>
          <w:shd w:val="clear" w:color="auto" w:fill="FFFFFF"/>
        </w:rPr>
        <w:t>-</w:t>
      </w:r>
      <w:r>
        <w:rPr>
          <w:color w:val="0A0808"/>
          <w:shd w:val="clear" w:color="auto" w:fill="FFFFFF"/>
        </w:rPr>
        <w:t xml:space="preserve"> </w:t>
      </w:r>
      <w:r w:rsidR="000923EE" w:rsidRPr="000923EE">
        <w:rPr>
          <w:color w:val="0A0808"/>
          <w:shd w:val="clear" w:color="auto" w:fill="FFFFFF"/>
        </w:rPr>
        <w:t>Пользоваться газовым оборудованием при утечке газа. Устанавливать, ремонтировать и осматривать приборы должны специалисты. Если есть подозрения на утечку, следует перекрыть краны и вызвать аварийную службу.</w:t>
      </w:r>
      <w:r w:rsidR="000923EE">
        <w:rPr>
          <w:color w:val="0A0808"/>
          <w:shd w:val="clear" w:color="auto" w:fill="FFFFFF"/>
        </w:rPr>
        <w:tab/>
      </w:r>
      <w:r w:rsidR="000923EE" w:rsidRPr="000923EE">
        <w:rPr>
          <w:color w:val="0A0808"/>
        </w:rPr>
        <w:br/>
      </w:r>
      <w:r w:rsidR="000923EE" w:rsidRPr="000923EE">
        <w:rPr>
          <w:color w:val="0A0808"/>
          <w:shd w:val="clear" w:color="auto" w:fill="FFFFFF"/>
        </w:rPr>
        <w:t>       - Сушить одежду над плитой.</w:t>
      </w:r>
      <w:r w:rsidR="000923EE">
        <w:rPr>
          <w:color w:val="0A0808"/>
          <w:shd w:val="clear" w:color="auto" w:fill="FFFFFF"/>
        </w:rPr>
        <w:tab/>
      </w:r>
      <w:r w:rsidR="000923EE" w:rsidRPr="000923EE">
        <w:rPr>
          <w:color w:val="0A0808"/>
        </w:rPr>
        <w:br/>
      </w:r>
      <w:r w:rsidR="000923EE">
        <w:rPr>
          <w:color w:val="0A0808"/>
          <w:shd w:val="clear" w:color="auto" w:fill="FFFFFF"/>
        </w:rPr>
        <w:t xml:space="preserve">       </w:t>
      </w:r>
      <w:r w:rsidR="000923EE" w:rsidRPr="000923EE">
        <w:rPr>
          <w:b/>
          <w:color w:val="0A0808"/>
          <w:shd w:val="clear" w:color="auto" w:fill="FFFFFF"/>
        </w:rPr>
        <w:t>Особую опасность представляет небрежное курение.</w:t>
      </w:r>
      <w:r w:rsidR="00886DD1">
        <w:rPr>
          <w:b/>
          <w:color w:val="0A0808"/>
          <w:shd w:val="clear" w:color="auto" w:fill="FFFFFF"/>
        </w:rPr>
        <w:tab/>
      </w:r>
      <w:r w:rsidR="000923EE" w:rsidRPr="000923EE">
        <w:rPr>
          <w:color w:val="0A0808"/>
          <w:shd w:val="clear" w:color="auto" w:fill="FFFFFF"/>
        </w:rPr>
        <w:t> </w:t>
      </w:r>
      <w:r w:rsidR="000923EE" w:rsidRPr="000923EE">
        <w:rPr>
          <w:color w:val="0A0808"/>
        </w:rPr>
        <w:br/>
      </w:r>
      <w:r w:rsidR="000923EE">
        <w:rPr>
          <w:color w:val="0A0808"/>
          <w:shd w:val="clear" w:color="auto" w:fill="FFFFFF"/>
        </w:rPr>
        <w:t xml:space="preserve">   </w:t>
      </w:r>
      <w:r w:rsidR="00886DD1">
        <w:rPr>
          <w:color w:val="0A0808"/>
          <w:shd w:val="clear" w:color="auto" w:fill="FFFFFF"/>
        </w:rPr>
        <w:t xml:space="preserve"> </w:t>
      </w:r>
      <w:r w:rsidR="000923EE">
        <w:rPr>
          <w:color w:val="0A0808"/>
          <w:shd w:val="clear" w:color="auto" w:fill="FFFFFF"/>
        </w:rPr>
        <w:t xml:space="preserve">   </w:t>
      </w:r>
      <w:r w:rsidR="000923EE" w:rsidRPr="000923EE">
        <w:rPr>
          <w:color w:val="0A0808"/>
          <w:shd w:val="clear" w:color="auto" w:fill="FFFFFF"/>
        </w:rPr>
        <w:t>Причиной пожаров становятся непогашенные окурки или спички, выброшенные с балкона. К трагичным последствиям приводит курение в постели в нетрезвом состоянии. Нельзя складывать окурки в картонные или пластиковые коробки, банки из-под консервов, их стенки легко проводят тепло. Тлеющие сигареты необходимо аккуратно помещать в стеклянные, металлические или керамические пепельницы, исключая их контакт с горючими материалами.</w:t>
      </w:r>
      <w:r w:rsidR="000923EE">
        <w:rPr>
          <w:color w:val="0A0808"/>
          <w:shd w:val="clear" w:color="auto" w:fill="FFFFFF"/>
        </w:rPr>
        <w:tab/>
      </w:r>
      <w:r w:rsidR="000923EE" w:rsidRPr="000923EE">
        <w:rPr>
          <w:b/>
          <w:color w:val="0A0808"/>
        </w:rPr>
        <w:br/>
      </w:r>
      <w:r w:rsidR="000923EE" w:rsidRPr="000923EE">
        <w:rPr>
          <w:b/>
          <w:color w:val="0A0808"/>
          <w:shd w:val="clear" w:color="auto" w:fill="FFFFFF"/>
        </w:rPr>
        <w:t>      Спички нужно хранить в месте, где их не смогут достать дети.</w:t>
      </w:r>
      <w:r w:rsidR="000923EE">
        <w:rPr>
          <w:b/>
          <w:color w:val="0A0808"/>
          <w:shd w:val="clear" w:color="auto" w:fill="FFFFFF"/>
        </w:rPr>
        <w:tab/>
      </w:r>
      <w:r w:rsidR="000923EE" w:rsidRPr="000923EE">
        <w:rPr>
          <w:color w:val="0A0808"/>
        </w:rPr>
        <w:br/>
      </w:r>
      <w:r w:rsidR="000923EE">
        <w:rPr>
          <w:color w:val="0A0808"/>
          <w:shd w:val="clear" w:color="auto" w:fill="FFFFFF"/>
        </w:rPr>
        <w:t xml:space="preserve">     </w:t>
      </w:r>
      <w:r w:rsidR="00886DD1">
        <w:rPr>
          <w:color w:val="0A0808"/>
          <w:shd w:val="clear" w:color="auto" w:fill="FFFFFF"/>
        </w:rPr>
        <w:t xml:space="preserve"> </w:t>
      </w:r>
      <w:r w:rsidR="000923EE" w:rsidRPr="000923EE">
        <w:rPr>
          <w:color w:val="0A0808"/>
          <w:shd w:val="clear" w:color="auto" w:fill="FFFFFF"/>
        </w:rPr>
        <w:t>Доступ ребенка к открытому огню должен быть закрыт, нельзя оставлять детей одних, когда топится камин или включена газовая плита. Родителям следует проводить с дошкольниками инструктаж о мерах пожарной безопасности в быту, чтобы дети осознавали опасность игр с огнем.</w:t>
      </w:r>
      <w:r w:rsidR="000923EE" w:rsidRPr="000923EE">
        <w:rPr>
          <w:color w:val="0A0808"/>
        </w:rPr>
        <w:br/>
      </w:r>
      <w:r w:rsidR="000923EE">
        <w:rPr>
          <w:b/>
          <w:color w:val="0A0808"/>
          <w:shd w:val="clear" w:color="auto" w:fill="FFFFFF"/>
        </w:rPr>
        <w:t xml:space="preserve">     </w:t>
      </w:r>
      <w:r w:rsidR="000923EE" w:rsidRPr="000923EE">
        <w:rPr>
          <w:b/>
          <w:color w:val="0A0808"/>
          <w:shd w:val="clear" w:color="auto" w:fill="FFFFFF"/>
        </w:rPr>
        <w:t>Соблюдение правил пожарной безопасности в быту</w:t>
      </w:r>
      <w:r w:rsidR="000923EE">
        <w:rPr>
          <w:b/>
          <w:color w:val="0A0808"/>
          <w:shd w:val="clear" w:color="auto" w:fill="FFFFFF"/>
        </w:rPr>
        <w:tab/>
      </w:r>
      <w:r w:rsidR="000923EE" w:rsidRPr="000923EE">
        <w:rPr>
          <w:color w:val="0A0808"/>
          <w:shd w:val="clear" w:color="auto" w:fill="FFFFFF"/>
        </w:rPr>
        <w:t>          </w:t>
      </w:r>
      <w:r w:rsidR="000923EE" w:rsidRPr="000923EE">
        <w:rPr>
          <w:color w:val="0A0808"/>
        </w:rPr>
        <w:br/>
      </w:r>
      <w:r w:rsidR="000923EE">
        <w:rPr>
          <w:color w:val="0A0808"/>
          <w:shd w:val="clear" w:color="auto" w:fill="FFFFFF"/>
        </w:rPr>
        <w:t xml:space="preserve">     </w:t>
      </w:r>
      <w:r w:rsidR="000923EE" w:rsidRPr="000923EE">
        <w:rPr>
          <w:color w:val="0A0808"/>
          <w:shd w:val="clear" w:color="auto" w:fill="FFFFFF"/>
        </w:rPr>
        <w:t>Правила пожарной безопасности просты, их соблюдение сохранит жизнь, имущество и жилище. Пожар не возникнет там, где горючий материал не контактирует с открытым огнем и электрическим током, поэтому необходимо убрать изделия из бумаги, ткани, дерева от газовых плит и электроприборов. Чтобы обезопасить себя от пожара установит</w:t>
      </w:r>
      <w:r>
        <w:rPr>
          <w:color w:val="0A0808"/>
          <w:shd w:val="clear" w:color="auto" w:fill="FFFFFF"/>
        </w:rPr>
        <w:t>е</w:t>
      </w:r>
      <w:r w:rsidR="000923EE" w:rsidRPr="000923EE">
        <w:rPr>
          <w:color w:val="0A0808"/>
          <w:shd w:val="clear" w:color="auto" w:fill="FFFFFF"/>
        </w:rPr>
        <w:t xml:space="preserve"> в доме автоматические средства пожаротушения.</w:t>
      </w:r>
      <w:r w:rsidR="000923EE">
        <w:rPr>
          <w:color w:val="0A0808"/>
          <w:shd w:val="clear" w:color="auto" w:fill="FFFFFF"/>
        </w:rPr>
        <w:tab/>
      </w:r>
      <w:r w:rsidR="000923EE" w:rsidRPr="000923EE">
        <w:rPr>
          <w:color w:val="0A0808"/>
        </w:rPr>
        <w:br/>
      </w:r>
      <w:r>
        <w:rPr>
          <w:color w:val="0A0808"/>
          <w:shd w:val="clear" w:color="auto" w:fill="FFFFFF"/>
        </w:rPr>
        <w:t xml:space="preserve">     </w:t>
      </w:r>
      <w:r w:rsidR="000923EE" w:rsidRPr="000923EE">
        <w:rPr>
          <w:color w:val="0A0808"/>
          <w:shd w:val="clear" w:color="auto" w:fill="FFFFFF"/>
        </w:rPr>
        <w:t>При пожаре необходимо сохранять спокойствие, немедленно вызвать пожарную бригаду. Незначительные очаги можно попытаться потушить самостоятельно огнетушителем, водой, плотной материей.</w:t>
      </w:r>
      <w:r w:rsidR="000923EE">
        <w:rPr>
          <w:color w:val="0A0808"/>
          <w:shd w:val="clear" w:color="auto" w:fill="FFFFFF"/>
        </w:rPr>
        <w:tab/>
      </w:r>
      <w:r w:rsidR="000923EE" w:rsidRPr="000923EE">
        <w:rPr>
          <w:color w:val="0A0808"/>
        </w:rPr>
        <w:br/>
      </w:r>
      <w:r w:rsidR="00886DD1">
        <w:rPr>
          <w:b/>
          <w:color w:val="0A0808"/>
          <w:shd w:val="clear" w:color="auto" w:fill="FFFFFF"/>
        </w:rPr>
        <w:t xml:space="preserve">     </w:t>
      </w:r>
      <w:r w:rsidR="000923EE" w:rsidRPr="000923EE">
        <w:rPr>
          <w:b/>
          <w:color w:val="0A0808"/>
          <w:shd w:val="clear" w:color="auto" w:fill="FFFFFF"/>
        </w:rPr>
        <w:t>Если пожара не удалось избежать:</w:t>
      </w:r>
      <w:r w:rsidR="000923EE" w:rsidRPr="000923EE">
        <w:rPr>
          <w:b/>
          <w:color w:val="0A0808"/>
          <w:shd w:val="clear" w:color="auto" w:fill="FFFFFF"/>
        </w:rPr>
        <w:tab/>
      </w:r>
      <w:r w:rsidR="000923EE" w:rsidRPr="000923EE">
        <w:rPr>
          <w:color w:val="0A0808"/>
        </w:rPr>
        <w:br/>
      </w:r>
      <w:r w:rsidR="00886DD1">
        <w:rPr>
          <w:color w:val="0A0808"/>
          <w:shd w:val="clear" w:color="auto" w:fill="FFFFFF"/>
        </w:rPr>
        <w:t xml:space="preserve">     </w:t>
      </w:r>
      <w:r w:rsidR="000923EE" w:rsidRPr="000923EE">
        <w:rPr>
          <w:color w:val="0A0808"/>
          <w:shd w:val="clear" w:color="auto" w:fill="FFFFFF"/>
        </w:rPr>
        <w:t>•    При первых признаках возникновения пожара (запаха гари, отблески пламени, дым и т.п.) изолировать горящее помещение от других помещений (закрыть все окна и двери) и немедленно сообщить о случившемся по телефону "01", указать точный адрес.</w:t>
      </w:r>
      <w:r w:rsidR="000923EE">
        <w:rPr>
          <w:color w:val="0A0808"/>
          <w:shd w:val="clear" w:color="auto" w:fill="FFFFFF"/>
        </w:rPr>
        <w:tab/>
      </w:r>
      <w:r w:rsidR="000923EE" w:rsidRPr="000923EE">
        <w:rPr>
          <w:color w:val="0A0808"/>
        </w:rPr>
        <w:br/>
      </w:r>
      <w:r w:rsidR="00886DD1">
        <w:rPr>
          <w:color w:val="0A0808"/>
          <w:shd w:val="clear" w:color="auto" w:fill="FFFFFF"/>
        </w:rPr>
        <w:t xml:space="preserve">    </w:t>
      </w:r>
      <w:r w:rsidR="000923EE" w:rsidRPr="000923EE">
        <w:rPr>
          <w:color w:val="0A0808"/>
          <w:shd w:val="clear" w:color="auto" w:fill="FFFFFF"/>
        </w:rPr>
        <w:t>•    Немедленно покинуть горящее помещение, отключив электричество и газ. Входную дверь в горящую квартиру необходимо плотно прикрыть.</w:t>
      </w:r>
      <w:r w:rsidR="000923EE">
        <w:rPr>
          <w:color w:val="0A0808"/>
          <w:shd w:val="clear" w:color="auto" w:fill="FFFFFF"/>
        </w:rPr>
        <w:tab/>
      </w:r>
      <w:r w:rsidR="000923EE">
        <w:rPr>
          <w:color w:val="0A0808"/>
          <w:shd w:val="clear" w:color="auto" w:fill="FFFFFF"/>
        </w:rPr>
        <w:tab/>
      </w:r>
      <w:r w:rsidR="000923EE" w:rsidRPr="000923EE">
        <w:rPr>
          <w:color w:val="0A0808"/>
        </w:rPr>
        <w:br/>
      </w:r>
      <w:r w:rsidR="00886DD1">
        <w:rPr>
          <w:color w:val="0A0808"/>
          <w:shd w:val="clear" w:color="auto" w:fill="FFFFFF"/>
        </w:rPr>
        <w:t xml:space="preserve">    </w:t>
      </w:r>
      <w:r w:rsidR="000923EE" w:rsidRPr="000923EE">
        <w:rPr>
          <w:color w:val="0A0808"/>
          <w:shd w:val="clear" w:color="auto" w:fill="FFFFFF"/>
        </w:rPr>
        <w:t>•    Оповестить соседей о пожаре, помочь престарелым, инвалидам и детям покинуть опасную зону.</w:t>
      </w:r>
      <w:r w:rsidR="000923EE" w:rsidRPr="000923EE">
        <w:rPr>
          <w:color w:val="0A0808"/>
        </w:rPr>
        <w:br/>
      </w:r>
      <w:r w:rsidR="00886DD1">
        <w:rPr>
          <w:color w:val="0A0808"/>
          <w:shd w:val="clear" w:color="auto" w:fill="FFFFFF"/>
        </w:rPr>
        <w:t xml:space="preserve">    </w:t>
      </w:r>
      <w:r w:rsidR="000923EE" w:rsidRPr="000923EE">
        <w:rPr>
          <w:color w:val="0A0808"/>
          <w:shd w:val="clear" w:color="auto" w:fill="FFFFFF"/>
        </w:rPr>
        <w:t>•    До прибытия пожарных подразделений приступить к тушению огня подручными средствами, если это возможно, не забывая о личной безопасности.</w:t>
      </w:r>
      <w:r w:rsidR="000923EE">
        <w:rPr>
          <w:color w:val="0A0808"/>
          <w:shd w:val="clear" w:color="auto" w:fill="FFFFFF"/>
        </w:rPr>
        <w:tab/>
      </w:r>
      <w:r w:rsidR="000923EE" w:rsidRPr="000923EE">
        <w:rPr>
          <w:color w:val="0A0808"/>
        </w:rPr>
        <w:br/>
      </w:r>
      <w:r w:rsidR="00886DD1">
        <w:rPr>
          <w:color w:val="0A0808"/>
          <w:shd w:val="clear" w:color="auto" w:fill="FFFFFF"/>
        </w:rPr>
        <w:t xml:space="preserve">    </w:t>
      </w:r>
      <w:r w:rsidR="000923EE" w:rsidRPr="000923EE">
        <w:rPr>
          <w:color w:val="0A0808"/>
          <w:shd w:val="clear" w:color="auto" w:fill="FFFFFF"/>
        </w:rPr>
        <w:t xml:space="preserve">•    При невозможности эвакуации необходимо принять следующие меры: помещение, в котором </w:t>
      </w:r>
      <w:r w:rsidR="000923EE">
        <w:rPr>
          <w:color w:val="0A0808"/>
          <w:shd w:val="clear" w:color="auto" w:fill="FFFFFF"/>
        </w:rPr>
        <w:t>В</w:t>
      </w:r>
      <w:r w:rsidR="000923EE" w:rsidRPr="000923EE">
        <w:rPr>
          <w:color w:val="0A0808"/>
          <w:shd w:val="clear" w:color="auto" w:fill="FFFFFF"/>
        </w:rPr>
        <w:t>ы находитесь, изолировать от проникновения в него дыма и огня, уплотнив притворы двери влажной тканью. Дышать в задымленном помещении необходимо через влажную ткан</w:t>
      </w:r>
      <w:r w:rsidR="000923EE">
        <w:rPr>
          <w:color w:val="0A0808"/>
          <w:shd w:val="clear" w:color="auto" w:fill="FFFFFF"/>
        </w:rPr>
        <w:t>ь, плотно закрывающую рот и нос.</w:t>
      </w:r>
      <w:r w:rsidR="000923EE" w:rsidRPr="000923EE">
        <w:rPr>
          <w:color w:val="0A0808"/>
          <w:shd w:val="clear" w:color="auto" w:fill="FFFFFF"/>
        </w:rPr>
        <w:t xml:space="preserve"> </w:t>
      </w:r>
      <w:r w:rsidR="000923EE">
        <w:rPr>
          <w:color w:val="0A0808"/>
          <w:shd w:val="clear" w:color="auto" w:fill="FFFFFF"/>
        </w:rPr>
        <w:t>П</w:t>
      </w:r>
      <w:r w:rsidR="000923EE" w:rsidRPr="000923EE">
        <w:rPr>
          <w:color w:val="0A0808"/>
          <w:shd w:val="clear" w:color="auto" w:fill="FFFFFF"/>
        </w:rPr>
        <w:t>ри сильной задымленности передвигаться необходи</w:t>
      </w:r>
      <w:r w:rsidR="000923EE">
        <w:rPr>
          <w:color w:val="0A0808"/>
          <w:shd w:val="clear" w:color="auto" w:fill="FFFFFF"/>
        </w:rPr>
        <w:t>мо на четвереньках или ползком. П</w:t>
      </w:r>
      <w:r w:rsidR="000923EE" w:rsidRPr="000923EE">
        <w:rPr>
          <w:color w:val="0A0808"/>
          <w:shd w:val="clear" w:color="auto" w:fill="FFFFFF"/>
        </w:rPr>
        <w:t>одойдите к окну, чтобы пожарные знали ваше местонахождение.</w:t>
      </w:r>
      <w:r w:rsidR="000923EE">
        <w:rPr>
          <w:color w:val="0A0808"/>
          <w:shd w:val="clear" w:color="auto" w:fill="FFFFFF"/>
        </w:rPr>
        <w:tab/>
      </w:r>
      <w:r w:rsidR="000923EE" w:rsidRPr="000923EE">
        <w:rPr>
          <w:color w:val="0A0808"/>
        </w:rPr>
        <w:br/>
      </w:r>
      <w:r w:rsidR="00886DD1">
        <w:rPr>
          <w:color w:val="0A0808"/>
          <w:shd w:val="clear" w:color="auto" w:fill="FFFFFF"/>
        </w:rPr>
        <w:t xml:space="preserve">   </w:t>
      </w:r>
      <w:r w:rsidR="000923EE" w:rsidRPr="000923EE">
        <w:rPr>
          <w:color w:val="0A0808"/>
          <w:shd w:val="clear" w:color="auto" w:fill="FFFFFF"/>
        </w:rPr>
        <w:t>•    Не открывайте окно и не разбивайте стекло без крайней необходимости.</w:t>
      </w:r>
      <w:r w:rsidR="000923EE">
        <w:rPr>
          <w:color w:val="0A0808"/>
          <w:shd w:val="clear" w:color="auto" w:fill="FFFFFF"/>
        </w:rPr>
        <w:tab/>
      </w:r>
      <w:r w:rsidR="000923EE" w:rsidRPr="000923EE">
        <w:rPr>
          <w:color w:val="0A0808"/>
        </w:rPr>
        <w:br/>
      </w:r>
      <w:r w:rsidR="000923EE">
        <w:rPr>
          <w:color w:val="0A0808"/>
          <w:shd w:val="clear" w:color="auto" w:fill="FFFFFF"/>
        </w:rPr>
        <w:t xml:space="preserve">     </w:t>
      </w:r>
      <w:r w:rsidR="000923EE" w:rsidRPr="000923EE">
        <w:rPr>
          <w:color w:val="0A0808"/>
          <w:shd w:val="clear" w:color="auto" w:fill="FFFFFF"/>
        </w:rPr>
        <w:t>В случае возникновения пожара немедленно сообщите об этом в пожарную охрану по телефону «01», укажите точно адрес и место пожара или по телефону «112».</w:t>
      </w:r>
    </w:p>
    <w:p w:rsidR="0025354D" w:rsidRDefault="0025354D" w:rsidP="0025354D">
      <w:pPr>
        <w:rPr>
          <w:sz w:val="22"/>
        </w:rPr>
      </w:pPr>
      <w:r>
        <w:rPr>
          <w:sz w:val="22"/>
        </w:rPr>
        <w:t>____________________________________________________</w:t>
      </w:r>
      <w:r w:rsidR="00167A72">
        <w:rPr>
          <w:sz w:val="22"/>
        </w:rPr>
        <w:t>________________________________________</w:t>
      </w:r>
    </w:p>
    <w:p w:rsidR="0025354D" w:rsidRPr="0086692D" w:rsidRDefault="0025354D" w:rsidP="0025354D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>Периодическое печатное издание Администрации Веселовского сельского поселения Дубовского района Ростовской области</w:t>
      </w:r>
    </w:p>
    <w:p w:rsidR="0025354D" w:rsidRPr="0086692D" w:rsidRDefault="0025354D" w:rsidP="0025354D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 xml:space="preserve">Учредитель:     Администрация Веселовского сельского поселения </w:t>
      </w:r>
    </w:p>
    <w:p w:rsidR="0025354D" w:rsidRPr="0086692D" w:rsidRDefault="0025354D" w:rsidP="0025354D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>Адрес: 347422, ул.</w:t>
      </w:r>
      <w:r>
        <w:rPr>
          <w:sz w:val="20"/>
          <w:szCs w:val="20"/>
        </w:rPr>
        <w:t xml:space="preserve"> </w:t>
      </w:r>
      <w:r w:rsidRPr="0086692D">
        <w:rPr>
          <w:sz w:val="20"/>
          <w:szCs w:val="20"/>
        </w:rPr>
        <w:t xml:space="preserve">Октябрьская д.40, х.Веселый  Дубовского района  Ростовской области. </w:t>
      </w:r>
    </w:p>
    <w:p w:rsidR="0025354D" w:rsidRPr="0086692D" w:rsidRDefault="0025354D" w:rsidP="0025354D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 xml:space="preserve">тел./факс(86377)54-3-17,      </w:t>
      </w:r>
    </w:p>
    <w:p w:rsidR="0025354D" w:rsidRPr="0086692D" w:rsidRDefault="0025354D" w:rsidP="0025354D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>Отпечатано в администрации Веселовского сельского поселения      «</w:t>
      </w:r>
      <w:r w:rsidR="006C7179">
        <w:rPr>
          <w:sz w:val="20"/>
          <w:szCs w:val="20"/>
        </w:rPr>
        <w:t>1</w:t>
      </w:r>
      <w:r w:rsidR="000923EE">
        <w:rPr>
          <w:sz w:val="20"/>
          <w:szCs w:val="20"/>
        </w:rPr>
        <w:t>3</w:t>
      </w:r>
      <w:r>
        <w:rPr>
          <w:sz w:val="20"/>
          <w:szCs w:val="20"/>
        </w:rPr>
        <w:t xml:space="preserve">» </w:t>
      </w:r>
      <w:r w:rsidR="000923EE">
        <w:rPr>
          <w:sz w:val="20"/>
          <w:szCs w:val="20"/>
        </w:rPr>
        <w:t>янва</w:t>
      </w:r>
      <w:r w:rsidR="00FF34D9">
        <w:rPr>
          <w:sz w:val="20"/>
          <w:szCs w:val="20"/>
        </w:rPr>
        <w:t>ря</w:t>
      </w:r>
      <w:r w:rsidR="0066494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86692D">
        <w:rPr>
          <w:sz w:val="20"/>
          <w:szCs w:val="20"/>
        </w:rPr>
        <w:t>20</w:t>
      </w:r>
      <w:r>
        <w:rPr>
          <w:sz w:val="20"/>
          <w:szCs w:val="20"/>
        </w:rPr>
        <w:t>2</w:t>
      </w:r>
      <w:r w:rsidR="000923EE">
        <w:rPr>
          <w:sz w:val="20"/>
          <w:szCs w:val="20"/>
        </w:rPr>
        <w:t>5</w:t>
      </w:r>
      <w:r w:rsidRPr="0086692D">
        <w:rPr>
          <w:sz w:val="20"/>
          <w:szCs w:val="20"/>
        </w:rPr>
        <w:t xml:space="preserve">г.                 </w:t>
      </w:r>
    </w:p>
    <w:p w:rsidR="00FC4C0E" w:rsidRDefault="0025354D" w:rsidP="00664946">
      <w:pPr>
        <w:pStyle w:val="12"/>
        <w:rPr>
          <w:b/>
          <w:bCs/>
          <w:sz w:val="28"/>
          <w:szCs w:val="28"/>
        </w:rPr>
      </w:pPr>
      <w:r w:rsidRPr="0086692D">
        <w:rPr>
          <w:sz w:val="20"/>
          <w:szCs w:val="20"/>
        </w:rPr>
        <w:t xml:space="preserve">Распространяется бесплатно                                                                                                                                                  Тираж  </w:t>
      </w:r>
      <w:r w:rsidR="00593CA7">
        <w:rPr>
          <w:sz w:val="20"/>
          <w:szCs w:val="20"/>
        </w:rPr>
        <w:t>4</w:t>
      </w:r>
      <w:r w:rsidRPr="0086692D">
        <w:rPr>
          <w:sz w:val="20"/>
          <w:szCs w:val="20"/>
        </w:rPr>
        <w:t>0 экз.</w:t>
      </w:r>
    </w:p>
    <w:sectPr w:rsidR="00FC4C0E" w:rsidSect="00593C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425" w:right="851" w:bottom="284" w:left="85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600" w:rsidRDefault="00C31600">
      <w:r>
        <w:separator/>
      </w:r>
    </w:p>
  </w:endnote>
  <w:endnote w:type="continuationSeparator" w:id="1">
    <w:p w:rsidR="00C31600" w:rsidRDefault="00C31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sGothic_A.Z_P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9E" w:rsidRDefault="00B5739E" w:rsidP="002C7FE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5739E" w:rsidRDefault="00B5739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64" w:rsidRPr="00415664" w:rsidRDefault="00415664">
    <w:pPr>
      <w:pStyle w:val="aa"/>
      <w:jc w:val="center"/>
      <w:rPr>
        <w:sz w:val="20"/>
        <w:szCs w:val="20"/>
      </w:rPr>
    </w:pPr>
  </w:p>
  <w:p w:rsidR="00415664" w:rsidRDefault="0041566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06" w:rsidRDefault="00EC200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600" w:rsidRDefault="00C31600">
      <w:r>
        <w:separator/>
      </w:r>
    </w:p>
  </w:footnote>
  <w:footnote w:type="continuationSeparator" w:id="1">
    <w:p w:rsidR="00C31600" w:rsidRDefault="00C316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06" w:rsidRDefault="00EC2006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06" w:rsidRDefault="00EC2006">
    <w:pPr>
      <w:pStyle w:val="af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06" w:rsidRDefault="00EC2006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6A20BE18"/>
    <w:lvl w:ilvl="0">
      <w:numFmt w:val="bullet"/>
      <w:lvlText w:val="*"/>
      <w:lvlJc w:val="left"/>
    </w:lvl>
  </w:abstractNum>
  <w:abstractNum w:abstractNumId="11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E6277E6"/>
    <w:multiLevelType w:val="hybridMultilevel"/>
    <w:tmpl w:val="10EA2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D27887"/>
    <w:multiLevelType w:val="hybridMultilevel"/>
    <w:tmpl w:val="97CE36AE"/>
    <w:lvl w:ilvl="0" w:tplc="3500B39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DA2243"/>
    <w:multiLevelType w:val="singleLevel"/>
    <w:tmpl w:val="0BA28018"/>
    <w:lvl w:ilvl="0">
      <w:start w:val="2"/>
      <w:numFmt w:val="decimal"/>
      <w:lvlText w:val="6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5">
    <w:nsid w:val="226708FC"/>
    <w:multiLevelType w:val="hybridMultilevel"/>
    <w:tmpl w:val="70026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91570F"/>
    <w:multiLevelType w:val="singleLevel"/>
    <w:tmpl w:val="2A44F0DC"/>
    <w:lvl w:ilvl="0">
      <w:start w:val="1"/>
      <w:numFmt w:val="decimal"/>
      <w:lvlText w:val="4.4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17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4AD282B"/>
    <w:multiLevelType w:val="singleLevel"/>
    <w:tmpl w:val="C8ACE9E4"/>
    <w:lvl w:ilvl="0">
      <w:start w:val="2"/>
      <w:numFmt w:val="decimal"/>
      <w:lvlText w:val="4.2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19">
    <w:nsid w:val="29C93F8E"/>
    <w:multiLevelType w:val="singleLevel"/>
    <w:tmpl w:val="AAFE4EE6"/>
    <w:lvl w:ilvl="0">
      <w:start w:val="4"/>
      <w:numFmt w:val="decimal"/>
      <w:lvlText w:val="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0">
    <w:nsid w:val="2B3E14A2"/>
    <w:multiLevelType w:val="hybridMultilevel"/>
    <w:tmpl w:val="A314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424921"/>
    <w:multiLevelType w:val="hybridMultilevel"/>
    <w:tmpl w:val="08502A62"/>
    <w:lvl w:ilvl="0" w:tplc="2490EE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28A1F97"/>
    <w:multiLevelType w:val="singleLevel"/>
    <w:tmpl w:val="B6428454"/>
    <w:lvl w:ilvl="0">
      <w:start w:val="2"/>
      <w:numFmt w:val="decimal"/>
      <w:lvlText w:val="4.1.%1."/>
      <w:legacy w:legacy="1" w:legacySpace="0" w:legacyIndent="855"/>
      <w:lvlJc w:val="left"/>
      <w:rPr>
        <w:rFonts w:ascii="Times New Roman" w:hAnsi="Times New Roman" w:cs="Times New Roman" w:hint="default"/>
      </w:rPr>
    </w:lvl>
  </w:abstractNum>
  <w:abstractNum w:abstractNumId="24">
    <w:nsid w:val="32B61FED"/>
    <w:multiLevelType w:val="singleLevel"/>
    <w:tmpl w:val="C1A2E756"/>
    <w:lvl w:ilvl="0">
      <w:start w:val="1"/>
      <w:numFmt w:val="decimal"/>
      <w:lvlText w:val="2.%1."/>
      <w:legacy w:legacy="1" w:legacySpace="0" w:legacyIndent="533"/>
      <w:lvlJc w:val="left"/>
      <w:rPr>
        <w:rFonts w:ascii="Courier New" w:hAnsi="Courier New" w:cs="Courier New" w:hint="default"/>
      </w:rPr>
    </w:lvl>
  </w:abstractNum>
  <w:abstractNum w:abstractNumId="25">
    <w:nsid w:val="338B2BDD"/>
    <w:multiLevelType w:val="singleLevel"/>
    <w:tmpl w:val="F224D940"/>
    <w:lvl w:ilvl="0">
      <w:start w:val="4"/>
      <w:numFmt w:val="decimal"/>
      <w:lvlText w:val="4.4.%1."/>
      <w:legacy w:legacy="1" w:legacySpace="0" w:legacyIndent="782"/>
      <w:lvlJc w:val="left"/>
      <w:rPr>
        <w:rFonts w:ascii="Times New Roman" w:hAnsi="Times New Roman" w:cs="Times New Roman" w:hint="default"/>
      </w:rPr>
    </w:lvl>
  </w:abstractNum>
  <w:abstractNum w:abstractNumId="26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06B6E8B"/>
    <w:multiLevelType w:val="singleLevel"/>
    <w:tmpl w:val="4D9CF2BC"/>
    <w:lvl w:ilvl="0">
      <w:start w:val="10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5400509F"/>
    <w:multiLevelType w:val="hybridMultilevel"/>
    <w:tmpl w:val="351E24B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>
    <w:nsid w:val="55445A66"/>
    <w:multiLevelType w:val="hybridMultilevel"/>
    <w:tmpl w:val="A9D24F60"/>
    <w:lvl w:ilvl="0" w:tplc="357C6508">
      <w:start w:val="5"/>
      <w:numFmt w:val="none"/>
      <w:lvlText w:val="6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9F35F6"/>
    <w:multiLevelType w:val="hybridMultilevel"/>
    <w:tmpl w:val="4198BD4C"/>
    <w:lvl w:ilvl="0" w:tplc="C89801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2C68C4"/>
    <w:multiLevelType w:val="hybridMultilevel"/>
    <w:tmpl w:val="B824E6AC"/>
    <w:lvl w:ilvl="0" w:tplc="0EB8058A">
      <w:start w:val="3"/>
      <w:numFmt w:val="decimal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5D0254F1"/>
    <w:multiLevelType w:val="hybridMultilevel"/>
    <w:tmpl w:val="5928B8AA"/>
    <w:lvl w:ilvl="0" w:tplc="89089166">
      <w:start w:val="1"/>
      <w:numFmt w:val="decimal"/>
      <w:lvlText w:val="%1."/>
      <w:lvlJc w:val="left"/>
      <w:pPr>
        <w:tabs>
          <w:tab w:val="num" w:pos="1416"/>
        </w:tabs>
        <w:ind w:left="1416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3F5782"/>
    <w:multiLevelType w:val="singleLevel"/>
    <w:tmpl w:val="AB4AC9A6"/>
    <w:lvl w:ilvl="0">
      <w:start w:val="2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6629787E"/>
    <w:multiLevelType w:val="hybridMultilevel"/>
    <w:tmpl w:val="A49C6896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5">
    <w:nsid w:val="6709235C"/>
    <w:multiLevelType w:val="hybridMultilevel"/>
    <w:tmpl w:val="7C6CB23A"/>
    <w:lvl w:ilvl="0" w:tplc="7FEC1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7962600"/>
    <w:multiLevelType w:val="singleLevel"/>
    <w:tmpl w:val="7FCC43AA"/>
    <w:lvl w:ilvl="0">
      <w:start w:val="1"/>
      <w:numFmt w:val="decimal"/>
      <w:lvlText w:val="8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37">
    <w:nsid w:val="6AF34361"/>
    <w:multiLevelType w:val="hybridMultilevel"/>
    <w:tmpl w:val="56266CD4"/>
    <w:lvl w:ilvl="0" w:tplc="E2AEB406">
      <w:start w:val="1"/>
      <w:numFmt w:val="decimal"/>
      <w:lvlText w:val="%1)"/>
      <w:lvlJc w:val="left"/>
      <w:pPr>
        <w:tabs>
          <w:tab w:val="num" w:pos="1353"/>
        </w:tabs>
        <w:ind w:left="142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8">
    <w:nsid w:val="707D2D97"/>
    <w:multiLevelType w:val="hybridMultilevel"/>
    <w:tmpl w:val="0812066E"/>
    <w:lvl w:ilvl="0" w:tplc="E2AEB406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73AC5D6E"/>
    <w:multiLevelType w:val="hybridMultilevel"/>
    <w:tmpl w:val="7C62360C"/>
    <w:lvl w:ilvl="0" w:tplc="A3CC357E">
      <w:start w:val="10"/>
      <w:numFmt w:val="decimal"/>
      <w:lvlText w:val="%1)"/>
      <w:lvlJc w:val="left"/>
      <w:pPr>
        <w:tabs>
          <w:tab w:val="num" w:pos="750"/>
        </w:tabs>
        <w:ind w:left="75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>
    <w:nsid w:val="75A8074D"/>
    <w:multiLevelType w:val="hybridMultilevel"/>
    <w:tmpl w:val="7CDEB20A"/>
    <w:lvl w:ilvl="0" w:tplc="9CDA02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7BD6879"/>
    <w:multiLevelType w:val="hybridMultilevel"/>
    <w:tmpl w:val="6DD29B86"/>
    <w:lvl w:ilvl="0" w:tplc="43929C7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9A161FD"/>
    <w:multiLevelType w:val="hybridMultilevel"/>
    <w:tmpl w:val="E3A27D2C"/>
    <w:lvl w:ilvl="0" w:tplc="89D2C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C192C52"/>
    <w:multiLevelType w:val="hybridMultilevel"/>
    <w:tmpl w:val="B3D6A8E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40"/>
  </w:num>
  <w:num w:numId="3">
    <w:abstractNumId w:val="17"/>
  </w:num>
  <w:num w:numId="4">
    <w:abstractNumId w:val="39"/>
  </w:num>
  <w:num w:numId="5">
    <w:abstractNumId w:val="28"/>
  </w:num>
  <w:num w:numId="6">
    <w:abstractNumId w:val="31"/>
  </w:num>
  <w:num w:numId="7">
    <w:abstractNumId w:val="38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5"/>
  </w:num>
  <w:num w:numId="13">
    <w:abstractNumId w:val="43"/>
  </w:num>
  <w:num w:numId="14">
    <w:abstractNumId w:val="1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2"/>
  </w:num>
  <w:num w:numId="16">
    <w:abstractNumId w:val="11"/>
  </w:num>
  <w:num w:numId="17">
    <w:abstractNumId w:val="29"/>
  </w:num>
  <w:num w:numId="18">
    <w:abstractNumId w:val="33"/>
    <w:lvlOverride w:ilvl="0">
      <w:startOverride w:val="2"/>
    </w:lvlOverride>
  </w:num>
  <w:num w:numId="19">
    <w:abstractNumId w:val="27"/>
    <w:lvlOverride w:ilvl="0">
      <w:startOverride w:val="10"/>
    </w:lvlOverride>
  </w:num>
  <w:num w:numId="20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9"/>
  </w:num>
  <w:num w:numId="23">
    <w:abstractNumId w:val="23"/>
  </w:num>
  <w:num w:numId="24">
    <w:abstractNumId w:val="18"/>
  </w:num>
  <w:num w:numId="25">
    <w:abstractNumId w:val="16"/>
  </w:num>
  <w:num w:numId="26">
    <w:abstractNumId w:val="25"/>
  </w:num>
  <w:num w:numId="27">
    <w:abstractNumId w:val="14"/>
  </w:num>
  <w:num w:numId="28">
    <w:abstractNumId w:val="36"/>
  </w:num>
  <w:num w:numId="29">
    <w:abstractNumId w:val="15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26"/>
  </w:num>
  <w:num w:numId="41">
    <w:abstractNumId w:val="41"/>
  </w:num>
  <w:num w:numId="42">
    <w:abstractNumId w:val="22"/>
  </w:num>
  <w:num w:numId="43">
    <w:abstractNumId w:val="21"/>
  </w:num>
  <w:num w:numId="44">
    <w:abstractNumId w:val="20"/>
  </w:num>
  <w:num w:numId="4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3E8"/>
    <w:rsid w:val="0000437C"/>
    <w:rsid w:val="00020CA6"/>
    <w:rsid w:val="00047DC2"/>
    <w:rsid w:val="00056D68"/>
    <w:rsid w:val="00064498"/>
    <w:rsid w:val="000902B1"/>
    <w:rsid w:val="000923EE"/>
    <w:rsid w:val="000A1735"/>
    <w:rsid w:val="000E3F26"/>
    <w:rsid w:val="000E68D0"/>
    <w:rsid w:val="00126948"/>
    <w:rsid w:val="00160EFD"/>
    <w:rsid w:val="00167A72"/>
    <w:rsid w:val="00170045"/>
    <w:rsid w:val="00177646"/>
    <w:rsid w:val="00194704"/>
    <w:rsid w:val="001A41E2"/>
    <w:rsid w:val="001B4464"/>
    <w:rsid w:val="001C7CA1"/>
    <w:rsid w:val="001E2D67"/>
    <w:rsid w:val="00204564"/>
    <w:rsid w:val="0025354D"/>
    <w:rsid w:val="00264E76"/>
    <w:rsid w:val="00265B38"/>
    <w:rsid w:val="00275B4C"/>
    <w:rsid w:val="002B108F"/>
    <w:rsid w:val="002B11E2"/>
    <w:rsid w:val="002C754A"/>
    <w:rsid w:val="002C7FE8"/>
    <w:rsid w:val="003077BD"/>
    <w:rsid w:val="00342B26"/>
    <w:rsid w:val="003442AE"/>
    <w:rsid w:val="0035339B"/>
    <w:rsid w:val="003B57FF"/>
    <w:rsid w:val="003E1F6D"/>
    <w:rsid w:val="003F067B"/>
    <w:rsid w:val="0041541C"/>
    <w:rsid w:val="00415664"/>
    <w:rsid w:val="00440B4D"/>
    <w:rsid w:val="00460D35"/>
    <w:rsid w:val="00484BF1"/>
    <w:rsid w:val="00486C89"/>
    <w:rsid w:val="00491E32"/>
    <w:rsid w:val="004A786D"/>
    <w:rsid w:val="004D4483"/>
    <w:rsid w:val="004D6FAF"/>
    <w:rsid w:val="004E48C6"/>
    <w:rsid w:val="00553212"/>
    <w:rsid w:val="0057126D"/>
    <w:rsid w:val="00593CA7"/>
    <w:rsid w:val="005C2E60"/>
    <w:rsid w:val="005C3F9C"/>
    <w:rsid w:val="005D36B8"/>
    <w:rsid w:val="005E4846"/>
    <w:rsid w:val="00600A1B"/>
    <w:rsid w:val="006229CF"/>
    <w:rsid w:val="00623876"/>
    <w:rsid w:val="00627442"/>
    <w:rsid w:val="0063304A"/>
    <w:rsid w:val="006469E1"/>
    <w:rsid w:val="00652188"/>
    <w:rsid w:val="00664946"/>
    <w:rsid w:val="00675F46"/>
    <w:rsid w:val="00680686"/>
    <w:rsid w:val="006973E8"/>
    <w:rsid w:val="006C3FEC"/>
    <w:rsid w:val="006C7179"/>
    <w:rsid w:val="00701386"/>
    <w:rsid w:val="007059D4"/>
    <w:rsid w:val="007066A3"/>
    <w:rsid w:val="007143AD"/>
    <w:rsid w:val="00721771"/>
    <w:rsid w:val="00724D22"/>
    <w:rsid w:val="00732E31"/>
    <w:rsid w:val="0073730D"/>
    <w:rsid w:val="0074421C"/>
    <w:rsid w:val="007737D4"/>
    <w:rsid w:val="007959D1"/>
    <w:rsid w:val="007B2099"/>
    <w:rsid w:val="007B728C"/>
    <w:rsid w:val="007D2E3E"/>
    <w:rsid w:val="007D66C7"/>
    <w:rsid w:val="00803218"/>
    <w:rsid w:val="0080685A"/>
    <w:rsid w:val="008221C1"/>
    <w:rsid w:val="00856395"/>
    <w:rsid w:val="0086692D"/>
    <w:rsid w:val="00886DD1"/>
    <w:rsid w:val="008D12B6"/>
    <w:rsid w:val="008F556B"/>
    <w:rsid w:val="008F56AB"/>
    <w:rsid w:val="00917ED3"/>
    <w:rsid w:val="00933DA3"/>
    <w:rsid w:val="00987B45"/>
    <w:rsid w:val="00A009DD"/>
    <w:rsid w:val="00A271F9"/>
    <w:rsid w:val="00A43A65"/>
    <w:rsid w:val="00A50155"/>
    <w:rsid w:val="00A52A8B"/>
    <w:rsid w:val="00A71299"/>
    <w:rsid w:val="00AE79F2"/>
    <w:rsid w:val="00AF2F47"/>
    <w:rsid w:val="00B05399"/>
    <w:rsid w:val="00B5739E"/>
    <w:rsid w:val="00B63EE5"/>
    <w:rsid w:val="00B86F2B"/>
    <w:rsid w:val="00B96415"/>
    <w:rsid w:val="00B97B17"/>
    <w:rsid w:val="00BC052D"/>
    <w:rsid w:val="00BE36E5"/>
    <w:rsid w:val="00C00548"/>
    <w:rsid w:val="00C31600"/>
    <w:rsid w:val="00C50D66"/>
    <w:rsid w:val="00C9226D"/>
    <w:rsid w:val="00C97F48"/>
    <w:rsid w:val="00CC28EE"/>
    <w:rsid w:val="00CD2094"/>
    <w:rsid w:val="00D70BE4"/>
    <w:rsid w:val="00DB66E4"/>
    <w:rsid w:val="00DC7568"/>
    <w:rsid w:val="00DE1EB6"/>
    <w:rsid w:val="00E07CFA"/>
    <w:rsid w:val="00E15C63"/>
    <w:rsid w:val="00E37787"/>
    <w:rsid w:val="00E45FD8"/>
    <w:rsid w:val="00E92AED"/>
    <w:rsid w:val="00E96E70"/>
    <w:rsid w:val="00EC0E03"/>
    <w:rsid w:val="00EC2006"/>
    <w:rsid w:val="00ED4B16"/>
    <w:rsid w:val="00F0794C"/>
    <w:rsid w:val="00F309B9"/>
    <w:rsid w:val="00F473B3"/>
    <w:rsid w:val="00F5034D"/>
    <w:rsid w:val="00F87E32"/>
    <w:rsid w:val="00F93458"/>
    <w:rsid w:val="00FA5E17"/>
    <w:rsid w:val="00FC4C0E"/>
    <w:rsid w:val="00FD48CF"/>
    <w:rsid w:val="00FF3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Body Text 3" w:uiPriority="99"/>
    <w:lsdException w:name="Body Text Indent 3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pPr>
      <w:keepNext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2355"/>
      </w:tabs>
      <w:suppressAutoHyphens/>
      <w:snapToGrid w:val="0"/>
      <w:jc w:val="center"/>
      <w:outlineLvl w:val="1"/>
    </w:pPr>
    <w:rPr>
      <w:rFonts w:ascii="Palatino Linotype" w:hAnsi="Palatino Linotype" w:cs="Arial"/>
      <w:b/>
      <w:sz w:val="16"/>
      <w:szCs w:val="18"/>
      <w:lang w:eastAsia="ar-SA"/>
    </w:rPr>
  </w:style>
  <w:style w:type="paragraph" w:styleId="3">
    <w:name w:val="heading 3"/>
    <w:basedOn w:val="a"/>
    <w:next w:val="a"/>
    <w:qFormat/>
    <w:rsid w:val="00B573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C7F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330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330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3304A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70">
    <w:name w:val="Заголовок 7 Знак"/>
    <w:basedOn w:val="a0"/>
    <w:link w:val="7"/>
    <w:rsid w:val="0063304A"/>
    <w:rPr>
      <w:sz w:val="24"/>
      <w:szCs w:val="24"/>
      <w:lang w:val="ru-RU" w:eastAsia="ru-RU" w:bidi="ar-SA"/>
    </w:rPr>
  </w:style>
  <w:style w:type="paragraph" w:customStyle="1" w:styleId="a3">
    <w:name w:val=" 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rPr>
      <w:color w:val="0000FF"/>
      <w:u w:val="single"/>
    </w:rPr>
  </w:style>
  <w:style w:type="paragraph" w:customStyle="1" w:styleId="a5">
    <w:name w:val="Содержимое таблицы"/>
    <w:basedOn w:val="a"/>
    <w:pPr>
      <w:suppressLineNumbers/>
      <w:suppressAutoHyphens/>
    </w:pPr>
    <w:rPr>
      <w:lang w:eastAsia="ar-SA"/>
    </w:rPr>
  </w:style>
  <w:style w:type="paragraph" w:styleId="a6">
    <w:name w:val="No Spacing"/>
    <w:link w:val="a7"/>
    <w:qFormat/>
    <w:rPr>
      <w:rFonts w:eastAsia="Calibri"/>
      <w:sz w:val="24"/>
      <w:szCs w:val="24"/>
      <w:lang w:eastAsia="zh-CN"/>
    </w:rPr>
  </w:style>
  <w:style w:type="paragraph" w:customStyle="1" w:styleId="ConsNormal">
    <w:name w:val="ConsNormal"/>
    <w:rsid w:val="002C7F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8">
    <w:name w:val="Table Grid"/>
    <w:basedOn w:val="a1"/>
    <w:rsid w:val="002C7F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C7FE8"/>
    <w:pPr>
      <w:widowControl w:val="0"/>
      <w:ind w:firstLine="720"/>
    </w:pPr>
    <w:rPr>
      <w:rFonts w:ascii="Arial" w:hAnsi="Arial"/>
      <w:snapToGrid w:val="0"/>
    </w:rPr>
  </w:style>
  <w:style w:type="paragraph" w:styleId="a9">
    <w:name w:val="Block Text"/>
    <w:basedOn w:val="a"/>
    <w:rsid w:val="002C7FE8"/>
    <w:pPr>
      <w:ind w:left="567" w:right="-1333" w:firstLine="851"/>
      <w:jc w:val="both"/>
    </w:pPr>
    <w:rPr>
      <w:sz w:val="28"/>
      <w:szCs w:val="20"/>
    </w:rPr>
  </w:style>
  <w:style w:type="paragraph" w:styleId="aa">
    <w:name w:val="footer"/>
    <w:basedOn w:val="a"/>
    <w:link w:val="ab"/>
    <w:uiPriority w:val="99"/>
    <w:rsid w:val="002C7F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304A"/>
    <w:rPr>
      <w:sz w:val="24"/>
      <w:szCs w:val="24"/>
      <w:lang w:val="ru-RU" w:eastAsia="ru-RU" w:bidi="ar-SA"/>
    </w:rPr>
  </w:style>
  <w:style w:type="character" w:styleId="ac">
    <w:name w:val="page number"/>
    <w:basedOn w:val="a0"/>
    <w:rsid w:val="002C7FE8"/>
  </w:style>
  <w:style w:type="paragraph" w:styleId="21">
    <w:name w:val="Body Text 2"/>
    <w:basedOn w:val="a"/>
    <w:rsid w:val="002C7FE8"/>
    <w:rPr>
      <w:sz w:val="28"/>
      <w:szCs w:val="20"/>
    </w:rPr>
  </w:style>
  <w:style w:type="paragraph" w:styleId="ad">
    <w:name w:val="Title"/>
    <w:basedOn w:val="a"/>
    <w:link w:val="ae"/>
    <w:uiPriority w:val="10"/>
    <w:qFormat/>
    <w:rsid w:val="002C7FE8"/>
    <w:pPr>
      <w:ind w:left="4111"/>
      <w:jc w:val="center"/>
    </w:pPr>
    <w:rPr>
      <w:szCs w:val="20"/>
    </w:rPr>
  </w:style>
  <w:style w:type="paragraph" w:customStyle="1" w:styleId="ConsPlusTitle">
    <w:name w:val="ConsPlusTitle"/>
    <w:rsid w:val="002C7FE8"/>
    <w:pPr>
      <w:widowControl w:val="0"/>
    </w:pPr>
    <w:rPr>
      <w:rFonts w:ascii="Arial" w:hAnsi="Arial"/>
      <w:b/>
      <w:snapToGrid w:val="0"/>
    </w:rPr>
  </w:style>
  <w:style w:type="paragraph" w:styleId="af">
    <w:name w:val="Body Text"/>
    <w:basedOn w:val="a"/>
    <w:link w:val="af0"/>
    <w:rsid w:val="002C7FE8"/>
    <w:pPr>
      <w:spacing w:after="120"/>
    </w:pPr>
  </w:style>
  <w:style w:type="paragraph" w:styleId="22">
    <w:name w:val="Body Text Indent 2"/>
    <w:basedOn w:val="a"/>
    <w:rsid w:val="002C7FE8"/>
    <w:pPr>
      <w:spacing w:after="120" w:line="480" w:lineRule="auto"/>
      <w:ind w:left="283"/>
    </w:pPr>
  </w:style>
  <w:style w:type="paragraph" w:styleId="af1">
    <w:name w:val="Body Text Indent"/>
    <w:basedOn w:val="a"/>
    <w:link w:val="af2"/>
    <w:rsid w:val="002C7FE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63304A"/>
    <w:rPr>
      <w:sz w:val="24"/>
      <w:szCs w:val="24"/>
      <w:lang w:val="ru-RU" w:eastAsia="ru-RU" w:bidi="ar-SA"/>
    </w:rPr>
  </w:style>
  <w:style w:type="paragraph" w:styleId="30">
    <w:name w:val="Body Text Indent 3"/>
    <w:basedOn w:val="a"/>
    <w:link w:val="31"/>
    <w:uiPriority w:val="99"/>
    <w:rsid w:val="002C7FE8"/>
    <w:pPr>
      <w:spacing w:after="120"/>
      <w:ind w:left="283"/>
    </w:pPr>
    <w:rPr>
      <w:sz w:val="16"/>
      <w:szCs w:val="16"/>
    </w:rPr>
  </w:style>
  <w:style w:type="paragraph" w:styleId="32">
    <w:name w:val="Body Text 3"/>
    <w:basedOn w:val="a"/>
    <w:link w:val="33"/>
    <w:uiPriority w:val="99"/>
    <w:rsid w:val="002C7FE8"/>
    <w:pPr>
      <w:spacing w:after="120"/>
    </w:pPr>
    <w:rPr>
      <w:sz w:val="16"/>
      <w:szCs w:val="16"/>
    </w:rPr>
  </w:style>
  <w:style w:type="paragraph" w:customStyle="1" w:styleId="11">
    <w:name w:val="Знак Знак Знак1 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3">
    <w:name w:val="endnote reference"/>
    <w:basedOn w:val="a0"/>
    <w:semiHidden/>
    <w:rsid w:val="002C7FE8"/>
    <w:rPr>
      <w:vertAlign w:val="superscript"/>
    </w:rPr>
  </w:style>
  <w:style w:type="paragraph" w:customStyle="1" w:styleId="af4">
    <w:name w:val="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5">
    <w:name w:val="header"/>
    <w:basedOn w:val="a"/>
    <w:link w:val="af6"/>
    <w:uiPriority w:val="99"/>
    <w:rsid w:val="002C7FE8"/>
    <w:pPr>
      <w:tabs>
        <w:tab w:val="center" w:pos="4677"/>
        <w:tab w:val="right" w:pos="9355"/>
      </w:tabs>
    </w:pPr>
  </w:style>
  <w:style w:type="paragraph" w:customStyle="1" w:styleId="12">
    <w:name w:val="Указатель1"/>
    <w:basedOn w:val="a"/>
    <w:rsid w:val="0086692D"/>
    <w:pPr>
      <w:suppressLineNumbers/>
      <w:suppressAutoHyphens/>
    </w:pPr>
    <w:rPr>
      <w:rFonts w:cs="Tahoma"/>
      <w:lang w:eastAsia="ar-SA"/>
    </w:rPr>
  </w:style>
  <w:style w:type="paragraph" w:customStyle="1" w:styleId="Iauiue">
    <w:name w:val="Iau?iue"/>
    <w:rsid w:val="00B5739E"/>
  </w:style>
  <w:style w:type="paragraph" w:customStyle="1" w:styleId="af7">
    <w:name w:val="Абзац"/>
    <w:rsid w:val="0063304A"/>
    <w:pPr>
      <w:ind w:firstLine="720"/>
      <w:jc w:val="both"/>
    </w:pPr>
    <w:rPr>
      <w:noProof/>
      <w:sz w:val="28"/>
    </w:rPr>
  </w:style>
  <w:style w:type="character" w:styleId="af8">
    <w:name w:val="FollowedHyperlink"/>
    <w:basedOn w:val="a0"/>
    <w:rsid w:val="0063304A"/>
    <w:rPr>
      <w:color w:val="0000FF"/>
      <w:u w:val="none"/>
    </w:rPr>
  </w:style>
  <w:style w:type="paragraph" w:styleId="af9">
    <w:name w:val="Signature"/>
    <w:basedOn w:val="a"/>
    <w:rsid w:val="0063304A"/>
    <w:pPr>
      <w:jc w:val="both"/>
    </w:pPr>
    <w:rPr>
      <w:sz w:val="28"/>
      <w:szCs w:val="20"/>
    </w:rPr>
  </w:style>
  <w:style w:type="paragraph" w:customStyle="1" w:styleId="1210">
    <w:name w:val="Абзац 1 и 2/10"/>
    <w:basedOn w:val="a"/>
    <w:rsid w:val="0063304A"/>
    <w:pPr>
      <w:spacing w:after="140" w:line="288" w:lineRule="auto"/>
      <w:ind w:firstLine="720"/>
      <w:jc w:val="both"/>
    </w:pPr>
    <w:rPr>
      <w:sz w:val="28"/>
      <w:szCs w:val="20"/>
    </w:rPr>
  </w:style>
  <w:style w:type="paragraph" w:styleId="afa">
    <w:name w:val="Plain Text"/>
    <w:basedOn w:val="a"/>
    <w:rsid w:val="0063304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63304A"/>
    <w:pPr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63304A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63304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NoSpacing">
    <w:name w:val="No Spacing"/>
    <w:rsid w:val="0057126D"/>
    <w:rPr>
      <w:rFonts w:ascii="Calibri" w:hAnsi="Calibri"/>
      <w:sz w:val="22"/>
      <w:szCs w:val="22"/>
      <w:lang w:eastAsia="en-US"/>
    </w:rPr>
  </w:style>
  <w:style w:type="character" w:styleId="afd">
    <w:name w:val="Strong"/>
    <w:basedOn w:val="a0"/>
    <w:uiPriority w:val="22"/>
    <w:qFormat/>
    <w:rsid w:val="003B57FF"/>
    <w:rPr>
      <w:b/>
      <w:bCs/>
      <w:spacing w:val="0"/>
    </w:rPr>
  </w:style>
  <w:style w:type="character" w:customStyle="1" w:styleId="10">
    <w:name w:val="Заголовок 1 Знак"/>
    <w:basedOn w:val="a0"/>
    <w:link w:val="1"/>
    <w:rsid w:val="007D66C7"/>
    <w:rPr>
      <w:rFonts w:eastAsia="Arial Unicode MS"/>
      <w:sz w:val="28"/>
      <w:szCs w:val="24"/>
    </w:rPr>
  </w:style>
  <w:style w:type="character" w:customStyle="1" w:styleId="33">
    <w:name w:val="Основной текст 3 Знак"/>
    <w:basedOn w:val="a0"/>
    <w:link w:val="32"/>
    <w:uiPriority w:val="99"/>
    <w:rsid w:val="007D2E3E"/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7D2E3E"/>
    <w:rPr>
      <w:sz w:val="16"/>
      <w:szCs w:val="16"/>
    </w:rPr>
  </w:style>
  <w:style w:type="paragraph" w:customStyle="1" w:styleId="afe">
    <w:name w:val="готик текст"/>
    <w:rsid w:val="007D2E3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3">
    <w:name w:val="Обычный (веб)1"/>
    <w:basedOn w:val="a"/>
    <w:rsid w:val="007D2E3E"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customStyle="1" w:styleId="ConsPlusNonformat">
    <w:name w:val="ConsPlusNonformat"/>
    <w:rsid w:val="007D2E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7D2E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0"/>
    <w:link w:val="HTML"/>
    <w:uiPriority w:val="99"/>
    <w:rsid w:val="007D2E3E"/>
    <w:rPr>
      <w:rFonts w:ascii="Courier New" w:hAnsi="Courier New" w:cs="Courier New"/>
      <w:sz w:val="17"/>
      <w:szCs w:val="17"/>
    </w:rPr>
  </w:style>
  <w:style w:type="paragraph" w:styleId="aff">
    <w:name w:val="Normal (Web)"/>
    <w:basedOn w:val="a"/>
    <w:uiPriority w:val="99"/>
    <w:unhideWhenUsed/>
    <w:rsid w:val="007D2E3E"/>
    <w:pPr>
      <w:spacing w:before="100" w:beforeAutospacing="1" w:after="100" w:afterAutospacing="1"/>
    </w:pPr>
  </w:style>
  <w:style w:type="paragraph" w:customStyle="1" w:styleId="Postan">
    <w:name w:val="Postan"/>
    <w:basedOn w:val="a"/>
    <w:rsid w:val="002B108F"/>
    <w:pPr>
      <w:jc w:val="center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EC0E03"/>
    <w:rPr>
      <w:rFonts w:ascii="Palatino Linotype" w:hAnsi="Palatino Linotype" w:cs="Arial"/>
      <w:b/>
      <w:sz w:val="16"/>
      <w:szCs w:val="18"/>
      <w:lang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EC0E03"/>
    <w:rPr>
      <w:sz w:val="24"/>
      <w:szCs w:val="24"/>
    </w:rPr>
  </w:style>
  <w:style w:type="paragraph" w:styleId="aff0">
    <w:name w:val="Document Map"/>
    <w:basedOn w:val="a"/>
    <w:link w:val="aff1"/>
    <w:uiPriority w:val="99"/>
    <w:rsid w:val="00EC0E03"/>
    <w:pPr>
      <w:widowControl w:val="0"/>
      <w:shd w:val="clear" w:color="auto" w:fill="000080"/>
      <w:adjustRightInd w:val="0"/>
      <w:spacing w:after="200" w:line="276" w:lineRule="auto"/>
      <w:jc w:val="both"/>
      <w:textAlignment w:val="baseline"/>
    </w:pPr>
    <w:rPr>
      <w:sz w:val="2"/>
      <w:szCs w:val="20"/>
      <w:lang/>
    </w:rPr>
  </w:style>
  <w:style w:type="character" w:customStyle="1" w:styleId="aff1">
    <w:name w:val="Схема документа Знак"/>
    <w:basedOn w:val="a0"/>
    <w:link w:val="aff0"/>
    <w:uiPriority w:val="99"/>
    <w:rsid w:val="00EC0E03"/>
    <w:rPr>
      <w:sz w:val="2"/>
      <w:shd w:val="clear" w:color="auto" w:fill="000080"/>
      <w:lang/>
    </w:rPr>
  </w:style>
  <w:style w:type="paragraph" w:styleId="aff2">
    <w:name w:val="List Paragraph"/>
    <w:aliases w:val="Абзац списка нумерованный"/>
    <w:basedOn w:val="a"/>
    <w:link w:val="aff3"/>
    <w:uiPriority w:val="1"/>
    <w:qFormat/>
    <w:rsid w:val="00EC0E03"/>
    <w:pPr>
      <w:widowControl w:val="0"/>
      <w:adjustRightInd w:val="0"/>
      <w:spacing w:after="200" w:line="276" w:lineRule="auto"/>
      <w:ind w:left="720"/>
      <w:contextualSpacing/>
      <w:jc w:val="both"/>
      <w:textAlignment w:val="baseline"/>
    </w:pPr>
    <w:rPr>
      <w:sz w:val="22"/>
      <w:szCs w:val="22"/>
      <w:lang w:val="ru-RU"/>
    </w:rPr>
  </w:style>
  <w:style w:type="character" w:customStyle="1" w:styleId="ae">
    <w:name w:val="Название Знак"/>
    <w:basedOn w:val="a0"/>
    <w:link w:val="ad"/>
    <w:uiPriority w:val="10"/>
    <w:rsid w:val="00EC0E03"/>
    <w:rPr>
      <w:sz w:val="24"/>
    </w:rPr>
  </w:style>
  <w:style w:type="character" w:customStyle="1" w:styleId="af0">
    <w:name w:val="Основной текст Знак"/>
    <w:basedOn w:val="a0"/>
    <w:link w:val="af"/>
    <w:rsid w:val="00EC0E03"/>
    <w:rPr>
      <w:sz w:val="24"/>
      <w:szCs w:val="24"/>
    </w:rPr>
  </w:style>
  <w:style w:type="character" w:styleId="aff4">
    <w:name w:val="annotation reference"/>
    <w:uiPriority w:val="99"/>
    <w:unhideWhenUsed/>
    <w:rsid w:val="00EC0E03"/>
    <w:rPr>
      <w:sz w:val="16"/>
      <w:szCs w:val="16"/>
    </w:rPr>
  </w:style>
  <w:style w:type="paragraph" w:styleId="aff5">
    <w:name w:val="annotation text"/>
    <w:basedOn w:val="a"/>
    <w:link w:val="aff6"/>
    <w:uiPriority w:val="99"/>
    <w:unhideWhenUsed/>
    <w:rsid w:val="00EC0E03"/>
    <w:pPr>
      <w:widowControl w:val="0"/>
      <w:adjustRightInd w:val="0"/>
      <w:spacing w:after="200" w:line="276" w:lineRule="auto"/>
      <w:jc w:val="both"/>
      <w:textAlignment w:val="baseline"/>
    </w:pPr>
    <w:rPr>
      <w:sz w:val="20"/>
      <w:szCs w:val="20"/>
      <w:lang w:val="ru-RU"/>
    </w:rPr>
  </w:style>
  <w:style w:type="character" w:customStyle="1" w:styleId="aff6">
    <w:name w:val="Текст примечания Знак"/>
    <w:basedOn w:val="a0"/>
    <w:link w:val="aff5"/>
    <w:uiPriority w:val="99"/>
    <w:rsid w:val="00EC0E03"/>
    <w:rPr>
      <w:lang w:val="ru-RU"/>
    </w:rPr>
  </w:style>
  <w:style w:type="paragraph" w:styleId="aff7">
    <w:name w:val="annotation subject"/>
    <w:basedOn w:val="aff5"/>
    <w:next w:val="aff5"/>
    <w:link w:val="aff8"/>
    <w:uiPriority w:val="99"/>
    <w:unhideWhenUsed/>
    <w:rsid w:val="00EC0E03"/>
    <w:rPr>
      <w:rFonts w:ascii="Calibri" w:hAnsi="Calibri"/>
      <w:b/>
      <w:bCs/>
      <w:lang/>
    </w:rPr>
  </w:style>
  <w:style w:type="character" w:customStyle="1" w:styleId="aff8">
    <w:name w:val="Тема примечания Знак"/>
    <w:basedOn w:val="aff6"/>
    <w:link w:val="aff7"/>
    <w:uiPriority w:val="99"/>
    <w:rsid w:val="00EC0E03"/>
    <w:rPr>
      <w:rFonts w:ascii="Calibri" w:hAnsi="Calibri"/>
      <w:b/>
      <w:bCs/>
      <w:lang/>
    </w:rPr>
  </w:style>
  <w:style w:type="paragraph" w:customStyle="1" w:styleId="23">
    <w:name w:val="Основной текст (2)"/>
    <w:basedOn w:val="a"/>
    <w:link w:val="24"/>
    <w:uiPriority w:val="99"/>
    <w:rsid w:val="00D70BE4"/>
    <w:pPr>
      <w:shd w:val="clear" w:color="auto" w:fill="FFFFFF"/>
      <w:spacing w:after="240" w:line="298" w:lineRule="exact"/>
      <w:jc w:val="center"/>
    </w:pPr>
    <w:rPr>
      <w:rFonts w:eastAsia="Arial Unicode MS"/>
      <w:b/>
      <w:bCs/>
      <w:sz w:val="27"/>
      <w:szCs w:val="27"/>
    </w:rPr>
  </w:style>
  <w:style w:type="character" w:customStyle="1" w:styleId="24">
    <w:name w:val="Основной текст (2)_"/>
    <w:basedOn w:val="a0"/>
    <w:link w:val="23"/>
    <w:uiPriority w:val="99"/>
    <w:locked/>
    <w:rsid w:val="00D70BE4"/>
    <w:rPr>
      <w:rFonts w:eastAsia="Arial Unicode MS"/>
      <w:b/>
      <w:bCs/>
      <w:sz w:val="27"/>
      <w:szCs w:val="27"/>
      <w:shd w:val="clear" w:color="auto" w:fill="FFFFFF"/>
    </w:rPr>
  </w:style>
  <w:style w:type="character" w:customStyle="1" w:styleId="a7">
    <w:name w:val="Без интервала Знак"/>
    <w:link w:val="a6"/>
    <w:locked/>
    <w:rsid w:val="00600A1B"/>
    <w:rPr>
      <w:rFonts w:eastAsia="Calibri"/>
      <w:sz w:val="24"/>
      <w:szCs w:val="24"/>
      <w:lang w:eastAsia="zh-CN" w:bidi="ar-SA"/>
    </w:rPr>
  </w:style>
  <w:style w:type="character" w:customStyle="1" w:styleId="aff9">
    <w:name w:val="Цветовое выделение для Нормальный"/>
    <w:uiPriority w:val="99"/>
    <w:rsid w:val="00600A1B"/>
  </w:style>
  <w:style w:type="character" w:customStyle="1" w:styleId="aff3">
    <w:name w:val="Абзац списка Знак"/>
    <w:aliases w:val="Абзац списка нумерованный Знак"/>
    <w:link w:val="aff2"/>
    <w:uiPriority w:val="1"/>
    <w:locked/>
    <w:rsid w:val="00600A1B"/>
    <w:rPr>
      <w:sz w:val="22"/>
      <w:szCs w:val="22"/>
      <w:lang w:val="ru-RU"/>
    </w:rPr>
  </w:style>
  <w:style w:type="character" w:customStyle="1" w:styleId="affa">
    <w:name w:val="Гипертекстовая ссылка"/>
    <w:uiPriority w:val="99"/>
    <w:rsid w:val="005C3F9C"/>
    <w:rPr>
      <w:b w:val="0"/>
      <w:bCs w:val="0"/>
      <w:color w:val="106BBE"/>
    </w:rPr>
  </w:style>
  <w:style w:type="paragraph" w:customStyle="1" w:styleId="affb">
    <w:name w:val="Нормальный (таблица)"/>
    <w:basedOn w:val="a"/>
    <w:next w:val="a"/>
    <w:uiPriority w:val="99"/>
    <w:rsid w:val="005C3F9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c">
    <w:name w:val="Прижатый влево"/>
    <w:basedOn w:val="a"/>
    <w:next w:val="a"/>
    <w:uiPriority w:val="99"/>
    <w:rsid w:val="005C3F9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ListLabel11">
    <w:name w:val="ListLabel 11"/>
    <w:uiPriority w:val="99"/>
    <w:rsid w:val="005C3F9C"/>
    <w:rPr>
      <w:rFonts w:ascii="Times New Roman" w:hAnsi="Times New Roman"/>
      <w:color w:val="FF0000"/>
      <w:sz w:val="28"/>
    </w:rPr>
  </w:style>
  <w:style w:type="paragraph" w:customStyle="1" w:styleId="ListParagraph">
    <w:name w:val="List Paragraph"/>
    <w:basedOn w:val="a"/>
    <w:rsid w:val="00FC4C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d">
    <w:name w:val="Emphasis"/>
    <w:basedOn w:val="a0"/>
    <w:uiPriority w:val="20"/>
    <w:qFormat/>
    <w:rsid w:val="0025354D"/>
    <w:rPr>
      <w:i/>
      <w:iCs/>
    </w:rPr>
  </w:style>
  <w:style w:type="paragraph" w:customStyle="1" w:styleId="font8">
    <w:name w:val="font_8"/>
    <w:basedOn w:val="a"/>
    <w:rsid w:val="001B446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6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Сельское поселение</Company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2023-01-31T07:47:00Z</cp:lastPrinted>
  <dcterms:created xsi:type="dcterms:W3CDTF">2025-02-05T08:26:00Z</dcterms:created>
  <dcterms:modified xsi:type="dcterms:W3CDTF">2025-02-05T08:26:00Z</dcterms:modified>
</cp:coreProperties>
</file>