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0D12FC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B01001">
        <w:rPr>
          <w:b/>
          <w:bCs/>
          <w:color w:val="000000"/>
          <w:spacing w:val="4"/>
          <w:sz w:val="28"/>
          <w:szCs w:val="28"/>
        </w:rPr>
        <w:t xml:space="preserve"> </w:t>
      </w:r>
      <w:r w:rsidR="00E4438A">
        <w:rPr>
          <w:b/>
          <w:bCs/>
          <w:color w:val="000000"/>
          <w:spacing w:val="4"/>
          <w:sz w:val="28"/>
          <w:szCs w:val="28"/>
        </w:rPr>
        <w:t xml:space="preserve">   проект</w:t>
      </w:r>
    </w:p>
    <w:p w:rsidR="000D12FC" w:rsidRDefault="000D12FC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E4438A">
        <w:rPr>
          <w:sz w:val="28"/>
          <w:szCs w:val="28"/>
        </w:rPr>
        <w:t xml:space="preserve">            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="00E4438A">
        <w:rPr>
          <w:sz w:val="28"/>
          <w:szCs w:val="28"/>
        </w:rPr>
        <w:t xml:space="preserve"> года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015C41" w:rsidRPr="00015C41" w:rsidRDefault="00015C41" w:rsidP="00015C41">
      <w:pPr>
        <w:tabs>
          <w:tab w:val="left" w:pos="-36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015C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Pr="00015C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выявления и учета выморочного</w:t>
      </w:r>
      <w:r w:rsidRPr="00015C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имущества,</w:t>
      </w:r>
      <w:r w:rsidRPr="00015C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расположенного на территории Веселовского сельского поселения</w:t>
      </w:r>
    </w:p>
    <w:p w:rsidR="00015C41" w:rsidRDefault="00015C41" w:rsidP="001C3088">
      <w:pPr>
        <w:pStyle w:val="aff2"/>
        <w:spacing w:before="0" w:after="0"/>
        <w:ind w:firstLine="709"/>
        <w:jc w:val="both"/>
        <w:rPr>
          <w:sz w:val="28"/>
          <w:szCs w:val="28"/>
          <w:lang w:eastAsia="ru-RU"/>
        </w:rPr>
      </w:pPr>
    </w:p>
    <w:p w:rsidR="001C3088" w:rsidRPr="000D12FC" w:rsidRDefault="00015C41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r w:rsidRPr="00015C41">
        <w:rPr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  <w:lang w:eastAsia="ru-RU"/>
        </w:rPr>
        <w:t xml:space="preserve">Веселовского сельского поселения </w:t>
      </w:r>
      <w:r w:rsidR="001C3088"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015C41" w:rsidRDefault="001C3088" w:rsidP="00015C41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</w:t>
      </w:r>
      <w:r w:rsidR="00015C41" w:rsidRPr="00015C41">
        <w:rPr>
          <w:sz w:val="28"/>
          <w:szCs w:val="28"/>
          <w:lang w:eastAsia="ru-RU"/>
        </w:rPr>
        <w:t xml:space="preserve">Утвердить Порядок выявления и учета выморочного имущества, расположенного на территории </w:t>
      </w:r>
      <w:r w:rsidR="00015C41">
        <w:rPr>
          <w:sz w:val="28"/>
          <w:szCs w:val="28"/>
          <w:lang w:eastAsia="ru-RU"/>
        </w:rPr>
        <w:t>Веселовского сельского поселения</w:t>
      </w:r>
      <w:r w:rsidR="00015C41" w:rsidRPr="00015C41">
        <w:rPr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015C41">
        <w:rPr>
          <w:sz w:val="28"/>
          <w:szCs w:val="28"/>
          <w:lang w:eastAsia="ru-RU"/>
        </w:rPr>
        <w:t>.</w:t>
      </w:r>
    </w:p>
    <w:p w:rsidR="00A1749E" w:rsidRDefault="0049129D" w:rsidP="00A1749E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3088" w:rsidRPr="001C3088">
        <w:rPr>
          <w:sz w:val="28"/>
          <w:szCs w:val="28"/>
          <w:lang w:eastAsia="ru-RU"/>
        </w:rPr>
        <w:t xml:space="preserve">. </w:t>
      </w:r>
      <w:r w:rsidR="00A1749E" w:rsidRPr="00A1749E">
        <w:rPr>
          <w:sz w:val="28"/>
          <w:szCs w:val="28"/>
          <w:lang w:eastAsia="ru-RU"/>
        </w:rPr>
        <w:t xml:space="preserve">Обнародовать настоящее постановление путем размещения в установленном порядке на сайте администрации </w:t>
      </w:r>
      <w:r w:rsidR="00A1749E">
        <w:rPr>
          <w:sz w:val="28"/>
          <w:szCs w:val="28"/>
          <w:lang w:eastAsia="ru-RU"/>
        </w:rPr>
        <w:t>Веселовского сельского поселения.</w:t>
      </w:r>
    </w:p>
    <w:p w:rsidR="00A1749E" w:rsidRDefault="00A1749E" w:rsidP="00A1749E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A1749E">
        <w:rPr>
          <w:sz w:val="28"/>
          <w:szCs w:val="28"/>
          <w:lang w:eastAsia="ru-RU"/>
        </w:rPr>
        <w:t>Настоящее постановление вступает в силу по истечении десяти дней со дня его обнародования.</w:t>
      </w:r>
    </w:p>
    <w:p w:rsidR="00F836E4" w:rsidRPr="00F836E4" w:rsidRDefault="00A1749E" w:rsidP="00A1749E">
      <w:pPr>
        <w:pStyle w:val="af1"/>
        <w:autoSpaceDE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1C3088" w:rsidRPr="001C3088">
        <w:rPr>
          <w:sz w:val="28"/>
          <w:szCs w:val="28"/>
          <w:lang w:eastAsia="ru-RU"/>
        </w:rPr>
        <w:t xml:space="preserve">. </w:t>
      </w:r>
      <w:proofErr w:type="gramStart"/>
      <w:r w:rsidR="001C3088" w:rsidRPr="001C3088">
        <w:rPr>
          <w:sz w:val="28"/>
          <w:szCs w:val="28"/>
          <w:lang w:eastAsia="ru-RU"/>
        </w:rPr>
        <w:t>Контроль  за</w:t>
      </w:r>
      <w:proofErr w:type="gramEnd"/>
      <w:r w:rsidR="001C3088" w:rsidRPr="001C3088">
        <w:rPr>
          <w:sz w:val="28"/>
          <w:szCs w:val="28"/>
          <w:lang w:eastAsia="ru-RU"/>
        </w:rPr>
        <w:t xml:space="preserve">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proofErr w:type="spellStart"/>
      <w:r w:rsidRPr="00934387">
        <w:rPr>
          <w:rFonts w:eastAsia="Calibri"/>
          <w:sz w:val="28"/>
          <w:szCs w:val="28"/>
        </w:rPr>
        <w:t>С.И.Титоренко</w:t>
      </w:r>
      <w:proofErr w:type="spellEnd"/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0D12FC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  <w:r w:rsidR="000D12FC">
        <w:rPr>
          <w:sz w:val="20"/>
        </w:rPr>
        <w:t xml:space="preserve"> </w:t>
      </w:r>
      <w:r w:rsidRPr="00784287">
        <w:rPr>
          <w:sz w:val="20"/>
        </w:rPr>
        <w:t xml:space="preserve">по вопросам </w:t>
      </w:r>
      <w:proofErr w:type="gramStart"/>
      <w:r w:rsidRPr="00784287">
        <w:rPr>
          <w:sz w:val="20"/>
        </w:rPr>
        <w:t>имущественных</w:t>
      </w:r>
      <w:proofErr w:type="gramEnd"/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A1749E" w:rsidRPr="002230D1" w:rsidRDefault="00A1749E" w:rsidP="00A174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1749E" w:rsidRPr="002230D1" w:rsidRDefault="00A1749E" w:rsidP="00A174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1749E" w:rsidRPr="002230D1" w:rsidRDefault="00A1749E" w:rsidP="00A174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</w:p>
    <w:p w:rsidR="00A1749E" w:rsidRPr="002230D1" w:rsidRDefault="00A1749E" w:rsidP="00A174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от </w:t>
      </w:r>
      <w:r w:rsidRPr="002230D1">
        <w:rPr>
          <w:rFonts w:ascii="Times New Roman" w:hAnsi="Times New Roman" w:cs="Times New Roman"/>
          <w:sz w:val="28"/>
          <w:szCs w:val="28"/>
        </w:rPr>
        <w:t xml:space="preserve">          07.2025 </w:t>
      </w:r>
      <w:r w:rsidRPr="002230D1">
        <w:rPr>
          <w:rFonts w:ascii="Times New Roman" w:hAnsi="Times New Roman" w:cs="Times New Roman"/>
          <w:sz w:val="28"/>
          <w:szCs w:val="28"/>
        </w:rPr>
        <w:t>№ _____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2230D1">
        <w:rPr>
          <w:rFonts w:ascii="Times New Roman" w:hAnsi="Times New Roman" w:cs="Times New Roman"/>
          <w:sz w:val="28"/>
          <w:szCs w:val="28"/>
        </w:rPr>
        <w:t>ПОРЯДОК</w:t>
      </w: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 РАСПОЛОЖЕННОГО</w:t>
      </w: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НА ТЕРРИТОРИИ</w:t>
      </w:r>
      <w:r w:rsidRPr="002230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0D1">
        <w:rPr>
          <w:rFonts w:ascii="Times New Roman" w:hAnsi="Times New Roman" w:cs="Times New Roman"/>
          <w:i/>
          <w:sz w:val="28"/>
          <w:szCs w:val="28"/>
        </w:rPr>
        <w:t>ВЕСЕЛОВСКОГО СЕЛЬСКОГО ПОСЕЛЕНИЯ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4A622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Настоящий Порядок выявления и учета выморочного имущества, расположенного на территории </w:t>
      </w:r>
      <w:r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», Устава </w:t>
      </w:r>
      <w:r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1.2. В соответствии с пунктом 1 статьи 1151 ГК РФ имущество умершего считается выморочным в случае, если отсутствуют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>наследники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1.3. Порядок распространяется на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A622E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>: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- жилые помещения;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2230D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К объектам недвижимого имущества, переходящим по праву наследования в собственность </w:t>
      </w:r>
      <w:r w:rsidR="004A622E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все наследники отстранены от наследования (статья 1117 ГК РФ), либо все наследники отказались от наследства и при этом никто из них не указал, </w:t>
      </w:r>
      <w:r w:rsidRPr="002230D1">
        <w:rPr>
          <w:rFonts w:ascii="Times New Roman" w:hAnsi="Times New Roman" w:cs="Times New Roman"/>
          <w:sz w:val="28"/>
          <w:szCs w:val="28"/>
        </w:rPr>
        <w:lastRenderedPageBreak/>
        <w:t>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4A622E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30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2230D1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2230D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2. Порядок оформления документов на выморочное имущество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2.2.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4A622E" w:rsidRPr="002230D1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,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 по вопросам имущественных и земельных отношений 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>) осуществляет: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2230D1">
        <w:rPr>
          <w:rFonts w:ascii="Times New Roman" w:hAnsi="Times New Roman" w:cs="Times New Roman"/>
          <w:sz w:val="28"/>
          <w:szCs w:val="28"/>
        </w:rPr>
        <w:t xml:space="preserve">б) анализ и проверку в течение 30 календарных дней со дня поступления в </w:t>
      </w:r>
      <w:r w:rsidR="004A622E" w:rsidRPr="002230D1">
        <w:rPr>
          <w:rFonts w:ascii="Times New Roman" w:hAnsi="Times New Roman" w:cs="Times New Roman"/>
          <w:sz w:val="28"/>
          <w:szCs w:val="28"/>
        </w:rPr>
        <w:t>Администрацию</w:t>
      </w:r>
      <w:r w:rsidRPr="002230D1">
        <w:rPr>
          <w:rFonts w:ascii="Times New Roman" w:hAnsi="Times New Roman" w:cs="Times New Roman"/>
          <w:sz w:val="28"/>
          <w:szCs w:val="28"/>
        </w:rPr>
        <w:t xml:space="preserve">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4A622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2.3. Сбор сведений об объектах недвижимого имущества, имеющих признаки выморочного имущества, осуществляет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 по вопросам имущественных и земельных отношений Администрации Веселовского сельского поселения.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Pr="002230D1">
          <w:rPr>
            <w:rFonts w:ascii="Times New Roman" w:hAnsi="Times New Roman" w:cs="Times New Roman"/>
            <w:sz w:val="28"/>
            <w:szCs w:val="28"/>
          </w:rPr>
          <w:t>подпункте «б» пункта 2.2</w:t>
        </w:r>
      </w:hyperlink>
      <w:r w:rsidRPr="002230D1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4A622E" w:rsidRPr="002230D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2230D1">
        <w:rPr>
          <w:rFonts w:ascii="Times New Roman" w:hAnsi="Times New Roman" w:cs="Times New Roman"/>
          <w:sz w:val="28"/>
          <w:szCs w:val="28"/>
        </w:rPr>
        <w:t>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При выявлении объекта недвижимого имущества, имеющего </w:t>
      </w:r>
      <w:r w:rsidRPr="002230D1">
        <w:rPr>
          <w:rFonts w:ascii="Times New Roman" w:hAnsi="Times New Roman" w:cs="Times New Roman"/>
          <w:sz w:val="28"/>
          <w:szCs w:val="28"/>
        </w:rPr>
        <w:lastRenderedPageBreak/>
        <w:t xml:space="preserve">признаки выморочного имущества, в целях установления собственника объекта недвижимого имущества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подготавливает запрос в Управление </w:t>
      </w:r>
      <w:proofErr w:type="spellStart"/>
      <w:r w:rsidRPr="002230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230D1">
        <w:rPr>
          <w:rFonts w:ascii="Times New Roman" w:hAnsi="Times New Roman" w:cs="Times New Roman"/>
          <w:sz w:val="28"/>
          <w:szCs w:val="28"/>
        </w:rPr>
        <w:t xml:space="preserve"> 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  <w:proofErr w:type="gramEnd"/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2.7.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2.8. При наличии наследственного дела </w:t>
      </w:r>
      <w:r w:rsidR="004A622E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491583" w:rsidRDefault="00A1749E" w:rsidP="0049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2230D1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</w:t>
      </w:r>
      <w:r w:rsidR="00633F80" w:rsidRPr="002230D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2230D1">
        <w:rPr>
          <w:rFonts w:ascii="Times New Roman" w:hAnsi="Times New Roman" w:cs="Times New Roman"/>
          <w:sz w:val="28"/>
          <w:szCs w:val="28"/>
        </w:rPr>
        <w:t xml:space="preserve">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633F80" w:rsidRPr="002230D1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сети Интернет, в социальных сетях и на официальных каналах связи администрации </w:t>
      </w:r>
      <w:r w:rsidR="00633F80" w:rsidRPr="002230D1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извещения о розыске наследников.</w:t>
      </w:r>
    </w:p>
    <w:p w:rsidR="00A1749E" w:rsidRPr="002230D1" w:rsidRDefault="00A1749E" w:rsidP="0049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>Для получения свидетельства о праве на наследство по закону на выморочное имущество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</w:t>
      </w:r>
      <w:r w:rsidR="00633F80" w:rsidRPr="002230D1">
        <w:rPr>
          <w:rFonts w:ascii="Times New Roman" w:hAnsi="Times New Roman" w:cs="Times New Roman"/>
          <w:sz w:val="28"/>
          <w:szCs w:val="28"/>
        </w:rPr>
        <w:t>С</w:t>
      </w:r>
      <w:r w:rsidR="00491583">
        <w:rPr>
          <w:rFonts w:ascii="Times New Roman" w:hAnsi="Times New Roman" w:cs="Times New Roman"/>
          <w:sz w:val="28"/>
          <w:szCs w:val="28"/>
        </w:rPr>
        <w:t>пе</w:t>
      </w:r>
      <w:r w:rsidR="00633F80" w:rsidRPr="002230D1">
        <w:rPr>
          <w:rFonts w:ascii="Times New Roman" w:hAnsi="Times New Roman" w:cs="Times New Roman"/>
          <w:sz w:val="28"/>
          <w:szCs w:val="28"/>
        </w:rPr>
        <w:t>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Pr="002230D1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2230D1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 xml:space="preserve">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</w:t>
      </w:r>
      <w:proofErr w:type="spellStart"/>
      <w:r w:rsidRPr="002230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230D1">
        <w:rPr>
          <w:rFonts w:ascii="Times New Roman" w:hAnsi="Times New Roman" w:cs="Times New Roman"/>
          <w:sz w:val="28"/>
          <w:szCs w:val="28"/>
        </w:rPr>
        <w:t xml:space="preserve"> по Ростовской области для регистрации права собственности </w:t>
      </w:r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</w:t>
      </w:r>
      <w:proofErr w:type="gramEnd"/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lastRenderedPageBreak/>
        <w:t xml:space="preserve">2.11. </w:t>
      </w:r>
      <w:proofErr w:type="gramStart"/>
      <w:r w:rsidRPr="002230D1">
        <w:rPr>
          <w:rFonts w:ascii="Times New Roman" w:hAnsi="Times New Roman" w:cs="Times New Roman"/>
          <w:sz w:val="28"/>
          <w:szCs w:val="28"/>
        </w:rPr>
        <w:t>В случае отказа нотариуса в выдаче свидетельства о праве на наследство по закону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, либо в случае не выдачи свидетельства о праве на наследство по закону в установленный срок, </w:t>
      </w:r>
      <w:r w:rsidR="00491583">
        <w:rPr>
          <w:rFonts w:ascii="Times New Roman" w:hAnsi="Times New Roman" w:cs="Times New Roman"/>
          <w:sz w:val="28"/>
          <w:szCs w:val="28"/>
        </w:rPr>
        <w:t>Администрация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</w:t>
      </w:r>
      <w:r w:rsidR="00633F80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Веселовское сельское поселение</w:t>
      </w:r>
      <w:r w:rsidRPr="002230D1">
        <w:rPr>
          <w:rFonts w:ascii="Times New Roman" w:hAnsi="Times New Roman" w:cs="Times New Roman"/>
          <w:sz w:val="28"/>
          <w:szCs w:val="28"/>
        </w:rPr>
        <w:t xml:space="preserve"> на объект недвижимого имущества, признанный выморочным имуществом.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</w:t>
      </w:r>
      <w:r w:rsidR="00633F80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</w:t>
      </w:r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 xml:space="preserve"> о приеме объекта недвижимого имущества в муниципальную собственность. В течение 7 рабочих со дня подписания постановления администрации </w:t>
      </w:r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Веселовское сельское поселение</w:t>
      </w:r>
      <w:r w:rsidRPr="002230D1">
        <w:rPr>
          <w:rFonts w:ascii="Times New Roman" w:hAnsi="Times New Roman" w:cs="Times New Roman"/>
          <w:sz w:val="28"/>
          <w:szCs w:val="28"/>
        </w:rPr>
        <w:t xml:space="preserve"> о приеме в муниципальную собственность объекта недвижимого имущества, </w:t>
      </w:r>
      <w:r w:rsidR="00633F80" w:rsidRPr="00223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230D1">
        <w:rPr>
          <w:rFonts w:ascii="Times New Roman" w:hAnsi="Times New Roman" w:cs="Times New Roman"/>
          <w:sz w:val="28"/>
          <w:szCs w:val="28"/>
        </w:rPr>
        <w:t xml:space="preserve"> готовит решение о включении указанного объекта в состав имущества муниципальной казны.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633F80"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2.15. 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3. Учет объектов выморочного имущества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3.1. При получении информации об объектах недвижимого имущества, имеющих признаки выморочного имущества, </w:t>
      </w:r>
      <w:r w:rsidR="00633F80" w:rsidRPr="002230D1">
        <w:rPr>
          <w:rFonts w:ascii="Times New Roman" w:hAnsi="Times New Roman" w:cs="Times New Roman"/>
          <w:sz w:val="28"/>
          <w:szCs w:val="28"/>
        </w:rPr>
        <w:t>Специалист</w:t>
      </w:r>
      <w:r w:rsidRPr="002230D1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2230D1">
          <w:rPr>
            <w:rFonts w:ascii="Times New Roman" w:hAnsi="Times New Roman" w:cs="Times New Roman"/>
            <w:color w:val="0000FF"/>
            <w:sz w:val="28"/>
            <w:szCs w:val="28"/>
          </w:rPr>
          <w:t>журнал</w:t>
        </w:r>
      </w:hyperlink>
      <w:r w:rsidRPr="002230D1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 xml:space="preserve">3.2. Документация об объектах недвижимого имущества, имеющих признаки выморочного имущества, хранится в </w:t>
      </w:r>
      <w:r w:rsidR="00633F80" w:rsidRPr="002230D1">
        <w:rPr>
          <w:rFonts w:ascii="Times New Roman" w:hAnsi="Times New Roman" w:cs="Times New Roman"/>
          <w:sz w:val="28"/>
          <w:szCs w:val="28"/>
        </w:rPr>
        <w:t>Администрации Веселовского сельского поселения</w:t>
      </w:r>
      <w:r w:rsidRPr="002230D1">
        <w:rPr>
          <w:rFonts w:ascii="Times New Roman" w:hAnsi="Times New Roman" w:cs="Times New Roman"/>
          <w:sz w:val="28"/>
          <w:szCs w:val="28"/>
        </w:rPr>
        <w:t>.</w:t>
      </w:r>
    </w:p>
    <w:p w:rsidR="00A1749E" w:rsidRPr="002230D1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2230D1" w:rsidP="002230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1749E" w:rsidRPr="002230D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49E" w:rsidRPr="002230D1">
        <w:rPr>
          <w:rFonts w:ascii="Times New Roman" w:hAnsi="Times New Roman" w:cs="Times New Roman"/>
          <w:sz w:val="28"/>
          <w:szCs w:val="28"/>
        </w:rPr>
        <w:t>к Порядку</w:t>
      </w:r>
    </w:p>
    <w:p w:rsidR="00A1749E" w:rsidRPr="002230D1" w:rsidRDefault="00A1749E" w:rsidP="00A174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</w:t>
      </w:r>
    </w:p>
    <w:p w:rsidR="00A1749E" w:rsidRPr="002230D1" w:rsidRDefault="00A1749E" w:rsidP="00A174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30D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2230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A1749E" w:rsidRPr="002230D1" w:rsidRDefault="00633F80" w:rsidP="00A1749E">
      <w:pPr>
        <w:pStyle w:val="ConsPlusNormal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30D1">
        <w:rPr>
          <w:rFonts w:ascii="Times New Roman" w:hAnsi="Times New Roman" w:cs="Times New Roman"/>
          <w:b/>
          <w:i/>
          <w:sz w:val="28"/>
          <w:szCs w:val="28"/>
        </w:rPr>
        <w:t>Веселовского сельского поселения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30D1" w:rsidRDefault="002230D1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</w:p>
    <w:p w:rsidR="002230D1" w:rsidRDefault="002230D1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A1749E" w:rsidRPr="002230D1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ИМЕЮЩИХ</w:t>
      </w:r>
    </w:p>
    <w:p w:rsidR="00A1749E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ПРИЗНАКИ ВЫМОРОЧНОГО ИМУЩЕСТВА</w:t>
      </w:r>
    </w:p>
    <w:p w:rsidR="00491583" w:rsidRDefault="00491583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Веселовского сельского поселения</w:t>
      </w:r>
    </w:p>
    <w:p w:rsidR="00491583" w:rsidRPr="002230D1" w:rsidRDefault="00491583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57"/>
        <w:gridCol w:w="1928"/>
        <w:gridCol w:w="1757"/>
        <w:gridCol w:w="1644"/>
        <w:gridCol w:w="1361"/>
      </w:tblGrid>
      <w:tr w:rsidR="00A1749E" w:rsidRPr="002230D1" w:rsidTr="009C558E">
        <w:tc>
          <w:tcPr>
            <w:tcW w:w="586" w:type="dxa"/>
          </w:tcPr>
          <w:p w:rsidR="00A1749E" w:rsidRPr="002230D1" w:rsidRDefault="00A1749E" w:rsidP="009C5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:rsidR="00A1749E" w:rsidRPr="002230D1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недвижимого имущества</w:t>
            </w: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:rsidR="00A1749E" w:rsidRPr="002230D1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</w:tcPr>
          <w:p w:rsidR="00A1749E" w:rsidRPr="002230D1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0D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1749E" w:rsidRPr="002230D1" w:rsidTr="009C558E">
        <w:tc>
          <w:tcPr>
            <w:tcW w:w="586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49E" w:rsidRPr="002230D1" w:rsidTr="009C558E">
        <w:tc>
          <w:tcPr>
            <w:tcW w:w="586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49E" w:rsidRPr="002230D1" w:rsidTr="009C558E">
        <w:tc>
          <w:tcPr>
            <w:tcW w:w="586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bottom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A1749E" w:rsidRPr="002230D1" w:rsidRDefault="00A1749E" w:rsidP="009C5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Title"/>
        <w:widowControl/>
        <w:ind w:right="0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7D55C7" w:rsidRPr="002230D1" w:rsidRDefault="007D55C7" w:rsidP="00A1749E">
      <w:pPr>
        <w:pStyle w:val="aff8"/>
        <w:jc w:val="left"/>
        <w:rPr>
          <w:szCs w:val="28"/>
        </w:rPr>
      </w:pPr>
    </w:p>
    <w:sectPr w:rsidR="007D55C7" w:rsidRPr="002230D1" w:rsidSect="00C7075D">
      <w:headerReference w:type="default" r:id="rId9"/>
      <w:footerReference w:type="default" r:id="rId10"/>
      <w:pgSz w:w="11906" w:h="16838"/>
      <w:pgMar w:top="851" w:right="851" w:bottom="568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F6" w:rsidRDefault="00B02DF6">
      <w:r>
        <w:separator/>
      </w:r>
    </w:p>
  </w:endnote>
  <w:endnote w:type="continuationSeparator" w:id="0">
    <w:p w:rsidR="00B02DF6" w:rsidRDefault="00B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F6" w:rsidRDefault="00B02DF6">
      <w:r>
        <w:separator/>
      </w:r>
    </w:p>
  </w:footnote>
  <w:footnote w:type="continuationSeparator" w:id="0">
    <w:p w:rsidR="00B02DF6" w:rsidRDefault="00B0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02DF6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4672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491583">
                  <w:rPr>
                    <w:rStyle w:val="ad"/>
                    <w:noProof/>
                  </w:rPr>
                  <w:t>6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352475FE"/>
    <w:multiLevelType w:val="multilevel"/>
    <w:tmpl w:val="03EE0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85"/>
    <w:rsid w:val="00015C41"/>
    <w:rsid w:val="00024A3C"/>
    <w:rsid w:val="00066439"/>
    <w:rsid w:val="00071962"/>
    <w:rsid w:val="00073536"/>
    <w:rsid w:val="00083A30"/>
    <w:rsid w:val="00085BB5"/>
    <w:rsid w:val="000873FB"/>
    <w:rsid w:val="0009408A"/>
    <w:rsid w:val="000C20B4"/>
    <w:rsid w:val="000D12FC"/>
    <w:rsid w:val="000D14F2"/>
    <w:rsid w:val="000D78D3"/>
    <w:rsid w:val="000E7B63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230D1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4FA3"/>
    <w:rsid w:val="0049013C"/>
    <w:rsid w:val="0049129D"/>
    <w:rsid w:val="00491583"/>
    <w:rsid w:val="0049777A"/>
    <w:rsid w:val="004A055E"/>
    <w:rsid w:val="004A622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33F80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D55C7"/>
    <w:rsid w:val="007E6ABB"/>
    <w:rsid w:val="00802477"/>
    <w:rsid w:val="00803273"/>
    <w:rsid w:val="00815929"/>
    <w:rsid w:val="00833FBD"/>
    <w:rsid w:val="00836258"/>
    <w:rsid w:val="00842E7F"/>
    <w:rsid w:val="00857A5A"/>
    <w:rsid w:val="00895548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1749E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02DF6"/>
    <w:rsid w:val="00B22A19"/>
    <w:rsid w:val="00B40637"/>
    <w:rsid w:val="00B50B54"/>
    <w:rsid w:val="00B81DF7"/>
    <w:rsid w:val="00B93971"/>
    <w:rsid w:val="00B9478F"/>
    <w:rsid w:val="00BA11E5"/>
    <w:rsid w:val="00BB0241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438A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PlusTitle">
    <w:name w:val="ConsPlusTitle"/>
    <w:rsid w:val="00A1749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C69A-3964-4DC0-8C0F-EDA7BE95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6</cp:revision>
  <cp:lastPrinted>2025-05-05T13:42:00Z</cp:lastPrinted>
  <dcterms:created xsi:type="dcterms:W3CDTF">2025-05-05T13:42:00Z</dcterms:created>
  <dcterms:modified xsi:type="dcterms:W3CDTF">2025-07-09T11:35:00Z</dcterms:modified>
</cp:coreProperties>
</file>