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d"/>
        <w:tabs>
          <w:tab w:val="left" w:pos="709"/>
        </w:tabs>
        <w:outlineLvl w:val="0"/>
        <w:rPr>
          <w:sz w:val="20"/>
        </w:rPr>
      </w:pPr>
    </w:p>
    <w:tbl>
      <w:tblPr>
        <w:tblW w:w="10755" w:type="dxa"/>
        <w:tblInd w:w="-276" w:type="dxa"/>
        <w:tblLayout w:type="fixed"/>
        <w:tblCellMar>
          <w:top w:w="55" w:type="dxa"/>
          <w:left w:w="55" w:type="dxa"/>
          <w:bottom w:w="55" w:type="dxa"/>
          <w:right w:w="55" w:type="dxa"/>
        </w:tblCellMar>
        <w:tblLook w:val="0000"/>
      </w:tblPr>
      <w:tblGrid>
        <w:gridCol w:w="1620"/>
        <w:gridCol w:w="7380"/>
        <w:gridCol w:w="1755"/>
      </w:tblGrid>
      <w:tr w:rsidR="00600A1B" w:rsidTr="002B11E2">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5"/>
              <w:snapToGrid w:val="0"/>
              <w:ind w:left="5" w:right="-15" w:firstLine="87"/>
              <w:jc w:val="center"/>
              <w:rPr>
                <w:rFonts w:ascii="Palatino Linotype" w:hAnsi="Palatino Linotype"/>
                <w:b/>
                <w:bCs/>
                <w:sz w:val="22"/>
                <w:szCs w:val="22"/>
              </w:rPr>
            </w:pPr>
          </w:p>
          <w:p w:rsidR="00600A1B" w:rsidRDefault="00600A1B" w:rsidP="002B11E2">
            <w:pPr>
              <w:pStyle w:val="a5"/>
              <w:ind w:left="5" w:firstLine="87"/>
              <w:jc w:val="center"/>
              <w:rPr>
                <w:rFonts w:ascii="Palatino Linotype" w:hAnsi="Palatino Linotype"/>
                <w:b/>
                <w:bCs/>
                <w:sz w:val="22"/>
                <w:szCs w:val="22"/>
              </w:rPr>
            </w:pPr>
            <w:r>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600A1B" w:rsidRDefault="00600A1B" w:rsidP="00600A1B">
                          <w:pPr>
                            <w:jc w:val="center"/>
                            <w:rPr>
                              <w:rFonts w:ascii="Palatino Linotype" w:hAnsi="Palatino Linotype" w:cs="Palatino Linotype"/>
                              <w:b/>
                              <w:bCs/>
                              <w:sz w:val="22"/>
                              <w:szCs w:val="22"/>
                            </w:rPr>
                          </w:pP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600A1B" w:rsidRDefault="00600A1B"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5"/>
              <w:snapToGrid w:val="0"/>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r>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600A1B" w:rsidRDefault="00600A1B" w:rsidP="00600A1B">
                          <w:pPr>
                            <w:jc w:val="center"/>
                            <w:rPr>
                              <w:rFonts w:ascii="Calibri" w:hAnsi="Calibri"/>
                            </w:rPr>
                          </w:pPr>
                        </w:p>
                        <w:p w:rsidR="00600A1B" w:rsidRPr="00AE79F2" w:rsidRDefault="00CB216E" w:rsidP="00600A1B">
                          <w:pPr>
                            <w:jc w:val="center"/>
                            <w:rPr>
                              <w:b/>
                              <w:bCs/>
                              <w:sz w:val="36"/>
                            </w:rPr>
                          </w:pPr>
                          <w:r>
                            <w:rPr>
                              <w:b/>
                              <w:bCs/>
                              <w:sz w:val="36"/>
                            </w:rPr>
                            <w:t>№ 1</w:t>
                          </w:r>
                        </w:p>
                      </w:txbxContent>
                    </v:textbox>
                  </v:shape>
                </v:group>
              </w:pict>
            </w: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2B11E2">
            <w:pPr>
              <w:pStyle w:val="a5"/>
              <w:jc w:val="center"/>
              <w:rPr>
                <w:rFonts w:ascii="Palatino Linotype" w:hAnsi="Palatino Linotype"/>
                <w:b/>
                <w:bCs/>
                <w:sz w:val="22"/>
                <w:szCs w:val="22"/>
              </w:rPr>
            </w:pPr>
          </w:p>
          <w:p w:rsidR="00600A1B" w:rsidRDefault="00600A1B" w:rsidP="00CB216E">
            <w:pPr>
              <w:pStyle w:val="a5"/>
              <w:jc w:val="center"/>
              <w:rPr>
                <w:rFonts w:ascii="Palatino Linotype" w:hAnsi="Palatino Linotype"/>
                <w:b/>
                <w:bCs/>
                <w:sz w:val="32"/>
                <w:szCs w:val="22"/>
              </w:rPr>
            </w:pPr>
            <w:r w:rsidRPr="005C3F9C">
              <w:rPr>
                <w:rFonts w:ascii="Palatino Linotype" w:hAnsi="Palatino Linotype"/>
                <w:b/>
                <w:bCs/>
                <w:sz w:val="20"/>
                <w:szCs w:val="22"/>
              </w:rPr>
              <w:t>«</w:t>
            </w:r>
            <w:r w:rsidR="00CB216E">
              <w:rPr>
                <w:rFonts w:ascii="Palatino Linotype" w:hAnsi="Palatino Linotype"/>
                <w:b/>
                <w:bCs/>
                <w:sz w:val="20"/>
                <w:szCs w:val="22"/>
              </w:rPr>
              <w:t>12</w:t>
            </w:r>
            <w:r w:rsidRPr="005C3F9C">
              <w:rPr>
                <w:rFonts w:ascii="Palatino Linotype" w:hAnsi="Palatino Linotype"/>
                <w:b/>
                <w:bCs/>
                <w:sz w:val="20"/>
                <w:szCs w:val="22"/>
              </w:rPr>
              <w:t xml:space="preserve">» </w:t>
            </w:r>
            <w:r w:rsidR="00CB216E">
              <w:rPr>
                <w:rFonts w:ascii="Palatino Linotype" w:hAnsi="Palatino Linotype"/>
                <w:b/>
                <w:bCs/>
                <w:sz w:val="20"/>
                <w:szCs w:val="22"/>
              </w:rPr>
              <w:t>января</w:t>
            </w:r>
            <w:r>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2B11E2">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564FB1" w:rsidRDefault="00564FB1" w:rsidP="00511A94">
      <w:pPr>
        <w:pStyle w:val="aff"/>
        <w:shd w:val="clear" w:color="auto" w:fill="FFFFFF"/>
        <w:spacing w:before="0" w:beforeAutospacing="0" w:after="0" w:afterAutospacing="0"/>
        <w:jc w:val="center"/>
        <w:rPr>
          <w:b/>
          <w:sz w:val="32"/>
          <w:szCs w:val="32"/>
          <w:shd w:val="clear" w:color="auto" w:fill="FFFFFF"/>
        </w:rPr>
      </w:pPr>
    </w:p>
    <w:p w:rsidR="00564FB1" w:rsidRPr="00CA6EBB" w:rsidRDefault="00511A94" w:rsidP="00564FB1">
      <w:pPr>
        <w:jc w:val="center"/>
        <w:rPr>
          <w:sz w:val="32"/>
          <w:szCs w:val="32"/>
          <w:shd w:val="clear" w:color="auto" w:fill="FFFFFF"/>
        </w:rPr>
      </w:pPr>
      <w:r w:rsidRPr="00BB54DD">
        <w:rPr>
          <w:b/>
          <w:sz w:val="32"/>
          <w:szCs w:val="32"/>
          <w:shd w:val="clear" w:color="auto" w:fill="FFFFFF"/>
        </w:rPr>
        <w:t>Уважаемые жители Веселовского сельского поселения!</w:t>
      </w:r>
      <w:r w:rsidR="00564FB1" w:rsidRPr="00564FB1">
        <w:rPr>
          <w:sz w:val="32"/>
          <w:szCs w:val="32"/>
          <w:shd w:val="clear" w:color="auto" w:fill="FFFFFF"/>
        </w:rPr>
        <w:t xml:space="preserve"> </w:t>
      </w:r>
    </w:p>
    <w:p w:rsidR="00564FB1" w:rsidRDefault="00564FB1" w:rsidP="00564FB1">
      <w:pPr>
        <w:jc w:val="center"/>
        <w:rPr>
          <w:sz w:val="28"/>
          <w:szCs w:val="28"/>
          <w:shd w:val="clear" w:color="auto" w:fill="FFFFFF"/>
        </w:rPr>
      </w:pPr>
    </w:p>
    <w:p w:rsidR="00564FB1" w:rsidRDefault="00564FB1" w:rsidP="00564FB1">
      <w:pPr>
        <w:jc w:val="both"/>
        <w:rPr>
          <w:sz w:val="28"/>
          <w:szCs w:val="28"/>
          <w:shd w:val="clear" w:color="auto" w:fill="FFFFFF"/>
        </w:rPr>
      </w:pPr>
    </w:p>
    <w:p w:rsidR="00CB216E" w:rsidRDefault="00CB216E" w:rsidP="00CB216E">
      <w:pPr>
        <w:pStyle w:val="aff"/>
        <w:spacing w:before="0" w:beforeAutospacing="0" w:after="0" w:afterAutospacing="0"/>
        <w:jc w:val="both"/>
        <w:rPr>
          <w:color w:val="0B1F33"/>
        </w:rPr>
      </w:pPr>
      <w:r>
        <w:rPr>
          <w:color w:val="0B1F33"/>
        </w:rPr>
        <w:t xml:space="preserve">                                                                </w:t>
      </w:r>
    </w:p>
    <w:p w:rsidR="00CB216E" w:rsidRPr="0032308F" w:rsidRDefault="00733756" w:rsidP="00CB216E">
      <w:pPr>
        <w:pStyle w:val="aff"/>
        <w:spacing w:before="0" w:beforeAutospacing="0" w:after="0" w:afterAutospacing="0"/>
        <w:jc w:val="center"/>
        <w:rPr>
          <w:color w:val="0B1F33"/>
        </w:rPr>
      </w:pPr>
      <w:r>
        <w:rPr>
          <w:noProof/>
          <w:color w:val="0B1F33"/>
        </w:rPr>
        <w:drawing>
          <wp:inline distT="0" distB="0" distL="0" distR="0">
            <wp:extent cx="3905250" cy="2095500"/>
            <wp:effectExtent l="19050" t="0" r="0" b="0"/>
            <wp:docPr id="1" name="Рисунок 1" descr="C:\Users\User\Downloads\e697e771-3eca-5ad6-bc52-0f2d6370d7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wnloads\e697e771-3eca-5ad6-bc52-0f2d6370d75b.jpg"/>
                    <pic:cNvPicPr>
                      <a:picLocks noChangeAspect="1" noChangeArrowheads="1"/>
                    </pic:cNvPicPr>
                  </pic:nvPicPr>
                  <pic:blipFill>
                    <a:blip r:embed="rId8"/>
                    <a:srcRect/>
                    <a:stretch>
                      <a:fillRect/>
                    </a:stretch>
                  </pic:blipFill>
                  <pic:spPr bwMode="auto">
                    <a:xfrm>
                      <a:off x="0" y="0"/>
                      <a:ext cx="3905250" cy="2095500"/>
                    </a:xfrm>
                    <a:prstGeom prst="rect">
                      <a:avLst/>
                    </a:prstGeom>
                    <a:noFill/>
                    <a:ln w="9525">
                      <a:noFill/>
                      <a:miter lim="800000"/>
                      <a:headEnd/>
                      <a:tailEnd/>
                    </a:ln>
                  </pic:spPr>
                </pic:pic>
              </a:graphicData>
            </a:graphic>
          </wp:inline>
        </w:drawing>
      </w:r>
    </w:p>
    <w:p w:rsidR="00CB216E" w:rsidRPr="00A85A23" w:rsidRDefault="00CB216E" w:rsidP="00CB216E">
      <w:pPr>
        <w:pStyle w:val="aff"/>
        <w:spacing w:before="0" w:beforeAutospacing="0" w:after="0" w:afterAutospacing="0"/>
        <w:jc w:val="both"/>
      </w:pPr>
    </w:p>
    <w:p w:rsidR="00CB216E" w:rsidRPr="00A85A23" w:rsidRDefault="00CB216E" w:rsidP="00CB216E">
      <w:pPr>
        <w:pStyle w:val="aff"/>
        <w:spacing w:before="0" w:beforeAutospacing="0" w:after="0" w:afterAutospacing="0"/>
        <w:jc w:val="both"/>
      </w:pPr>
      <w:r w:rsidRPr="00A85A23">
        <w:t xml:space="preserve">    Наркомания - это глобальная проблема, которая с каждым новым днем поглощает все больше человеческих судеб. Эта болезнь, рушит в человеке личность, превращая его в зомби, с одной лишь потребностью - раздобыть новую порцию наркотика, с целью уйти от реальности в свой собственный мир иллюзий.</w:t>
      </w:r>
    </w:p>
    <w:p w:rsidR="00CB216E" w:rsidRPr="00A85A23" w:rsidRDefault="00CB216E" w:rsidP="00CB216E">
      <w:pPr>
        <w:pStyle w:val="aff"/>
        <w:spacing w:before="0" w:beforeAutospacing="0" w:after="0" w:afterAutospacing="0"/>
        <w:jc w:val="both"/>
      </w:pPr>
      <w:r w:rsidRPr="00A85A23">
        <w:t xml:space="preserve">    Для того чтобы стать наркоманом, достаточно всего лишь один единственный раз попробовать наркотик. Как правило, у большинства попробовавших наркотик, через некоторое время, появляется желание еще раз погрузиться в наркотическую эйфорию. Естественно, все это</w:t>
      </w:r>
    </w:p>
    <w:p w:rsidR="00CB216E" w:rsidRPr="00A85A23" w:rsidRDefault="00CB216E" w:rsidP="00CB216E">
      <w:pPr>
        <w:pStyle w:val="aff"/>
        <w:spacing w:before="0" w:beforeAutospacing="0" w:after="0" w:afterAutospacing="0"/>
        <w:jc w:val="both"/>
      </w:pPr>
      <w:r w:rsidRPr="00A85A23">
        <w:t>постепенно начинает превращаться в замкнутый круг, выход из которого ограничен очень узкими рамками зависимости. Все начинается,  казалось бы с безобидного предложения кого-нибудь из знакомых - попробовать наркотик. Первое знакомство с наркотиком может произойти в школе, институте, дворовой компании - вот только завязывают с их употреблением очень немногие. По статистике - это 5-10%.</w:t>
      </w:r>
    </w:p>
    <w:p w:rsidR="00CB216E" w:rsidRPr="00A85A23" w:rsidRDefault="00CB216E" w:rsidP="00CB216E">
      <w:pPr>
        <w:pStyle w:val="aff"/>
        <w:spacing w:before="0" w:beforeAutospacing="0" w:after="0" w:afterAutospacing="0"/>
        <w:jc w:val="both"/>
      </w:pPr>
      <w:r w:rsidRPr="00A85A23">
        <w:t xml:space="preserve">    Пристраститься - легко, отказаться сложно. Выбор, который делают здравомыслящие люди, очевиден - вовремя сказать наркотикам - НЕТ!</w:t>
      </w:r>
    </w:p>
    <w:p w:rsidR="00CB216E" w:rsidRPr="00A85A23" w:rsidRDefault="00CB216E" w:rsidP="00CB216E">
      <w:pPr>
        <w:pStyle w:val="aff"/>
        <w:spacing w:before="0" w:beforeAutospacing="0" w:after="0" w:afterAutospacing="0"/>
        <w:jc w:val="both"/>
      </w:pPr>
      <w:r w:rsidRPr="00A85A23">
        <w:t xml:space="preserve">    Среди тех кто пробует наркотик первый раз - «балуется», есть ошибочное мнение, что они смогут вовремя остановиться. Типичная картина знакомства с наркотиками выглядит примерно следующим образом: в компании подростков, находится человек ( как правило один из самых старших), который уже имеет опыт употребления одного из видов наркотика, предлагает желающим составить ему компанию? Так называемая дружба строится лишь на совместном </w:t>
      </w:r>
      <w:r w:rsidRPr="00A85A23">
        <w:lastRenderedPageBreak/>
        <w:t>употреблении, сначала алкоголя, а со временем наркотиков. Отсутствие цели в жизни, уверенности в своих силах, неопределенность незаметно толкает подростка на тропу наркомании. Начинаются проблемы в семье, учебе, работе, во взаимоотношениях с окружающими, А вот остановиться, взять себя в руки оказывается непросто. Лишь единицы из тысяч в результате избавляются от этой привычки.</w:t>
      </w:r>
    </w:p>
    <w:p w:rsidR="00CB216E" w:rsidRPr="00A85A23" w:rsidRDefault="00CB216E" w:rsidP="00CB216E">
      <w:pPr>
        <w:pStyle w:val="aff"/>
        <w:spacing w:before="0" w:beforeAutospacing="0" w:after="0" w:afterAutospacing="0"/>
        <w:jc w:val="both"/>
      </w:pPr>
      <w:r w:rsidRPr="00A85A23">
        <w:t xml:space="preserve">    Что самое ужасное, сейчас наркомания становится массовой, а с распространением огромного количества синтетических наркотиков, которые стали очень доступными и популярными у молодежи, это зло стало покушаться на большую ценность человечества - детей и молодежь. Марихуана, героин, экстези, кокаин, ЛСД, первитин, ингалянты, конопля, обезболивающие, алкоголь, амфетамины - каждый день эти наркотики разрушают и уносят жизни миллионов людей. </w:t>
      </w:r>
    </w:p>
    <w:p w:rsidR="00CB216E" w:rsidRPr="00A85A23" w:rsidRDefault="00CB216E" w:rsidP="00CB216E">
      <w:pPr>
        <w:pStyle w:val="aff"/>
        <w:spacing w:before="0" w:beforeAutospacing="0" w:after="0" w:afterAutospacing="0"/>
        <w:jc w:val="both"/>
      </w:pPr>
      <w:r w:rsidRPr="00A85A23">
        <w:t xml:space="preserve">    Лечение наркомании - это проблема всего общества, и нужно максимально полно информировать людей о том, что это такое и как с этим бороться. Наркомания затрагивает все слои общества. Запрещенные наркотики и злоупотребление алкоголем приводит к ежегодным потерям в сфере экономики в размере 276 миллиардов долларов. Расходы на лечение наркоманов на 300% выше, чем издержки на медицинское обслуживание лиц, которые не употребляют наркотиков.</w:t>
      </w:r>
    </w:p>
    <w:p w:rsidR="00CB216E" w:rsidRPr="00A85A23" w:rsidRDefault="00CB216E" w:rsidP="00CB216E">
      <w:pPr>
        <w:pStyle w:val="aff"/>
        <w:spacing w:before="0" w:beforeAutospacing="0" w:after="0" w:afterAutospacing="0"/>
        <w:jc w:val="both"/>
      </w:pPr>
      <w:r w:rsidRPr="00A85A23">
        <w:t xml:space="preserve">    Самый тревожный аспект проблемы - это вред, который наркотики наносят молодому поколению, и связанная с этим угроза будущему нашей страны. Наркотики разрушают миллионы жизней. В наши дни молодые люди как никогда подвержены влиянию наркотиков. Согласно опросам, около 45% учеников средних школ в России к 13 годам уже пробовали наркотики. Наркотики как чума сжигают жизни людей, разрушают семьи!</w:t>
      </w:r>
    </w:p>
    <w:p w:rsidR="00CB216E" w:rsidRPr="00A85A23" w:rsidRDefault="00CB216E" w:rsidP="00CB216E">
      <w:pPr>
        <w:pStyle w:val="aff"/>
        <w:spacing w:before="0" w:beforeAutospacing="0" w:after="0" w:afterAutospacing="0"/>
        <w:jc w:val="both"/>
      </w:pPr>
      <w:r w:rsidRPr="00A85A23">
        <w:t xml:space="preserve">    Чрезвычайно важно донести информацию до молодых людей прежде, чем они примут решение попробовать наркотики. Исследования показывают: если человек не попробовал наркотики до 21 года, то вряд ли он попробует наркотики вообще.</w:t>
      </w:r>
    </w:p>
    <w:p w:rsidR="00CB216E" w:rsidRPr="00A85A23" w:rsidRDefault="00CB216E" w:rsidP="00CB216E">
      <w:pPr>
        <w:pStyle w:val="aff"/>
        <w:spacing w:before="0" w:beforeAutospacing="0" w:after="0" w:afterAutospacing="0"/>
        <w:jc w:val="both"/>
      </w:pPr>
      <w:r w:rsidRPr="00A85A23">
        <w:t xml:space="preserve">    Зависимость - это страшная болезнь, которая усиливается с каждым днем, разрушая физическое и психологическое здоровье человека. Поэтому действовать нужно немедленно, не теряя ни дня, ни минуты драгоценной для вас жизни! Дорога к наркотику - путь в один конец!</w:t>
      </w:r>
    </w:p>
    <w:p w:rsidR="00CB216E" w:rsidRPr="00A85A23" w:rsidRDefault="00CB216E" w:rsidP="00CB216E">
      <w:pPr>
        <w:pStyle w:val="aff"/>
        <w:spacing w:before="0" w:beforeAutospacing="0" w:after="0" w:afterAutospacing="0"/>
        <w:jc w:val="both"/>
      </w:pPr>
      <w:r w:rsidRPr="00A85A23">
        <w:t xml:space="preserve">    В результате употребления наркотиков возможно развитие крайне серьезных осложнений:</w:t>
      </w:r>
    </w:p>
    <w:p w:rsidR="00CB216E" w:rsidRPr="00A85A23" w:rsidRDefault="00CB216E" w:rsidP="00CB216E">
      <w:pPr>
        <w:pStyle w:val="aff"/>
        <w:spacing w:before="0" w:beforeAutospacing="0" w:after="0" w:afterAutospacing="0"/>
        <w:jc w:val="both"/>
      </w:pPr>
      <w:r w:rsidRPr="00A85A23">
        <w:t xml:space="preserve">    1. Передозировка наркотиков и снотворных угрожает смертью в результате остановки дыхания, приводит к серьезным нарушениям сердечной деятельности.</w:t>
      </w:r>
    </w:p>
    <w:p w:rsidR="00CB216E" w:rsidRPr="00A85A23" w:rsidRDefault="00CB216E" w:rsidP="00CB216E">
      <w:pPr>
        <w:pStyle w:val="aff"/>
        <w:spacing w:before="0" w:beforeAutospacing="0" w:after="0" w:afterAutospacing="0"/>
        <w:jc w:val="both"/>
      </w:pPr>
      <w:r w:rsidRPr="00A85A23">
        <w:t xml:space="preserve">    2. Хроническое отравление высокотоксичными продуктами приводит к резкому снижению иммунитета и токсическому поражению печени и головного мозга.</w:t>
      </w:r>
    </w:p>
    <w:p w:rsidR="00CB216E" w:rsidRPr="00A85A23" w:rsidRDefault="00CB216E" w:rsidP="00CB216E">
      <w:pPr>
        <w:pStyle w:val="aff"/>
        <w:spacing w:before="0" w:beforeAutospacing="0" w:after="0" w:afterAutospacing="0"/>
        <w:jc w:val="both"/>
      </w:pPr>
      <w:r w:rsidRPr="00A85A23">
        <w:t xml:space="preserve">   3. Заражение инфекциями, передающимися через шприцы и иглы. Сюда входят и СПИД, и гепатит, и скоротечный сепсис, приводящий к смерти. Профилактика осложнений - направление, которому в настоящее время придается особое значение ввиду катастрофических последствий осложнений, возникающих при употреблении наркотиков.</w:t>
      </w:r>
    </w:p>
    <w:p w:rsidR="00CB216E" w:rsidRPr="00A85A23" w:rsidRDefault="00CB216E" w:rsidP="00CB216E">
      <w:pPr>
        <w:pStyle w:val="aff"/>
        <w:spacing w:before="0" w:beforeAutospacing="0" w:after="0" w:afterAutospacing="0"/>
        <w:jc w:val="both"/>
      </w:pPr>
      <w:r w:rsidRPr="00A85A23">
        <w:t xml:space="preserve">   Серьезное заболевание требует длительного и серьезного лечения, поэтому не стоит рассчитывать на чудесное исцеление за один сеанс. Только комплексный подход к лечению наркомании и алкоголизма, включающий помимо физиологического, также психологический, социальный и духовный аспекты, позволит победить зависимость навсегда.</w:t>
      </w:r>
    </w:p>
    <w:p w:rsidR="00CB216E" w:rsidRPr="00A85A23" w:rsidRDefault="00CB216E" w:rsidP="00CB216E">
      <w:pPr>
        <w:pStyle w:val="aff"/>
        <w:spacing w:before="0" w:beforeAutospacing="0" w:after="0" w:afterAutospacing="0"/>
        <w:jc w:val="both"/>
      </w:pPr>
      <w:r w:rsidRPr="00A85A23">
        <w:t xml:space="preserve">   Лечение наркомании или алкоголизма - это сложенный и трудоемкий процесс, требующий огромных усилий со стороны не только пациента, но и его близких. А ведь любое заболевание гораздо проще предотвратить, чем лечить. Поэтому, если у вас есть подозрение, что близкий человек употребляет наркотики или алкоголь, - не теряйте времени, обратитесь за профессиональной консультацией.</w:t>
      </w:r>
    </w:p>
    <w:p w:rsidR="00CB216E" w:rsidRPr="00A85A23" w:rsidRDefault="00CB216E" w:rsidP="00CB216E">
      <w:pPr>
        <w:pStyle w:val="aff"/>
        <w:spacing w:before="0" w:beforeAutospacing="0" w:after="0" w:afterAutospacing="0"/>
        <w:jc w:val="both"/>
      </w:pPr>
      <w:r w:rsidRPr="00A85A23">
        <w:t xml:space="preserve">   Наркотики не тратят времени, средств, трудов на нейтронную бомбу и военные действия.      </w:t>
      </w:r>
    </w:p>
    <w:p w:rsidR="00CB216E" w:rsidRPr="00A85A23" w:rsidRDefault="00CB216E" w:rsidP="00CB216E">
      <w:pPr>
        <w:pStyle w:val="aff"/>
        <w:spacing w:before="0" w:beforeAutospacing="0" w:after="0" w:afterAutospacing="0"/>
        <w:jc w:val="both"/>
      </w:pPr>
      <w:r w:rsidRPr="00A85A23">
        <w:t xml:space="preserve">   Наркотики уничтожают население без оружия, без крови и насилия.</w:t>
      </w:r>
    </w:p>
    <w:p w:rsidR="00CB216E" w:rsidRDefault="00CB216E" w:rsidP="00CB216E">
      <w:pPr>
        <w:shd w:val="clear" w:color="auto" w:fill="FFFFFF"/>
        <w:jc w:val="center"/>
        <w:textAlignment w:val="baseline"/>
        <w:outlineLvl w:val="0"/>
        <w:rPr>
          <w:spacing w:val="-15"/>
          <w:kern w:val="36"/>
        </w:rPr>
      </w:pPr>
    </w:p>
    <w:p w:rsidR="00CB216E" w:rsidRDefault="00CB216E" w:rsidP="00CB216E">
      <w:pPr>
        <w:shd w:val="clear" w:color="auto" w:fill="FFFFFF"/>
        <w:jc w:val="center"/>
        <w:textAlignment w:val="baseline"/>
        <w:outlineLvl w:val="0"/>
        <w:rPr>
          <w:b/>
          <w:spacing w:val="-15"/>
          <w:kern w:val="36"/>
        </w:rPr>
      </w:pPr>
    </w:p>
    <w:p w:rsidR="00CB216E" w:rsidRDefault="00CB216E" w:rsidP="00CB216E">
      <w:pPr>
        <w:shd w:val="clear" w:color="auto" w:fill="FFFFFF"/>
        <w:jc w:val="center"/>
        <w:textAlignment w:val="baseline"/>
        <w:outlineLvl w:val="0"/>
        <w:rPr>
          <w:b/>
          <w:spacing w:val="-15"/>
          <w:kern w:val="36"/>
        </w:rPr>
      </w:pPr>
    </w:p>
    <w:p w:rsidR="00CB216E" w:rsidRDefault="00CB216E" w:rsidP="00CB216E">
      <w:pPr>
        <w:shd w:val="clear" w:color="auto" w:fill="FFFFFF"/>
        <w:jc w:val="center"/>
        <w:textAlignment w:val="baseline"/>
        <w:outlineLvl w:val="0"/>
        <w:rPr>
          <w:b/>
          <w:spacing w:val="-15"/>
          <w:kern w:val="36"/>
        </w:rPr>
      </w:pPr>
    </w:p>
    <w:p w:rsidR="00CB216E" w:rsidRDefault="00CB216E" w:rsidP="00CB216E">
      <w:pPr>
        <w:shd w:val="clear" w:color="auto" w:fill="FFFFFF"/>
        <w:jc w:val="center"/>
        <w:textAlignment w:val="baseline"/>
        <w:outlineLvl w:val="0"/>
        <w:rPr>
          <w:b/>
          <w:spacing w:val="-15"/>
          <w:kern w:val="36"/>
        </w:rPr>
      </w:pPr>
    </w:p>
    <w:p w:rsidR="00CB216E" w:rsidRPr="00CB216E" w:rsidRDefault="00CB216E" w:rsidP="00CB216E">
      <w:pPr>
        <w:shd w:val="clear" w:color="auto" w:fill="FFFFFF"/>
        <w:jc w:val="center"/>
        <w:textAlignment w:val="baseline"/>
        <w:outlineLvl w:val="0"/>
        <w:rPr>
          <w:b/>
          <w:spacing w:val="-15"/>
          <w:kern w:val="36"/>
        </w:rPr>
      </w:pPr>
      <w:r w:rsidRPr="00CB216E">
        <w:rPr>
          <w:b/>
          <w:spacing w:val="-15"/>
          <w:kern w:val="36"/>
        </w:rPr>
        <w:lastRenderedPageBreak/>
        <w:t xml:space="preserve">ПАМЯТКА </w:t>
      </w:r>
    </w:p>
    <w:p w:rsidR="00CB216E" w:rsidRPr="00CB216E" w:rsidRDefault="00CB216E" w:rsidP="00CB216E">
      <w:pPr>
        <w:shd w:val="clear" w:color="auto" w:fill="FFFFFF"/>
        <w:jc w:val="center"/>
        <w:textAlignment w:val="baseline"/>
        <w:outlineLvl w:val="0"/>
        <w:rPr>
          <w:b/>
          <w:spacing w:val="-15"/>
          <w:kern w:val="36"/>
        </w:rPr>
      </w:pPr>
      <w:r w:rsidRPr="00CB216E">
        <w:rPr>
          <w:b/>
          <w:spacing w:val="-15"/>
          <w:kern w:val="36"/>
        </w:rPr>
        <w:t>об уголовной и административной ответственности за незаконное культивирование растений,                       содержащих наркотические средства или психотропные вещества либо их прекурсоры</w:t>
      </w:r>
    </w:p>
    <w:p w:rsidR="00CB216E" w:rsidRPr="00CB216E" w:rsidRDefault="00CB216E" w:rsidP="00CB216E">
      <w:pPr>
        <w:shd w:val="clear" w:color="auto" w:fill="FFFFFF"/>
        <w:jc w:val="center"/>
        <w:textAlignment w:val="baseline"/>
        <w:outlineLvl w:val="0"/>
        <w:rPr>
          <w:b/>
          <w:spacing w:val="-15"/>
          <w:kern w:val="36"/>
        </w:rPr>
      </w:pPr>
    </w:p>
    <w:p w:rsidR="00CB216E" w:rsidRDefault="00733756" w:rsidP="00CB216E">
      <w:pPr>
        <w:shd w:val="clear" w:color="auto" w:fill="FFFFFF"/>
        <w:jc w:val="center"/>
        <w:textAlignment w:val="baseline"/>
      </w:pPr>
      <w:r>
        <w:rPr>
          <w:noProof/>
        </w:rPr>
        <w:drawing>
          <wp:inline distT="0" distB="0" distL="0" distR="0">
            <wp:extent cx="3638550" cy="2428875"/>
            <wp:effectExtent l="19050" t="0" r="0" b="0"/>
            <wp:docPr id="2" name="Рисунок 2" descr="i?id=a5a9d3e7eb1ba9f5e2ba4dca205a47345adae8e3-12378875-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id=a5a9d3e7eb1ba9f5e2ba4dca205a47345adae8e3-12378875-images-thumbs&amp;n=13"/>
                    <pic:cNvPicPr>
                      <a:picLocks noChangeAspect="1" noChangeArrowheads="1"/>
                    </pic:cNvPicPr>
                  </pic:nvPicPr>
                  <pic:blipFill>
                    <a:blip r:embed="rId9"/>
                    <a:srcRect/>
                    <a:stretch>
                      <a:fillRect/>
                    </a:stretch>
                  </pic:blipFill>
                  <pic:spPr bwMode="auto">
                    <a:xfrm>
                      <a:off x="0" y="0"/>
                      <a:ext cx="3638550" cy="2428875"/>
                    </a:xfrm>
                    <a:prstGeom prst="rect">
                      <a:avLst/>
                    </a:prstGeom>
                    <a:noFill/>
                    <a:ln w="9525">
                      <a:noFill/>
                      <a:miter lim="800000"/>
                      <a:headEnd/>
                      <a:tailEnd/>
                    </a:ln>
                  </pic:spPr>
                </pic:pic>
              </a:graphicData>
            </a:graphic>
          </wp:inline>
        </w:drawing>
      </w:r>
    </w:p>
    <w:p w:rsidR="00CB216E" w:rsidRDefault="00CB216E" w:rsidP="00CB216E">
      <w:pPr>
        <w:shd w:val="clear" w:color="auto" w:fill="FFFFFF"/>
        <w:jc w:val="center"/>
        <w:textAlignment w:val="baseline"/>
      </w:pPr>
    </w:p>
    <w:p w:rsidR="00CB216E" w:rsidRDefault="00CB216E" w:rsidP="00CB216E">
      <w:pPr>
        <w:shd w:val="clear" w:color="auto" w:fill="FFFFFF"/>
        <w:jc w:val="center"/>
        <w:textAlignment w:val="baseline"/>
        <w:rPr>
          <w:b/>
          <w:bCs/>
          <w:u w:val="single"/>
        </w:rPr>
      </w:pPr>
      <w:r w:rsidRPr="00A85A23">
        <w:rPr>
          <w:b/>
          <w:bCs/>
          <w:u w:val="single"/>
        </w:rPr>
        <w:t>Уголовная ответственность за незаконное культивирование растений, содержащих наркотические средства или психотропные вещества либо их прекурсоры</w:t>
      </w:r>
    </w:p>
    <w:p w:rsidR="00CB216E" w:rsidRPr="003C7501" w:rsidRDefault="00CB216E" w:rsidP="00CB216E">
      <w:pPr>
        <w:shd w:val="clear" w:color="auto" w:fill="FFFFFF"/>
        <w:jc w:val="center"/>
        <w:textAlignment w:val="baseline"/>
      </w:pPr>
    </w:p>
    <w:p w:rsidR="00CB216E" w:rsidRPr="003C7501" w:rsidRDefault="00CB216E" w:rsidP="00CB216E">
      <w:pPr>
        <w:shd w:val="clear" w:color="auto" w:fill="FFFFFF"/>
        <w:jc w:val="both"/>
        <w:textAlignment w:val="baseline"/>
      </w:pPr>
      <w:r>
        <w:t xml:space="preserve">   </w:t>
      </w:r>
      <w:r w:rsidRPr="003C7501">
        <w:t>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является уголовно наказуемым деянием и наказывается штрафом в размере от трехсот тысяч рублей или в размере заработной платы</w:t>
      </w:r>
      <w:r>
        <w:t>,</w:t>
      </w:r>
      <w:r w:rsidRPr="003C7501">
        <w:t xml:space="preserve"> или иного дохода, осужденного за период до двух лет</w:t>
      </w:r>
      <w:r>
        <w:t>,</w:t>
      </w:r>
      <w:r w:rsidRPr="003C7501">
        <w:t xml:space="preserve"> либо лишением свободы на срок до двух лет.</w:t>
      </w:r>
    </w:p>
    <w:p w:rsidR="00CB216E" w:rsidRPr="003C7501" w:rsidRDefault="00CB216E" w:rsidP="00CB216E">
      <w:pPr>
        <w:shd w:val="clear" w:color="auto" w:fill="FFFFFF"/>
        <w:jc w:val="both"/>
        <w:textAlignment w:val="baseline"/>
      </w:pPr>
      <w:r>
        <w:t xml:space="preserve">   </w:t>
      </w:r>
      <w:r w:rsidRPr="003C7501">
        <w:t>Преступлением признается сам факт посева, выращивания (культивирования) указанных растений без разрешения на то уполномоченных органов, независимо от последующих всходов или произрастания растений и получения урожая. При этом не имеет значения место посева (приусадебный участок, земли организации, пустующие земли и т.п.), размер посевной площади и судьба посевов.</w:t>
      </w:r>
      <w:r>
        <w:tab/>
      </w:r>
      <w:r w:rsidRPr="003C7501">
        <w:br/>
      </w:r>
      <w:r>
        <w:t xml:space="preserve">   </w:t>
      </w:r>
      <w:r w:rsidRPr="003C7501">
        <w:t>Под выращиванием запрещенных к возделыванию наркотик содержащих культур понимается уход (культивация, полив и т.п.) за посевами и всходами с целью доведения их до стадии созревания.</w:t>
      </w:r>
    </w:p>
    <w:p w:rsidR="00CB216E" w:rsidRPr="003C7501" w:rsidRDefault="00CB216E" w:rsidP="00CB216E">
      <w:pPr>
        <w:shd w:val="clear" w:color="auto" w:fill="FFFFFF"/>
        <w:jc w:val="both"/>
        <w:textAlignment w:val="baseline"/>
      </w:pPr>
      <w:r>
        <w:t xml:space="preserve">   </w:t>
      </w:r>
      <w:r w:rsidRPr="003C7501">
        <w:t>Под культивированием содержащих наркотические вещества сортов конопли, мака или других растений понимается совершенствование процесса их возделывания, включая их селекцию и повышение эффективности способов их выращивания.</w:t>
      </w:r>
    </w:p>
    <w:p w:rsidR="00CB216E" w:rsidRPr="003C7501" w:rsidRDefault="00CB216E" w:rsidP="00CB216E">
      <w:pPr>
        <w:shd w:val="clear" w:color="auto" w:fill="FFFFFF"/>
        <w:jc w:val="both"/>
        <w:textAlignment w:val="baseline"/>
      </w:pPr>
      <w:r w:rsidRPr="00A85A23">
        <w:rPr>
          <w:b/>
          <w:bCs/>
          <w:u w:val="single"/>
        </w:rPr>
        <w:t>Статья 231. Незаконное культивирование растений, содержащих наркотические средства или психотропные вещества либо их прекурсоры</w:t>
      </w:r>
    </w:p>
    <w:p w:rsidR="00CB216E" w:rsidRPr="003C7501" w:rsidRDefault="00CB216E" w:rsidP="00CB216E">
      <w:pPr>
        <w:shd w:val="clear" w:color="auto" w:fill="FFFFFF"/>
        <w:jc w:val="both"/>
        <w:textAlignment w:val="baseline"/>
      </w:pPr>
      <w:r>
        <w:t xml:space="preserve">  1.</w:t>
      </w:r>
      <w:r w:rsidRPr="003C7501">
        <w:t>Незаконное культивирование в крупном размере растений, содержащих наркотические средства или психотроп</w:t>
      </w:r>
      <w:r>
        <w:t>ные вещества либо их прекурсоры</w:t>
      </w:r>
      <w:r w:rsidRPr="003C7501">
        <w:t xml:space="preserve"> </w:t>
      </w:r>
      <w:r>
        <w:t xml:space="preserve">- </w:t>
      </w:r>
      <w:r w:rsidRPr="003C7501">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ограничением свободы на срок до двух лет, либо лишением свободы на тот же срок.</w:t>
      </w:r>
    </w:p>
    <w:p w:rsidR="00CB216E" w:rsidRPr="003C7501" w:rsidRDefault="00CB216E" w:rsidP="00CB216E">
      <w:pPr>
        <w:shd w:val="clear" w:color="auto" w:fill="FFFFFF"/>
        <w:jc w:val="both"/>
        <w:textAlignment w:val="baseline"/>
      </w:pPr>
      <w:r>
        <w:t xml:space="preserve">  2.</w:t>
      </w:r>
      <w:r w:rsidRPr="003C7501">
        <w:t>Те же деяния, совершенные:</w:t>
      </w:r>
      <w:r>
        <w:tab/>
      </w:r>
      <w:r w:rsidRPr="003C7501">
        <w:br/>
      </w:r>
      <w:r>
        <w:t xml:space="preserve">  а)</w:t>
      </w:r>
      <w:r w:rsidRPr="003C7501">
        <w:t>группой лиц по предварительному сговору или организованной группой;</w:t>
      </w:r>
      <w:r w:rsidRPr="003C7501">
        <w:br/>
      </w:r>
      <w:r>
        <w:t xml:space="preserve">  б)</w:t>
      </w:r>
      <w:r w:rsidRPr="003C7501">
        <w:t xml:space="preserve">в особо крупном размере, </w:t>
      </w:r>
      <w:r>
        <w:t>-</w:t>
      </w:r>
      <w:r w:rsidRPr="003C7501">
        <w:t xml:space="preserve"> наказываются лишением свободы на срок до восьми лет с ограничением свободы на срок до двух лет либо без такового.</w:t>
      </w:r>
    </w:p>
    <w:p w:rsidR="00CB216E" w:rsidRDefault="00CB216E" w:rsidP="00CB216E">
      <w:pPr>
        <w:shd w:val="clear" w:color="auto" w:fill="FFFFFF"/>
        <w:jc w:val="both"/>
        <w:textAlignment w:val="baseline"/>
        <w:rPr>
          <w:u w:val="single"/>
          <w:bdr w:val="none" w:sz="0" w:space="0" w:color="auto" w:frame="1"/>
        </w:rPr>
      </w:pPr>
      <w:r>
        <w:rPr>
          <w:u w:val="single"/>
          <w:bdr w:val="none" w:sz="0" w:space="0" w:color="auto" w:frame="1"/>
        </w:rPr>
        <w:t xml:space="preserve">  </w:t>
      </w:r>
      <w:r w:rsidRPr="003C7501">
        <w:rPr>
          <w:u w:val="single"/>
          <w:bdr w:val="none" w:sz="0" w:space="0" w:color="auto" w:frame="1"/>
        </w:rPr>
        <w:t>Уголовная ответственность за данное преступление наступает с 16 лет.</w:t>
      </w:r>
    </w:p>
    <w:p w:rsidR="00CB216E" w:rsidRPr="003C7501" w:rsidRDefault="00CB216E" w:rsidP="00CB216E">
      <w:pPr>
        <w:shd w:val="clear" w:color="auto" w:fill="FFFFFF"/>
        <w:jc w:val="both"/>
        <w:textAlignment w:val="baseline"/>
      </w:pPr>
    </w:p>
    <w:p w:rsidR="00CB216E" w:rsidRDefault="00CB216E" w:rsidP="00CB216E">
      <w:pPr>
        <w:shd w:val="clear" w:color="auto" w:fill="FFFFFF"/>
        <w:jc w:val="center"/>
        <w:textAlignment w:val="baseline"/>
        <w:rPr>
          <w:b/>
          <w:bCs/>
          <w:u w:val="single"/>
        </w:rPr>
      </w:pPr>
      <w:r w:rsidRPr="00A85A23">
        <w:rPr>
          <w:b/>
          <w:bCs/>
          <w:u w:val="single"/>
        </w:rPr>
        <w:t>Административная ответственность за незаконное культивирование растений, содержащих наркотические средства или психотропные вещества либо их прекурсоры</w:t>
      </w:r>
    </w:p>
    <w:p w:rsidR="00CB216E" w:rsidRPr="003C7501" w:rsidRDefault="00CB216E" w:rsidP="00CB216E">
      <w:pPr>
        <w:shd w:val="clear" w:color="auto" w:fill="FFFFFF"/>
        <w:jc w:val="both"/>
        <w:textAlignment w:val="baseline"/>
      </w:pPr>
    </w:p>
    <w:p w:rsidR="00CB216E" w:rsidRPr="003C7501" w:rsidRDefault="00CB216E" w:rsidP="00CB216E">
      <w:pPr>
        <w:shd w:val="clear" w:color="auto" w:fill="FFFFFF"/>
        <w:jc w:val="both"/>
        <w:textAlignment w:val="baseline"/>
      </w:pPr>
      <w:r w:rsidRPr="00A85A23">
        <w:rPr>
          <w:b/>
          <w:bCs/>
          <w:u w:val="single"/>
        </w:rPr>
        <w:t>Статья 10.5. Непринятие мер по уничтожению дикорастущих растений, содержащих наркотические средства или психотропные вещества либо их прекурсоры</w:t>
      </w:r>
    </w:p>
    <w:p w:rsidR="00CB216E" w:rsidRPr="003C7501" w:rsidRDefault="00CB216E" w:rsidP="00CB216E">
      <w:pPr>
        <w:shd w:val="clear" w:color="auto" w:fill="FFFFFF"/>
        <w:jc w:val="both"/>
        <w:textAlignment w:val="baseline"/>
      </w:pPr>
      <w:r w:rsidRPr="003C7501">
        <w:t xml:space="preserve">Непринятие землевладельцем или землепользователем мер по уничтожению дикорастущих растений, содержащих наркотические средства или психотропные вещества либо их прекурсоры, после получения официального предписания уполномоченного органа </w:t>
      </w:r>
      <w:r>
        <w:t>-</w:t>
      </w:r>
      <w:r w:rsidRPr="003C7501">
        <w:t xml:space="preserve"> влечет наложение административного штрафа на граждан в размере от одной тысячи пятисот до двух тысяч рублей; на должностных лиц </w:t>
      </w:r>
      <w:r>
        <w:t>-</w:t>
      </w:r>
      <w:r w:rsidRPr="003C7501">
        <w:t xml:space="preserve"> от трех тысяч до четырех тысяч рублей; на юридических лиц </w:t>
      </w:r>
      <w:r>
        <w:t>-</w:t>
      </w:r>
      <w:r w:rsidRPr="003C7501">
        <w:t xml:space="preserve"> от тридцати тысяч до сорока тысяч рублей.</w:t>
      </w:r>
    </w:p>
    <w:p w:rsidR="00CB216E" w:rsidRPr="003C7501" w:rsidRDefault="00CB216E" w:rsidP="00CB216E">
      <w:pPr>
        <w:shd w:val="clear" w:color="auto" w:fill="FFFFFF"/>
        <w:jc w:val="both"/>
        <w:textAlignment w:val="baseline"/>
      </w:pPr>
      <w:r w:rsidRPr="00A85A23">
        <w:rPr>
          <w:b/>
          <w:bCs/>
          <w:u w:val="single"/>
        </w:rPr>
        <w:t>Статья 10.5.1. Незаконное культивирование растений, содержащих наркотические средства или психотропные вещества либо их прекурсоры</w:t>
      </w:r>
    </w:p>
    <w:p w:rsidR="00CB216E" w:rsidRPr="003C7501" w:rsidRDefault="00CB216E" w:rsidP="00CB216E">
      <w:pPr>
        <w:shd w:val="clear" w:color="auto" w:fill="FFFFFF"/>
        <w:jc w:val="both"/>
        <w:textAlignment w:val="baseline"/>
      </w:pPr>
      <w:r>
        <w:t xml:space="preserve">   </w:t>
      </w:r>
      <w:r w:rsidRPr="003C7501">
        <w:t>Незаконное культивирование растений, содержащих наркотические средства или психотропные вещества либо их прекурсоры, если это действие не содер</w:t>
      </w:r>
      <w:r>
        <w:t>жит уголовно наказуемого деяния</w:t>
      </w:r>
      <w:r w:rsidRPr="003C7501">
        <w:t xml:space="preserve"> </w:t>
      </w:r>
      <w:r>
        <w:t>-</w:t>
      </w:r>
      <w:r w:rsidRPr="003C7501">
        <w:t xml:space="preserve"> 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 на юридических лиц </w:t>
      </w:r>
      <w:r>
        <w:t>-</w:t>
      </w:r>
      <w:r w:rsidRPr="003C7501">
        <w:t xml:space="preserve"> от ста тысяч до трехсот тысяч рублей.</w:t>
      </w:r>
    </w:p>
    <w:p w:rsidR="00CB216E" w:rsidRPr="003C7501" w:rsidRDefault="00CB216E" w:rsidP="00CB216E">
      <w:pPr>
        <w:shd w:val="clear" w:color="auto" w:fill="FFFFFF"/>
        <w:jc w:val="both"/>
        <w:textAlignment w:val="baseline"/>
      </w:pPr>
      <w:r>
        <w:t xml:space="preserve">   </w:t>
      </w:r>
      <w:r w:rsidRPr="003C7501">
        <w:t>Для незаконного выращивания используют любые участки местности, независимо от формы собственности. В последнее время все чаще используются различные способы маскировки (смешанные посевы, пригибание растений, высевы вдоль опушек, на территориях полигонов и т.д.). Выращивание конопли и изготовление из неё марихуаны для жителей удаленных населенных пунктов становится своеобразным источником доходов, поскольку других легальных источников заработка там просто нет</w:t>
      </w:r>
    </w:p>
    <w:p w:rsidR="00CB216E" w:rsidRDefault="00CB216E" w:rsidP="00CB216E">
      <w:pPr>
        <w:shd w:val="clear" w:color="auto" w:fill="FFFFFF"/>
        <w:jc w:val="both"/>
        <w:textAlignment w:val="baseline"/>
        <w:rPr>
          <w:b/>
          <w:bCs/>
        </w:rPr>
      </w:pPr>
      <w:r>
        <w:rPr>
          <w:b/>
          <w:bCs/>
        </w:rPr>
        <w:t xml:space="preserve">   </w:t>
      </w:r>
      <w:r w:rsidRPr="00A85A23">
        <w:rPr>
          <w:b/>
          <w:bCs/>
        </w:rPr>
        <w:t>Вы окажете помощь в деле пресечения незаконного распространения наркотиков, сообщив информацию о фактах произрастания растений, содержащих наркотические средства или психотропные вещества либо их прекурсоры по телефону «02», с сотового «102».</w:t>
      </w:r>
      <w:r>
        <w:rPr>
          <w:b/>
          <w:bCs/>
        </w:rPr>
        <w:t xml:space="preserve">  </w:t>
      </w:r>
    </w:p>
    <w:p w:rsidR="00CB216E" w:rsidRDefault="00CB216E" w:rsidP="00CB216E">
      <w:pPr>
        <w:shd w:val="clear" w:color="auto" w:fill="FFFFFF"/>
        <w:jc w:val="center"/>
        <w:textAlignment w:val="baseline"/>
        <w:rPr>
          <w:b/>
          <w:bCs/>
        </w:rPr>
      </w:pPr>
    </w:p>
    <w:p w:rsidR="00CB216E" w:rsidRDefault="00CB216E" w:rsidP="00CB216E">
      <w:pPr>
        <w:shd w:val="clear" w:color="auto" w:fill="FFFFFF"/>
        <w:jc w:val="center"/>
        <w:textAlignment w:val="baseline"/>
        <w:rPr>
          <w:b/>
          <w:bCs/>
        </w:rPr>
      </w:pPr>
      <w:r>
        <w:rPr>
          <w:b/>
          <w:bCs/>
        </w:rPr>
        <w:t>ЗОЖ</w:t>
      </w:r>
    </w:p>
    <w:p w:rsidR="00CB216E" w:rsidRPr="003C7501" w:rsidRDefault="00733756" w:rsidP="00CB216E">
      <w:pPr>
        <w:shd w:val="clear" w:color="auto" w:fill="FFFFFF"/>
        <w:jc w:val="center"/>
        <w:textAlignment w:val="baseline"/>
      </w:pPr>
      <w:r>
        <w:rPr>
          <w:noProof/>
        </w:rPr>
        <w:drawing>
          <wp:inline distT="0" distB="0" distL="0" distR="0">
            <wp:extent cx="3981450" cy="2276475"/>
            <wp:effectExtent l="19050" t="0" r="0" b="0"/>
            <wp:docPr id="3"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Picture background"/>
                    <pic:cNvPicPr>
                      <a:picLocks noChangeAspect="1" noChangeArrowheads="1"/>
                    </pic:cNvPicPr>
                  </pic:nvPicPr>
                  <pic:blipFill>
                    <a:blip r:embed="rId10"/>
                    <a:srcRect/>
                    <a:stretch>
                      <a:fillRect/>
                    </a:stretch>
                  </pic:blipFill>
                  <pic:spPr bwMode="auto">
                    <a:xfrm>
                      <a:off x="0" y="0"/>
                      <a:ext cx="3981450" cy="2276475"/>
                    </a:xfrm>
                    <a:prstGeom prst="rect">
                      <a:avLst/>
                    </a:prstGeom>
                    <a:noFill/>
                    <a:ln w="9525">
                      <a:noFill/>
                      <a:miter lim="800000"/>
                      <a:headEnd/>
                      <a:tailEnd/>
                    </a:ln>
                  </pic:spPr>
                </pic:pic>
              </a:graphicData>
            </a:graphic>
          </wp:inline>
        </w:drawing>
      </w:r>
    </w:p>
    <w:p w:rsidR="00CB216E" w:rsidRDefault="00CB216E" w:rsidP="00CB216E">
      <w:pPr>
        <w:shd w:val="clear" w:color="auto" w:fill="FFFFFF"/>
        <w:jc w:val="both"/>
      </w:pPr>
    </w:p>
    <w:p w:rsidR="00CB216E" w:rsidRPr="00291ADD" w:rsidRDefault="00CB216E" w:rsidP="00CB216E">
      <w:pPr>
        <w:shd w:val="clear" w:color="auto" w:fill="FFFFFF"/>
        <w:jc w:val="both"/>
      </w:pPr>
      <w:r>
        <w:t xml:space="preserve">    </w:t>
      </w:r>
      <w:r w:rsidRPr="00291ADD">
        <w:t>Здоровый образ жизни - образ жизни отдельного человека с целью профилактики болезней и укрепления здоровья. Здоровый образ жизни помогает нам выполнять наши цели и задачи, успешно реализовывать свои планы, справляться с трудностями, а если придется, то и с колоссальными перегрузками. Крепкое здоровье, поддерживаемое и укрепляемое самим человеком, позволит ему прожить долгую и полную радостей жизнь.</w:t>
      </w:r>
    </w:p>
    <w:p w:rsidR="00CB216E" w:rsidRPr="00291ADD" w:rsidRDefault="00CB216E" w:rsidP="00CB216E">
      <w:pPr>
        <w:shd w:val="clear" w:color="auto" w:fill="FFFFFF"/>
        <w:jc w:val="both"/>
      </w:pPr>
      <w:r w:rsidRPr="00291ADD">
        <w:t xml:space="preserve">   Здоровье - бесценное богатство каждого человека в отдельности, и всего общества в целом. При встречах и расставаниях с близкими нам людьми мы всегда желаем им хорошего здоровья, потому что это </w:t>
      </w:r>
      <w:r>
        <w:t xml:space="preserve">- </w:t>
      </w:r>
      <w:r w:rsidRPr="00291ADD">
        <w:t>главное условие полноценной и счастливой жизни.</w:t>
      </w:r>
    </w:p>
    <w:p w:rsidR="00CB216E" w:rsidRPr="00291ADD" w:rsidRDefault="00CB216E" w:rsidP="00CB216E">
      <w:pPr>
        <w:shd w:val="clear" w:color="auto" w:fill="FFFFFF"/>
        <w:jc w:val="both"/>
      </w:pPr>
    </w:p>
    <w:p w:rsidR="00CB216E" w:rsidRPr="00291ADD" w:rsidRDefault="00CB216E" w:rsidP="00CB216E">
      <w:pPr>
        <w:shd w:val="clear" w:color="auto" w:fill="FFFFFF"/>
        <w:jc w:val="center"/>
        <w:rPr>
          <w:b/>
          <w:sz w:val="20"/>
          <w:szCs w:val="20"/>
        </w:rPr>
      </w:pPr>
      <w:r w:rsidRPr="00291ADD">
        <w:rPr>
          <w:b/>
          <w:sz w:val="20"/>
          <w:szCs w:val="20"/>
        </w:rPr>
        <w:t>ОСНОВНЫЕ ФАКТОРЫ, РАЗРУШАЮЩИЕ ЗДОРОВЬЕ</w:t>
      </w:r>
    </w:p>
    <w:p w:rsidR="00CB216E" w:rsidRPr="00291ADD" w:rsidRDefault="00CB216E" w:rsidP="00CB216E">
      <w:pPr>
        <w:shd w:val="clear" w:color="auto" w:fill="FFFFFF"/>
        <w:jc w:val="center"/>
        <w:rPr>
          <w:b/>
        </w:rPr>
      </w:pPr>
    </w:p>
    <w:p w:rsidR="00CB216E" w:rsidRPr="00291ADD" w:rsidRDefault="00CB216E" w:rsidP="00CB216E">
      <w:pPr>
        <w:shd w:val="clear" w:color="auto" w:fill="FFFFFF"/>
        <w:jc w:val="both"/>
        <w:rPr>
          <w:b/>
        </w:rPr>
      </w:pPr>
      <w:r w:rsidRPr="00291ADD">
        <w:rPr>
          <w:b/>
        </w:rPr>
        <w:t xml:space="preserve">    1.Психоактивные вещества (наркотики)</w:t>
      </w:r>
    </w:p>
    <w:p w:rsidR="00CB216E" w:rsidRPr="00291ADD" w:rsidRDefault="00CB216E" w:rsidP="00CB216E">
      <w:pPr>
        <w:shd w:val="clear" w:color="auto" w:fill="FFFFFF"/>
        <w:jc w:val="both"/>
      </w:pPr>
      <w:r w:rsidRPr="00291ADD">
        <w:lastRenderedPageBreak/>
        <w:t xml:space="preserve">    Пристрастие к употреблению психоактивных вещества (наркотиков) - болезненное влечение, которое приводит к тяжелым нарушениям, в первую очередь, психических и физических функций организма. Ни для кого не секрет, что наркотики это яд. Независимо от принимаемого количества, они наносят непоправимый ущерб нашему здоровью.</w:t>
      </w:r>
    </w:p>
    <w:p w:rsidR="00CB216E" w:rsidRPr="00291ADD" w:rsidRDefault="00CB216E" w:rsidP="00CB216E">
      <w:pPr>
        <w:shd w:val="clear" w:color="auto" w:fill="FFFFFF"/>
        <w:jc w:val="both"/>
      </w:pPr>
      <w:r w:rsidRPr="00291ADD">
        <w:t xml:space="preserve">   Принято считать, что наркотикам должны быть присущи три признака: это вызывание постепенного привыкания, это физическая и психологическая зависимость. Физическая зависимость выражается в том, что в отсутствие наркотика состояние наркомана резко ухудшается, появляется боль, тошнота, рвота, нарушения со стороны внутренних органов, то что в просторечии называется «ломкой». Психологическая зависимость проявляется в готовности наркомана пойти на все, лишь бы снова получить наркотик.</w:t>
      </w:r>
    </w:p>
    <w:p w:rsidR="00CB216E" w:rsidRPr="00291ADD" w:rsidRDefault="00CB216E" w:rsidP="00CB216E">
      <w:pPr>
        <w:shd w:val="clear" w:color="auto" w:fill="FFFFFF"/>
        <w:jc w:val="both"/>
      </w:pPr>
      <w:r w:rsidRPr="00291ADD">
        <w:t xml:space="preserve">   Главная опасность наркотических веществ в том, что после приема появляется непреодолимая тяга к повторному их употреблению, причем наркоман уже не думает о смертельно опасных последствиях, которые таит в себе наркотик.</w:t>
      </w:r>
    </w:p>
    <w:p w:rsidR="00CB216E" w:rsidRPr="00291ADD" w:rsidRDefault="00CB216E" w:rsidP="00CB216E">
      <w:pPr>
        <w:shd w:val="clear" w:color="auto" w:fill="FFFFFF"/>
        <w:jc w:val="both"/>
      </w:pPr>
      <w:r w:rsidRPr="00291ADD">
        <w:t xml:space="preserve">   Наркотики внедряются в святые святых организма - они шаг за шагом разрушают нервную систему наркомана, его мозг, причем делают это цинично, и порой необратимо. Нарушения касаются работы отдельных нейронов, участков мозга, в частности, ответственных за память и смысловые операции. Это, в свою очередь, непосредственно влияет на поведение человека, снижается его профессиональная активность, он выключается из общественной деятельности, весь его досуг занят мыслями о наркотиках. Отсюда частые прогулы и низкая производительность труда, прекращение обучения в школе или институте, отсутствие всякого желания заботиться о детях, жене, больных родителях, пренебрежение домашними делами. Другими словами, наркоман деградирует как личность, превращаясь в черствого ограниченного эгоиста, занятого только ожиданием очередного наркотического опьянения.</w:t>
      </w:r>
    </w:p>
    <w:p w:rsidR="00CB216E" w:rsidRPr="00291ADD" w:rsidRDefault="00CB216E" w:rsidP="00CB216E">
      <w:pPr>
        <w:shd w:val="clear" w:color="auto" w:fill="FFFFFF"/>
        <w:jc w:val="both"/>
      </w:pPr>
      <w:r w:rsidRPr="00291ADD">
        <w:t xml:space="preserve">   Все наркотики независимо от пути введения в организм в большей или меньшей степени обязательно повреждают: нервную систему (в том числе головной мозг), иммунную систему, печень, сердце, легкие.</w:t>
      </w:r>
      <w:r w:rsidRPr="00291ADD">
        <w:tab/>
      </w:r>
      <w:r w:rsidRPr="00291ADD">
        <w:rPr>
          <w:rFonts w:ascii="Cambria Math" w:hAnsi="Cambria Math"/>
        </w:rPr>
        <w:t>⁣</w:t>
      </w:r>
      <w:r w:rsidRPr="00291ADD">
        <w:br/>
        <w:t xml:space="preserve">   Таким образом, очевидно, что первостепенная роль в сохранении и формировании здоровья все же принадлежит самому человеку, его здоровому образу жизни, ценностям и установкам.</w:t>
      </w:r>
    </w:p>
    <w:p w:rsidR="00CB216E" w:rsidRPr="00291ADD" w:rsidRDefault="00CB216E" w:rsidP="00CB216E">
      <w:pPr>
        <w:shd w:val="clear" w:color="auto" w:fill="FFFFFF"/>
        <w:jc w:val="both"/>
      </w:pPr>
      <w:r w:rsidRPr="00291ADD">
        <w:t xml:space="preserve">   Не забывайте, что Ваше здоровье в Ваших руках. Не будьте заложниками своих вредных привычек.</w:t>
      </w:r>
    </w:p>
    <w:p w:rsidR="00CB216E" w:rsidRPr="00291ADD" w:rsidRDefault="00CB216E" w:rsidP="00CB216E">
      <w:pPr>
        <w:shd w:val="clear" w:color="auto" w:fill="FFFFFF"/>
        <w:jc w:val="both"/>
      </w:pPr>
      <w:r w:rsidRPr="00291ADD">
        <w:t xml:space="preserve">   Откажитесь от курения и алкоголя, больше двигайтесь, старайтесь проще относится к неурядицам и житейским неприятностям! Будьте здоровы!</w:t>
      </w:r>
    </w:p>
    <w:p w:rsidR="00CB216E" w:rsidRPr="00291ADD" w:rsidRDefault="00CB216E" w:rsidP="00CB216E">
      <w:pPr>
        <w:shd w:val="clear" w:color="auto" w:fill="FFFFFF"/>
        <w:jc w:val="both"/>
      </w:pPr>
    </w:p>
    <w:p w:rsidR="00CB216E" w:rsidRPr="00291ADD" w:rsidRDefault="00CB216E" w:rsidP="00CB216E">
      <w:pPr>
        <w:shd w:val="clear" w:color="auto" w:fill="FFFFFF"/>
        <w:jc w:val="center"/>
        <w:rPr>
          <w:b/>
          <w:sz w:val="20"/>
          <w:szCs w:val="20"/>
        </w:rPr>
      </w:pPr>
      <w:r w:rsidRPr="00291ADD">
        <w:rPr>
          <w:b/>
          <w:sz w:val="20"/>
          <w:szCs w:val="20"/>
        </w:rPr>
        <w:t>ПРАВИЛА ЗДОРОВОГО ОБРАЗА ЖИЗНИ</w:t>
      </w:r>
    </w:p>
    <w:p w:rsidR="00CB216E" w:rsidRPr="00291ADD" w:rsidRDefault="00CB216E" w:rsidP="00CB216E">
      <w:pPr>
        <w:shd w:val="clear" w:color="auto" w:fill="FFFFFF"/>
        <w:jc w:val="center"/>
        <w:rPr>
          <w:b/>
        </w:rPr>
      </w:pPr>
    </w:p>
    <w:p w:rsidR="00CB216E" w:rsidRPr="00291ADD" w:rsidRDefault="00CB216E" w:rsidP="00CB216E">
      <w:pPr>
        <w:shd w:val="clear" w:color="auto" w:fill="FFFFFF"/>
        <w:jc w:val="both"/>
        <w:rPr>
          <w:b/>
        </w:rPr>
      </w:pPr>
      <w:r w:rsidRPr="00291ADD">
        <w:t xml:space="preserve">   </w:t>
      </w:r>
      <w:r w:rsidRPr="00291ADD">
        <w:rPr>
          <w:b/>
        </w:rPr>
        <w:t>1. Отказ от вредных привычек.</w:t>
      </w:r>
    </w:p>
    <w:p w:rsidR="00CB216E" w:rsidRPr="00291ADD" w:rsidRDefault="00CB216E" w:rsidP="00CB216E">
      <w:pPr>
        <w:shd w:val="clear" w:color="auto" w:fill="FFFFFF"/>
        <w:jc w:val="both"/>
        <w:rPr>
          <w:b/>
        </w:rPr>
      </w:pPr>
      <w:r w:rsidRPr="00291ADD">
        <w:t xml:space="preserve">   </w:t>
      </w:r>
      <w:r w:rsidRPr="00291ADD">
        <w:rPr>
          <w:b/>
        </w:rPr>
        <w:t>2. Занятие спортом.</w:t>
      </w:r>
    </w:p>
    <w:p w:rsidR="00CB216E" w:rsidRPr="00291ADD" w:rsidRDefault="00CB216E" w:rsidP="00CB216E">
      <w:pPr>
        <w:shd w:val="clear" w:color="auto" w:fill="FFFFFF"/>
        <w:jc w:val="both"/>
      </w:pPr>
      <w:r w:rsidRPr="00291ADD">
        <w:t xml:space="preserve">   Физическая нагрузка улучшает общее состояние организма и работу лимфатической системы, выводящей токсины из организма. Согласно исследованиям, люди, регулярно занимающиеся спортом, болеют простудой на 25% реже, чем те, кто не ведет здоровый образ жизни. Тем не менее, не стоит слишком усердствовать. Всего 30-60 минут спорта в день позволяет вас стать здоровее, в то время как более серьезные нагрузки сделают вас слабее. Обязательно включайте в программу отжимания - они способствуют лучшей работе легких и сердца.        Обязательно делайте упражнения на пресс - это улучшит работу желудочно-кишечного тракта и мочеполовой системы</w:t>
      </w:r>
    </w:p>
    <w:p w:rsidR="00CB216E" w:rsidRPr="00291ADD" w:rsidRDefault="00CB216E" w:rsidP="00CB216E">
      <w:pPr>
        <w:shd w:val="clear" w:color="auto" w:fill="FFFFFF"/>
        <w:jc w:val="both"/>
      </w:pPr>
      <w:r w:rsidRPr="00291ADD">
        <w:t>Ежедневная утренняя зарядка - обязательный минимум физической нагрузки на день. Необходимо сделать её такой же привычкой, как умывание по утрам.</w:t>
      </w:r>
    </w:p>
    <w:p w:rsidR="00CB216E" w:rsidRPr="00291ADD" w:rsidRDefault="00CB216E" w:rsidP="00CB216E">
      <w:pPr>
        <w:shd w:val="clear" w:color="auto" w:fill="FFFFFF"/>
        <w:jc w:val="both"/>
        <w:rPr>
          <w:b/>
        </w:rPr>
      </w:pPr>
      <w:r w:rsidRPr="00291ADD">
        <w:rPr>
          <w:b/>
        </w:rPr>
        <w:t xml:space="preserve">   3. Здоровое питание.</w:t>
      </w:r>
    </w:p>
    <w:p w:rsidR="00CB216E" w:rsidRPr="00291ADD" w:rsidRDefault="00CB216E" w:rsidP="00CB216E">
      <w:pPr>
        <w:shd w:val="clear" w:color="auto" w:fill="FFFFFF"/>
        <w:jc w:val="both"/>
      </w:pPr>
      <w:r w:rsidRPr="00291ADD">
        <w:t xml:space="preserve">   </w:t>
      </w:r>
      <w:r>
        <w:t xml:space="preserve"> </w:t>
      </w:r>
      <w:r w:rsidRPr="00291ADD">
        <w:t>Здоровое питание - понятие очень обширное (об этом написаны объемные научные труды), однако основные принципы рационального подхода к пище следующие:</w:t>
      </w:r>
    </w:p>
    <w:p w:rsidR="00CB216E" w:rsidRPr="00291ADD" w:rsidRDefault="00CB216E" w:rsidP="00CB216E">
      <w:pPr>
        <w:shd w:val="clear" w:color="auto" w:fill="FFFFFF"/>
        <w:jc w:val="both"/>
      </w:pPr>
      <w:r w:rsidRPr="00291ADD">
        <w:t xml:space="preserve">   - ограничение животных жиров;</w:t>
      </w:r>
    </w:p>
    <w:p w:rsidR="00CB216E" w:rsidRPr="00291ADD" w:rsidRDefault="00CB216E" w:rsidP="00CB216E">
      <w:pPr>
        <w:shd w:val="clear" w:color="auto" w:fill="FFFFFF"/>
        <w:jc w:val="both"/>
      </w:pPr>
      <w:r w:rsidRPr="00291ADD">
        <w:t xml:space="preserve">   - включение в меню повышенного количества растительных продуктов;</w:t>
      </w:r>
    </w:p>
    <w:p w:rsidR="00CB216E" w:rsidRPr="00291ADD" w:rsidRDefault="00CB216E" w:rsidP="00CB216E">
      <w:pPr>
        <w:shd w:val="clear" w:color="auto" w:fill="FFFFFF"/>
        <w:jc w:val="both"/>
      </w:pPr>
      <w:r w:rsidRPr="00291ADD">
        <w:lastRenderedPageBreak/>
        <w:t xml:space="preserve">   - исключение из повседневного рациона «быстрых» углеводов - сладостей, сдобы, газировки, фаст-фудов, чипсов и прочей «мусорной» еды;</w:t>
      </w:r>
    </w:p>
    <w:p w:rsidR="00CB216E" w:rsidRPr="00291ADD" w:rsidRDefault="00CB216E" w:rsidP="00CB216E">
      <w:pPr>
        <w:shd w:val="clear" w:color="auto" w:fill="FFFFFF"/>
        <w:jc w:val="both"/>
      </w:pPr>
      <w:r w:rsidRPr="00291ADD">
        <w:t xml:space="preserve">   - переход на дробное питание (небольшое количество пищи за один прием).</w:t>
      </w:r>
    </w:p>
    <w:p w:rsidR="00CB216E" w:rsidRPr="00291ADD" w:rsidRDefault="00CB216E" w:rsidP="00CB216E">
      <w:pPr>
        <w:shd w:val="clear" w:color="auto" w:fill="FFFFFF"/>
        <w:jc w:val="both"/>
        <w:rPr>
          <w:b/>
        </w:rPr>
      </w:pPr>
      <w:r w:rsidRPr="00291ADD">
        <w:t xml:space="preserve">   </w:t>
      </w:r>
      <w:r w:rsidRPr="00291ADD">
        <w:rPr>
          <w:b/>
        </w:rPr>
        <w:t>4. Употребление продуктов богатых витаминами.</w:t>
      </w:r>
    </w:p>
    <w:p w:rsidR="00CB216E" w:rsidRPr="00291ADD" w:rsidRDefault="00CB216E" w:rsidP="00CB216E">
      <w:pPr>
        <w:shd w:val="clear" w:color="auto" w:fill="FFFFFF"/>
        <w:jc w:val="both"/>
      </w:pPr>
      <w:r w:rsidRPr="00291ADD">
        <w:t xml:space="preserve">   Какие продукты богаты витаминами - этот вопрос очень часто волнует людей, которые заботятся о своем здоровье. Ведь, как известно, основным источником необходимых человеку веществ, без которых были бы невозможны практически все физиологические процессы в человеческом организме, является пища. А правильно сбалансированное питание может обеспечить организм необходимой нормой витаминов и минералов.</w:t>
      </w:r>
    </w:p>
    <w:p w:rsidR="00CB216E" w:rsidRPr="00291ADD" w:rsidRDefault="00CB216E" w:rsidP="00CB216E">
      <w:pPr>
        <w:shd w:val="clear" w:color="auto" w:fill="FFFFFF"/>
        <w:jc w:val="both"/>
        <w:rPr>
          <w:b/>
        </w:rPr>
      </w:pPr>
      <w:r w:rsidRPr="00291ADD">
        <w:rPr>
          <w:b/>
        </w:rPr>
        <w:t xml:space="preserve">   5. Закаливание</w:t>
      </w:r>
    </w:p>
    <w:p w:rsidR="00CB216E" w:rsidRPr="00291ADD" w:rsidRDefault="00CB216E" w:rsidP="00CB216E">
      <w:pPr>
        <w:shd w:val="clear" w:color="auto" w:fill="FFFFFF"/>
        <w:jc w:val="both"/>
      </w:pPr>
      <w:r w:rsidRPr="00291ADD">
        <w:t xml:space="preserve">   Вашим помощником в ведении здорового образа жизни может стать закаливание организма. К нему лучше всего приступить с детского возраста. Самый простой способ закаливания - воздушные ванны. Огромное значение в процессе закаливания играю и водные процедуры - укрепляя нервную систему, благоприятно влияя на сердце и сосуды, нормализуя артериальное давление и обмен веществ. Прежде всего рекомендуется в течение нескольких дней растирать тело сухим полотенцем, а позже переходить к влажным обтираниям. Начинать обтираться нужно теплой водой, поэтапно переходя к прохладной воде, а потом и к обливаниям. Летом водные процедуры лучше принимать на свежем воздухе после зарядки.</w:t>
      </w:r>
    </w:p>
    <w:p w:rsidR="00CB216E" w:rsidRPr="00291ADD" w:rsidRDefault="00CB216E" w:rsidP="00CB216E">
      <w:pPr>
        <w:shd w:val="clear" w:color="auto" w:fill="FFFFFF"/>
        <w:jc w:val="both"/>
        <w:rPr>
          <w:b/>
        </w:rPr>
      </w:pPr>
      <w:r w:rsidRPr="00291ADD">
        <w:rPr>
          <w:b/>
        </w:rPr>
        <w:t xml:space="preserve">   6. Употребление белка.</w:t>
      </w:r>
    </w:p>
    <w:p w:rsidR="00CB216E" w:rsidRPr="00291ADD" w:rsidRDefault="00CB216E" w:rsidP="00CB216E">
      <w:pPr>
        <w:shd w:val="clear" w:color="auto" w:fill="FFFFFF"/>
        <w:jc w:val="both"/>
      </w:pPr>
      <w:r w:rsidRPr="00291ADD">
        <w:t xml:space="preserve">   Из белка строятся защитные факторы иммунитета - антитела( иммуноглобулины). Если вы будете употреблять в пищу мало мяса, рыбы, яиц, молочных блюд, орехов, то они просто не смогут образовываться.</w:t>
      </w:r>
    </w:p>
    <w:p w:rsidR="00CB216E" w:rsidRPr="00291ADD" w:rsidRDefault="00CB216E" w:rsidP="00CB216E">
      <w:pPr>
        <w:shd w:val="clear" w:color="auto" w:fill="FFFFFF"/>
        <w:jc w:val="both"/>
        <w:rPr>
          <w:b/>
        </w:rPr>
      </w:pPr>
      <w:r w:rsidRPr="00291ADD">
        <w:rPr>
          <w:b/>
        </w:rPr>
        <w:t xml:space="preserve">   7. Снижение стрессовой нагрузки.</w:t>
      </w:r>
    </w:p>
    <w:p w:rsidR="00CB216E" w:rsidRPr="00291ADD" w:rsidRDefault="00CB216E" w:rsidP="00CB216E">
      <w:pPr>
        <w:shd w:val="clear" w:color="auto" w:fill="FFFFFF"/>
        <w:jc w:val="both"/>
      </w:pPr>
      <w:r w:rsidRPr="00291ADD">
        <w:t xml:space="preserve">  Длительный стресс наносит мощнейший удар по иммунитету. Повышая уровень негативных гормонов, он подавляет выделение гормонов, помогающих сохранить здоровье. Научившись бороться со стрессом, вы остановите поток лишних гормонов, которые как раз и делают вас толстой, раздражительной и забывчивой</w:t>
      </w:r>
    </w:p>
    <w:p w:rsidR="00CB216E" w:rsidRPr="00291ADD" w:rsidRDefault="00CB216E" w:rsidP="00CB216E">
      <w:pPr>
        <w:shd w:val="clear" w:color="auto" w:fill="FFFFFF"/>
        <w:jc w:val="both"/>
      </w:pPr>
      <w:r w:rsidRPr="00291ADD">
        <w:rPr>
          <w:b/>
        </w:rPr>
        <w:t xml:space="preserve">   8. Полноценный сон</w:t>
      </w:r>
      <w:r w:rsidRPr="00291ADD">
        <w:t>.</w:t>
      </w:r>
    </w:p>
    <w:p w:rsidR="00CB216E" w:rsidRPr="00291ADD" w:rsidRDefault="00CB216E" w:rsidP="00CB216E">
      <w:pPr>
        <w:shd w:val="clear" w:color="auto" w:fill="FFFFFF"/>
        <w:jc w:val="both"/>
      </w:pPr>
      <w:r w:rsidRPr="00291ADD">
        <w:t>Крепкий сон - один из лучших способов оставаться здоровым. Люди, которые спят по 7 - 8 часов, однозначно поступают правильно. А вот больше 8 часов спать не рекомендуется. Хороший ночной сон укрепляет иммунную систему. Дело в том, что во время ночного сна уровень мелатонина увеличивается, что и улучшает работу иммунной системы.</w:t>
      </w:r>
    </w:p>
    <w:p w:rsidR="00CB216E" w:rsidRPr="006B6C74" w:rsidRDefault="00CB216E" w:rsidP="00CB216E">
      <w:pPr>
        <w:jc w:val="both"/>
        <w:rPr>
          <w:sz w:val="28"/>
          <w:szCs w:val="28"/>
        </w:rPr>
      </w:pPr>
    </w:p>
    <w:p w:rsidR="00CB216E" w:rsidRPr="00A85A23" w:rsidRDefault="00CB216E" w:rsidP="00CB216E"/>
    <w:p w:rsidR="00511A94" w:rsidRPr="00F54007" w:rsidRDefault="00511A94" w:rsidP="00511A94">
      <w:pPr>
        <w:rPr>
          <w:sz w:val="28"/>
          <w:szCs w:val="28"/>
        </w:rPr>
      </w:pPr>
    </w:p>
    <w:p w:rsidR="00B20CA2" w:rsidRDefault="00B20CA2" w:rsidP="00B20CA2">
      <w:pPr>
        <w:jc w:val="both"/>
        <w:rPr>
          <w:sz w:val="22"/>
        </w:rPr>
      </w:pPr>
      <w:r>
        <w:rPr>
          <w:sz w:val="22"/>
        </w:rPr>
        <w:t>_______________________________________________________________________________________</w:t>
      </w:r>
    </w:p>
    <w:p w:rsidR="0025354D" w:rsidRPr="0086692D" w:rsidRDefault="0025354D" w:rsidP="0025354D">
      <w:pPr>
        <w:pStyle w:val="12"/>
        <w:rPr>
          <w:sz w:val="20"/>
          <w:szCs w:val="20"/>
        </w:rPr>
      </w:pPr>
      <w:r w:rsidRPr="0086692D">
        <w:rPr>
          <w:sz w:val="20"/>
          <w:szCs w:val="20"/>
        </w:rPr>
        <w:t>Периодическое печатное издание Администрации Веселовского сельского поселения Дубовского района Ростовской области</w:t>
      </w:r>
    </w:p>
    <w:p w:rsidR="0025354D" w:rsidRPr="0086692D" w:rsidRDefault="0025354D" w:rsidP="0025354D">
      <w:pPr>
        <w:pStyle w:val="12"/>
        <w:rPr>
          <w:sz w:val="20"/>
          <w:szCs w:val="20"/>
        </w:rPr>
      </w:pPr>
      <w:r w:rsidRPr="0086692D">
        <w:rPr>
          <w:sz w:val="20"/>
          <w:szCs w:val="20"/>
        </w:rPr>
        <w:t xml:space="preserve">Учредитель:     Администрация Веселовского сельского поселения </w:t>
      </w:r>
    </w:p>
    <w:p w:rsidR="0025354D" w:rsidRPr="0086692D" w:rsidRDefault="0025354D" w:rsidP="0025354D">
      <w:pPr>
        <w:pStyle w:val="12"/>
        <w:rPr>
          <w:sz w:val="20"/>
          <w:szCs w:val="20"/>
        </w:rPr>
      </w:pPr>
      <w:r w:rsidRPr="0086692D">
        <w:rPr>
          <w:sz w:val="20"/>
          <w:szCs w:val="20"/>
        </w:rPr>
        <w:t>Адрес: 347422, ул.</w:t>
      </w:r>
      <w:r>
        <w:rPr>
          <w:sz w:val="20"/>
          <w:szCs w:val="20"/>
        </w:rPr>
        <w:t xml:space="preserve"> </w:t>
      </w:r>
      <w:r w:rsidRPr="0086692D">
        <w:rPr>
          <w:sz w:val="20"/>
          <w:szCs w:val="20"/>
        </w:rPr>
        <w:t>Октябрьская</w:t>
      </w:r>
      <w:r w:rsidR="00B20CA2">
        <w:rPr>
          <w:sz w:val="20"/>
          <w:szCs w:val="20"/>
        </w:rPr>
        <w:t>,</w:t>
      </w:r>
      <w:r w:rsidRPr="0086692D">
        <w:rPr>
          <w:sz w:val="20"/>
          <w:szCs w:val="20"/>
        </w:rPr>
        <w:t xml:space="preserve"> д.40, х.</w:t>
      </w:r>
      <w:r w:rsidR="00B20CA2">
        <w:rPr>
          <w:sz w:val="20"/>
          <w:szCs w:val="20"/>
        </w:rPr>
        <w:t xml:space="preserve"> </w:t>
      </w:r>
      <w:r w:rsidRPr="0086692D">
        <w:rPr>
          <w:sz w:val="20"/>
          <w:szCs w:val="20"/>
        </w:rPr>
        <w:t xml:space="preserve">Веселый  Дубовского района  Ростовской области. </w:t>
      </w:r>
    </w:p>
    <w:p w:rsidR="0025354D" w:rsidRPr="0086692D" w:rsidRDefault="0025354D" w:rsidP="0025354D">
      <w:pPr>
        <w:pStyle w:val="12"/>
        <w:rPr>
          <w:sz w:val="20"/>
          <w:szCs w:val="20"/>
        </w:rPr>
      </w:pPr>
      <w:r w:rsidRPr="0086692D">
        <w:rPr>
          <w:sz w:val="20"/>
          <w:szCs w:val="20"/>
        </w:rPr>
        <w:t xml:space="preserve">тел./факс(86377)54-3-17,      </w:t>
      </w:r>
    </w:p>
    <w:p w:rsidR="0025354D" w:rsidRPr="0086692D" w:rsidRDefault="0025354D" w:rsidP="0025354D">
      <w:pPr>
        <w:pStyle w:val="12"/>
        <w:rPr>
          <w:sz w:val="20"/>
          <w:szCs w:val="20"/>
        </w:rPr>
      </w:pPr>
      <w:r w:rsidRPr="0086692D">
        <w:rPr>
          <w:sz w:val="20"/>
          <w:szCs w:val="20"/>
        </w:rPr>
        <w:t xml:space="preserve">Отпечатано в </w:t>
      </w:r>
      <w:r w:rsidR="00C459EF">
        <w:rPr>
          <w:sz w:val="20"/>
          <w:szCs w:val="20"/>
        </w:rPr>
        <w:t>А</w:t>
      </w:r>
      <w:r w:rsidRPr="0086692D">
        <w:rPr>
          <w:sz w:val="20"/>
          <w:szCs w:val="20"/>
        </w:rPr>
        <w:t>дминистрации Веселовского сельского поселения      «</w:t>
      </w:r>
      <w:r w:rsidR="00CB216E">
        <w:rPr>
          <w:sz w:val="20"/>
          <w:szCs w:val="20"/>
        </w:rPr>
        <w:t>12</w:t>
      </w:r>
      <w:r>
        <w:rPr>
          <w:sz w:val="20"/>
          <w:szCs w:val="20"/>
        </w:rPr>
        <w:t xml:space="preserve">» </w:t>
      </w:r>
      <w:r w:rsidR="00CB216E">
        <w:rPr>
          <w:sz w:val="20"/>
          <w:szCs w:val="20"/>
        </w:rPr>
        <w:t>января</w:t>
      </w:r>
      <w:r w:rsidR="00564FB1">
        <w:rPr>
          <w:sz w:val="20"/>
          <w:szCs w:val="20"/>
        </w:rPr>
        <w:t xml:space="preserve"> </w:t>
      </w:r>
      <w:r>
        <w:rPr>
          <w:sz w:val="20"/>
          <w:szCs w:val="20"/>
        </w:rPr>
        <w:t xml:space="preserve"> </w:t>
      </w:r>
      <w:r w:rsidRPr="0086692D">
        <w:rPr>
          <w:sz w:val="20"/>
          <w:szCs w:val="20"/>
        </w:rPr>
        <w:t>20</w:t>
      </w:r>
      <w:r>
        <w:rPr>
          <w:sz w:val="20"/>
          <w:szCs w:val="20"/>
        </w:rPr>
        <w:t>2</w:t>
      </w:r>
      <w:r w:rsidR="00CB216E">
        <w:rPr>
          <w:sz w:val="20"/>
          <w:szCs w:val="20"/>
        </w:rPr>
        <w:t>6</w:t>
      </w:r>
      <w:r w:rsidRPr="0086692D">
        <w:rPr>
          <w:sz w:val="20"/>
          <w:szCs w:val="20"/>
        </w:rPr>
        <w:t xml:space="preserve">г.                 </w:t>
      </w:r>
    </w:p>
    <w:p w:rsidR="00FC4C0E" w:rsidRDefault="0025354D" w:rsidP="00C459EF">
      <w:pPr>
        <w:pStyle w:val="12"/>
        <w:rPr>
          <w:b/>
          <w:bCs/>
          <w:sz w:val="28"/>
          <w:szCs w:val="28"/>
        </w:rPr>
      </w:pPr>
      <w:r w:rsidRPr="0086692D">
        <w:rPr>
          <w:sz w:val="20"/>
          <w:szCs w:val="20"/>
        </w:rPr>
        <w:t xml:space="preserve">Распространяется бесплатно                                                                                                                                                  Тираж  </w:t>
      </w:r>
      <w:r w:rsidR="00CB216E">
        <w:rPr>
          <w:sz w:val="20"/>
          <w:szCs w:val="20"/>
        </w:rPr>
        <w:t xml:space="preserve">100 </w:t>
      </w:r>
      <w:r w:rsidRPr="0086692D">
        <w:rPr>
          <w:sz w:val="20"/>
          <w:szCs w:val="20"/>
        </w:rPr>
        <w:t xml:space="preserve"> экз.</w:t>
      </w:r>
    </w:p>
    <w:sectPr w:rsidR="00FC4C0E" w:rsidSect="00C459EF">
      <w:headerReference w:type="even" r:id="rId11"/>
      <w:headerReference w:type="default" r:id="rId12"/>
      <w:footerReference w:type="even" r:id="rId13"/>
      <w:footerReference w:type="default" r:id="rId14"/>
      <w:headerReference w:type="first" r:id="rId15"/>
      <w:footerReference w:type="first" r:id="rId16"/>
      <w:pgSz w:w="11909" w:h="16834"/>
      <w:pgMar w:top="289" w:right="851" w:bottom="289" w:left="85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CE5" w:rsidRDefault="004E0CE5">
      <w:r>
        <w:separator/>
      </w:r>
    </w:p>
  </w:endnote>
  <w:endnote w:type="continuationSeparator" w:id="1">
    <w:p w:rsidR="004E0CE5" w:rsidRDefault="004E0C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39E" w:rsidRDefault="00B5739E" w:rsidP="002C7FE8">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B5739E" w:rsidRDefault="00B5739E">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64" w:rsidRPr="00415664" w:rsidRDefault="00415664">
    <w:pPr>
      <w:pStyle w:val="aa"/>
      <w:jc w:val="center"/>
      <w:rPr>
        <w:sz w:val="20"/>
        <w:szCs w:val="20"/>
      </w:rPr>
    </w:pPr>
  </w:p>
  <w:p w:rsidR="00415664" w:rsidRDefault="00415664">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CE5" w:rsidRDefault="004E0CE5">
      <w:r>
        <w:separator/>
      </w:r>
    </w:p>
  </w:footnote>
  <w:footnote w:type="continuationSeparator" w:id="1">
    <w:p w:rsidR="004E0CE5" w:rsidRDefault="004E0C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006" w:rsidRDefault="00EC2006">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A20BE18"/>
    <w:lvl w:ilvl="0">
      <w:numFmt w:val="bullet"/>
      <w:lvlText w:val="*"/>
      <w:lvlJc w:val="left"/>
    </w:lvl>
  </w:abstractNum>
  <w:abstractNum w:abstractNumId="11">
    <w:nsid w:val="075B645A"/>
    <w:multiLevelType w:val="hybridMultilevel"/>
    <w:tmpl w:val="5D3AD590"/>
    <w:lvl w:ilvl="0" w:tplc="197AB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6277E6"/>
    <w:multiLevelType w:val="hybridMultilevel"/>
    <w:tmpl w:val="10EA2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7D27887"/>
    <w:multiLevelType w:val="hybridMultilevel"/>
    <w:tmpl w:val="97CE36AE"/>
    <w:lvl w:ilvl="0" w:tplc="3500B392">
      <w:start w:val="1"/>
      <w:numFmt w:val="decimal"/>
      <w:lvlText w:val="%1."/>
      <w:lvlJc w:val="left"/>
      <w:pPr>
        <w:tabs>
          <w:tab w:val="num" w:pos="765"/>
        </w:tabs>
        <w:ind w:left="765" w:hanging="4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8DA2243"/>
    <w:multiLevelType w:val="singleLevel"/>
    <w:tmpl w:val="0BA28018"/>
    <w:lvl w:ilvl="0">
      <w:start w:val="2"/>
      <w:numFmt w:val="decimal"/>
      <w:lvlText w:val="6.%1."/>
      <w:legacy w:legacy="1" w:legacySpace="0" w:legacyIndent="542"/>
      <w:lvlJc w:val="left"/>
      <w:rPr>
        <w:rFonts w:ascii="Times New Roman" w:hAnsi="Times New Roman" w:cs="Times New Roman" w:hint="default"/>
      </w:rPr>
    </w:lvl>
  </w:abstractNum>
  <w:abstractNum w:abstractNumId="15">
    <w:nsid w:val="226708FC"/>
    <w:multiLevelType w:val="hybridMultilevel"/>
    <w:tmpl w:val="700269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291570F"/>
    <w:multiLevelType w:val="singleLevel"/>
    <w:tmpl w:val="2A44F0DC"/>
    <w:lvl w:ilvl="0">
      <w:start w:val="1"/>
      <w:numFmt w:val="decimal"/>
      <w:lvlText w:val="4.4.%1."/>
      <w:legacy w:legacy="1" w:legacySpace="0" w:legacyIndent="749"/>
      <w:lvlJc w:val="left"/>
      <w:rPr>
        <w:rFonts w:ascii="Times New Roman" w:hAnsi="Times New Roman" w:cs="Times New Roman" w:hint="default"/>
      </w:rPr>
    </w:lvl>
  </w:abstractNum>
  <w:abstractNum w:abstractNumId="17">
    <w:nsid w:val="22A4282D"/>
    <w:multiLevelType w:val="hybridMultilevel"/>
    <w:tmpl w:val="073259AC"/>
    <w:lvl w:ilvl="0" w:tplc="87345AC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4AD282B"/>
    <w:multiLevelType w:val="singleLevel"/>
    <w:tmpl w:val="C8ACE9E4"/>
    <w:lvl w:ilvl="0">
      <w:start w:val="2"/>
      <w:numFmt w:val="decimal"/>
      <w:lvlText w:val="4.2.%1."/>
      <w:legacy w:legacy="1" w:legacySpace="0" w:legacyIndent="816"/>
      <w:lvlJc w:val="left"/>
      <w:rPr>
        <w:rFonts w:ascii="Times New Roman" w:hAnsi="Times New Roman" w:cs="Times New Roman" w:hint="default"/>
      </w:rPr>
    </w:lvl>
  </w:abstractNum>
  <w:abstractNum w:abstractNumId="19">
    <w:nsid w:val="29C93F8E"/>
    <w:multiLevelType w:val="singleLevel"/>
    <w:tmpl w:val="AAFE4EE6"/>
    <w:lvl w:ilvl="0">
      <w:start w:val="4"/>
      <w:numFmt w:val="decimal"/>
      <w:lvlText w:val="3.%1."/>
      <w:legacy w:legacy="1" w:legacySpace="0" w:legacyIndent="576"/>
      <w:lvlJc w:val="left"/>
      <w:rPr>
        <w:rFonts w:ascii="Times New Roman" w:hAnsi="Times New Roman" w:cs="Times New Roman" w:hint="default"/>
      </w:rPr>
    </w:lvl>
  </w:abstractNum>
  <w:abstractNum w:abstractNumId="20">
    <w:nsid w:val="2B3E14A2"/>
    <w:multiLevelType w:val="hybridMultilevel"/>
    <w:tmpl w:val="A314B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424921"/>
    <w:multiLevelType w:val="hybridMultilevel"/>
    <w:tmpl w:val="08502A62"/>
    <w:lvl w:ilvl="0" w:tplc="2490EEA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0AC02CB"/>
    <w:multiLevelType w:val="multilevel"/>
    <w:tmpl w:val="8AC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328A1F97"/>
    <w:multiLevelType w:val="singleLevel"/>
    <w:tmpl w:val="B6428454"/>
    <w:lvl w:ilvl="0">
      <w:start w:val="2"/>
      <w:numFmt w:val="decimal"/>
      <w:lvlText w:val="4.1.%1."/>
      <w:legacy w:legacy="1" w:legacySpace="0" w:legacyIndent="855"/>
      <w:lvlJc w:val="left"/>
      <w:rPr>
        <w:rFonts w:ascii="Times New Roman" w:hAnsi="Times New Roman" w:cs="Times New Roman" w:hint="default"/>
      </w:rPr>
    </w:lvl>
  </w:abstractNum>
  <w:abstractNum w:abstractNumId="25">
    <w:nsid w:val="32B61FED"/>
    <w:multiLevelType w:val="singleLevel"/>
    <w:tmpl w:val="C1A2E756"/>
    <w:lvl w:ilvl="0">
      <w:start w:val="1"/>
      <w:numFmt w:val="decimal"/>
      <w:lvlText w:val="2.%1."/>
      <w:legacy w:legacy="1" w:legacySpace="0" w:legacyIndent="533"/>
      <w:lvlJc w:val="left"/>
      <w:rPr>
        <w:rFonts w:ascii="Courier New" w:hAnsi="Courier New" w:cs="Courier New" w:hint="default"/>
      </w:rPr>
    </w:lvl>
  </w:abstractNum>
  <w:abstractNum w:abstractNumId="26">
    <w:nsid w:val="338B2BDD"/>
    <w:multiLevelType w:val="singleLevel"/>
    <w:tmpl w:val="F224D940"/>
    <w:lvl w:ilvl="0">
      <w:start w:val="4"/>
      <w:numFmt w:val="decimal"/>
      <w:lvlText w:val="4.4.%1."/>
      <w:legacy w:legacy="1" w:legacySpace="0" w:legacyIndent="782"/>
      <w:lvlJc w:val="left"/>
      <w:rPr>
        <w:rFonts w:ascii="Times New Roman" w:hAnsi="Times New Roman" w:cs="Times New Roman" w:hint="default"/>
      </w:rPr>
    </w:lvl>
  </w:abstractNum>
  <w:abstractNum w:abstractNumId="27">
    <w:nsid w:val="368D6C55"/>
    <w:multiLevelType w:val="multilevel"/>
    <w:tmpl w:val="BDDC2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06B6E8B"/>
    <w:multiLevelType w:val="singleLevel"/>
    <w:tmpl w:val="4D9CF2BC"/>
    <w:lvl w:ilvl="0">
      <w:start w:val="10"/>
      <w:numFmt w:val="decimal"/>
      <w:lvlText w:val="%1."/>
      <w:legacy w:legacy="1" w:legacySpace="0" w:legacyIndent="336"/>
      <w:lvlJc w:val="left"/>
      <w:pPr>
        <w:ind w:left="0" w:firstLine="0"/>
      </w:pPr>
      <w:rPr>
        <w:rFonts w:ascii="Times New Roman" w:hAnsi="Times New Roman" w:cs="Times New Roman" w:hint="default"/>
      </w:rPr>
    </w:lvl>
  </w:abstractNum>
  <w:abstractNum w:abstractNumId="30">
    <w:nsid w:val="5400509F"/>
    <w:multiLevelType w:val="hybridMultilevel"/>
    <w:tmpl w:val="351E24B6"/>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1">
    <w:nsid w:val="55445A66"/>
    <w:multiLevelType w:val="hybridMultilevel"/>
    <w:tmpl w:val="A9D24F60"/>
    <w:lvl w:ilvl="0" w:tplc="357C6508">
      <w:start w:val="5"/>
      <w:numFmt w:val="none"/>
      <w:lvlText w:val="6)"/>
      <w:lvlJc w:val="left"/>
      <w:pPr>
        <w:tabs>
          <w:tab w:val="num" w:pos="0"/>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79F35F6"/>
    <w:multiLevelType w:val="hybridMultilevel"/>
    <w:tmpl w:val="4198BD4C"/>
    <w:lvl w:ilvl="0" w:tplc="C8980188">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B2C68C4"/>
    <w:multiLevelType w:val="hybridMultilevel"/>
    <w:tmpl w:val="B824E6AC"/>
    <w:lvl w:ilvl="0" w:tplc="0EB8058A">
      <w:start w:val="3"/>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4">
    <w:nsid w:val="5D0254F1"/>
    <w:multiLevelType w:val="hybridMultilevel"/>
    <w:tmpl w:val="5928B8AA"/>
    <w:lvl w:ilvl="0" w:tplc="89089166">
      <w:start w:val="1"/>
      <w:numFmt w:val="decimal"/>
      <w:lvlText w:val="%1."/>
      <w:lvlJc w:val="left"/>
      <w:pPr>
        <w:tabs>
          <w:tab w:val="num" w:pos="1416"/>
        </w:tabs>
        <w:ind w:left="1416"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23F5782"/>
    <w:multiLevelType w:val="singleLevel"/>
    <w:tmpl w:val="AB4AC9A6"/>
    <w:lvl w:ilvl="0">
      <w:start w:val="2"/>
      <w:numFmt w:val="decimal"/>
      <w:lvlText w:val="%1."/>
      <w:legacy w:legacy="1" w:legacySpace="0" w:legacyIndent="226"/>
      <w:lvlJc w:val="left"/>
      <w:pPr>
        <w:ind w:left="0" w:firstLine="0"/>
      </w:pPr>
      <w:rPr>
        <w:rFonts w:ascii="Times New Roman" w:hAnsi="Times New Roman" w:cs="Times New Roman" w:hint="default"/>
      </w:rPr>
    </w:lvl>
  </w:abstractNum>
  <w:abstractNum w:abstractNumId="36">
    <w:nsid w:val="6629787E"/>
    <w:multiLevelType w:val="hybridMultilevel"/>
    <w:tmpl w:val="A49C6896"/>
    <w:lvl w:ilvl="0" w:tplc="0419000F">
      <w:start w:val="1"/>
      <w:numFmt w:val="decimal"/>
      <w:lvlText w:val="%1."/>
      <w:lvlJc w:val="left"/>
      <w:pPr>
        <w:ind w:left="740" w:hanging="360"/>
      </w:p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37">
    <w:nsid w:val="6709235C"/>
    <w:multiLevelType w:val="hybridMultilevel"/>
    <w:tmpl w:val="7C6CB23A"/>
    <w:lvl w:ilvl="0" w:tplc="7FEC12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7962600"/>
    <w:multiLevelType w:val="singleLevel"/>
    <w:tmpl w:val="7FCC43AA"/>
    <w:lvl w:ilvl="0">
      <w:start w:val="1"/>
      <w:numFmt w:val="decimal"/>
      <w:lvlText w:val="8.%1."/>
      <w:legacy w:legacy="1" w:legacySpace="0" w:legacyIndent="648"/>
      <w:lvlJc w:val="left"/>
      <w:rPr>
        <w:rFonts w:ascii="Times New Roman" w:hAnsi="Times New Roman" w:cs="Times New Roman" w:hint="default"/>
      </w:rPr>
    </w:lvl>
  </w:abstractNum>
  <w:abstractNum w:abstractNumId="39">
    <w:nsid w:val="69576940"/>
    <w:multiLevelType w:val="multilevel"/>
    <w:tmpl w:val="19508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AF34361"/>
    <w:multiLevelType w:val="hybridMultilevel"/>
    <w:tmpl w:val="56266CD4"/>
    <w:lvl w:ilvl="0" w:tplc="E2AEB406">
      <w:start w:val="1"/>
      <w:numFmt w:val="decimal"/>
      <w:lvlText w:val="%1)"/>
      <w:lvlJc w:val="left"/>
      <w:pPr>
        <w:tabs>
          <w:tab w:val="num" w:pos="1353"/>
        </w:tabs>
        <w:ind w:left="142" w:firstLine="851"/>
      </w:pPr>
      <w:rPr>
        <w:rFonts w:hint="default"/>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41">
    <w:nsid w:val="6F9625F3"/>
    <w:multiLevelType w:val="multilevel"/>
    <w:tmpl w:val="F3FE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7D2D97"/>
    <w:multiLevelType w:val="hybridMultilevel"/>
    <w:tmpl w:val="0812066E"/>
    <w:lvl w:ilvl="0" w:tplc="E2AEB406">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3">
    <w:nsid w:val="73AC5D6E"/>
    <w:multiLevelType w:val="hybridMultilevel"/>
    <w:tmpl w:val="7C62360C"/>
    <w:lvl w:ilvl="0" w:tplc="A3CC357E">
      <w:start w:val="10"/>
      <w:numFmt w:val="decimal"/>
      <w:lvlText w:val="%1)"/>
      <w:lvlJc w:val="left"/>
      <w:pPr>
        <w:tabs>
          <w:tab w:val="num" w:pos="750"/>
        </w:tabs>
        <w:ind w:left="750" w:hanging="57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5A8074D"/>
    <w:multiLevelType w:val="hybridMultilevel"/>
    <w:tmpl w:val="7CDEB20A"/>
    <w:lvl w:ilvl="0" w:tplc="9CDA023C">
      <w:start w:val="1"/>
      <w:numFmt w:val="decimal"/>
      <w:lvlText w:val="%1."/>
      <w:lvlJc w:val="left"/>
      <w:pPr>
        <w:tabs>
          <w:tab w:val="num" w:pos="1080"/>
        </w:tabs>
        <w:ind w:left="1080" w:hanging="360"/>
      </w:pPr>
      <w:rPr>
        <w:rFonts w:hint="default"/>
      </w:rPr>
    </w:lvl>
    <w:lvl w:ilvl="1" w:tplc="04190019">
      <w:start w:val="3"/>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5">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7BD6879"/>
    <w:multiLevelType w:val="hybridMultilevel"/>
    <w:tmpl w:val="6DD29B86"/>
    <w:lvl w:ilvl="0" w:tplc="43929C7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7">
    <w:nsid w:val="79A161FD"/>
    <w:multiLevelType w:val="hybridMultilevel"/>
    <w:tmpl w:val="E3A27D2C"/>
    <w:lvl w:ilvl="0" w:tplc="89D2C1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C192C52"/>
    <w:multiLevelType w:val="hybridMultilevel"/>
    <w:tmpl w:val="B3D6A8E8"/>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6"/>
  </w:num>
  <w:num w:numId="2">
    <w:abstractNumId w:val="44"/>
  </w:num>
  <w:num w:numId="3">
    <w:abstractNumId w:val="17"/>
  </w:num>
  <w:num w:numId="4">
    <w:abstractNumId w:val="43"/>
  </w:num>
  <w:num w:numId="5">
    <w:abstractNumId w:val="30"/>
  </w:num>
  <w:num w:numId="6">
    <w:abstractNumId w:val="33"/>
  </w:num>
  <w:num w:numId="7">
    <w:abstractNumId w:val="4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37"/>
  </w:num>
  <w:num w:numId="13">
    <w:abstractNumId w:val="47"/>
  </w:num>
  <w:num w:numId="14">
    <w:abstractNumId w:val="10"/>
    <w:lvlOverride w:ilvl="0">
      <w:lvl w:ilvl="0">
        <w:start w:val="65535"/>
        <w:numFmt w:val="bullet"/>
        <w:lvlText w:val="-"/>
        <w:legacy w:legacy="1" w:legacySpace="0" w:legacyIndent="187"/>
        <w:lvlJc w:val="left"/>
        <w:rPr>
          <w:rFonts w:ascii="Times New Roman" w:hAnsi="Times New Roman" w:cs="Times New Roman" w:hint="default"/>
        </w:rPr>
      </w:lvl>
    </w:lvlOverride>
  </w:num>
  <w:num w:numId="15">
    <w:abstractNumId w:val="12"/>
  </w:num>
  <w:num w:numId="16">
    <w:abstractNumId w:val="11"/>
  </w:num>
  <w:num w:numId="17">
    <w:abstractNumId w:val="31"/>
  </w:num>
  <w:num w:numId="18">
    <w:abstractNumId w:val="35"/>
    <w:lvlOverride w:ilvl="0">
      <w:startOverride w:val="2"/>
    </w:lvlOverride>
  </w:num>
  <w:num w:numId="19">
    <w:abstractNumId w:val="29"/>
    <w:lvlOverride w:ilvl="0">
      <w:startOverride w:val="10"/>
    </w:lvlOverride>
  </w:num>
  <w:num w:numId="20">
    <w:abstractNumId w:val="4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19"/>
  </w:num>
  <w:num w:numId="23">
    <w:abstractNumId w:val="24"/>
  </w:num>
  <w:num w:numId="24">
    <w:abstractNumId w:val="18"/>
  </w:num>
  <w:num w:numId="25">
    <w:abstractNumId w:val="16"/>
  </w:num>
  <w:num w:numId="26">
    <w:abstractNumId w:val="26"/>
  </w:num>
  <w:num w:numId="27">
    <w:abstractNumId w:val="14"/>
  </w:num>
  <w:num w:numId="28">
    <w:abstractNumId w:val="38"/>
  </w:num>
  <w:num w:numId="29">
    <w:abstractNumId w:val="15"/>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8"/>
  </w:num>
  <w:num w:numId="41">
    <w:abstractNumId w:val="45"/>
  </w:num>
  <w:num w:numId="42">
    <w:abstractNumId w:val="23"/>
  </w:num>
  <w:num w:numId="43">
    <w:abstractNumId w:val="21"/>
  </w:num>
  <w:num w:numId="44">
    <w:abstractNumId w:val="20"/>
  </w:num>
  <w:num w:numId="45">
    <w:abstractNumId w:val="36"/>
  </w:num>
  <w:num w:numId="46">
    <w:abstractNumId w:val="22"/>
  </w:num>
  <w:num w:numId="47">
    <w:abstractNumId w:val="39"/>
  </w:num>
  <w:num w:numId="48">
    <w:abstractNumId w:val="27"/>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20CA6"/>
    <w:rsid w:val="00047DC2"/>
    <w:rsid w:val="00056D68"/>
    <w:rsid w:val="00064498"/>
    <w:rsid w:val="000902B1"/>
    <w:rsid w:val="000E3F26"/>
    <w:rsid w:val="000E68D0"/>
    <w:rsid w:val="00126948"/>
    <w:rsid w:val="00160EFD"/>
    <w:rsid w:val="00170045"/>
    <w:rsid w:val="00171C2B"/>
    <w:rsid w:val="00177646"/>
    <w:rsid w:val="00194704"/>
    <w:rsid w:val="001A41E2"/>
    <w:rsid w:val="001C7CA1"/>
    <w:rsid w:val="001E2D67"/>
    <w:rsid w:val="00204564"/>
    <w:rsid w:val="0025354D"/>
    <w:rsid w:val="00275B4C"/>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40B4D"/>
    <w:rsid w:val="00460D35"/>
    <w:rsid w:val="00477BAD"/>
    <w:rsid w:val="00484BF1"/>
    <w:rsid w:val="00491E32"/>
    <w:rsid w:val="004A786D"/>
    <w:rsid w:val="004D6FAF"/>
    <w:rsid w:val="004E0CE5"/>
    <w:rsid w:val="004E48C6"/>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69E1"/>
    <w:rsid w:val="00652188"/>
    <w:rsid w:val="00675F46"/>
    <w:rsid w:val="00680686"/>
    <w:rsid w:val="006973E8"/>
    <w:rsid w:val="00701386"/>
    <w:rsid w:val="007059D4"/>
    <w:rsid w:val="007066A3"/>
    <w:rsid w:val="00721771"/>
    <w:rsid w:val="00724061"/>
    <w:rsid w:val="00724D22"/>
    <w:rsid w:val="00732E31"/>
    <w:rsid w:val="00733756"/>
    <w:rsid w:val="0073730D"/>
    <w:rsid w:val="0074421C"/>
    <w:rsid w:val="007737D4"/>
    <w:rsid w:val="007959D1"/>
    <w:rsid w:val="007B728C"/>
    <w:rsid w:val="007D2E3E"/>
    <w:rsid w:val="007D66C7"/>
    <w:rsid w:val="00803218"/>
    <w:rsid w:val="0080685A"/>
    <w:rsid w:val="008221C1"/>
    <w:rsid w:val="00846FDE"/>
    <w:rsid w:val="00856395"/>
    <w:rsid w:val="0086692D"/>
    <w:rsid w:val="008814FC"/>
    <w:rsid w:val="008B1ADD"/>
    <w:rsid w:val="008D12B6"/>
    <w:rsid w:val="008F56AB"/>
    <w:rsid w:val="00917ED3"/>
    <w:rsid w:val="00933DA3"/>
    <w:rsid w:val="00987B45"/>
    <w:rsid w:val="00A22169"/>
    <w:rsid w:val="00A50155"/>
    <w:rsid w:val="00A71299"/>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B216E"/>
    <w:rsid w:val="00CD2094"/>
    <w:rsid w:val="00D410FB"/>
    <w:rsid w:val="00D70BE4"/>
    <w:rsid w:val="00DB66E4"/>
    <w:rsid w:val="00DC7568"/>
    <w:rsid w:val="00DE1EB6"/>
    <w:rsid w:val="00E37787"/>
    <w:rsid w:val="00E45FD8"/>
    <w:rsid w:val="00E92AED"/>
    <w:rsid w:val="00E96E70"/>
    <w:rsid w:val="00EC0E03"/>
    <w:rsid w:val="00EC2006"/>
    <w:rsid w:val="00ED4B16"/>
    <w:rsid w:val="00F0794C"/>
    <w:rsid w:val="00F309B9"/>
    <w:rsid w:val="00F473B3"/>
    <w:rsid w:val="00F5034D"/>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Body Text 3" w:uiPriority="99"/>
    <w:lsdException w:name="Body Text Indent 3" w:uiPriority="99"/>
    <w:lsdException w:name="Strong" w:uiPriority="22" w:qFormat="1"/>
    <w:lsdException w:name="Emphasis" w:uiPriority="20"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Раздел Договора,H1,&quot;Алмаз&quot;"/>
    <w:basedOn w:val="a"/>
    <w:next w:val="a"/>
    <w:link w:val="10"/>
    <w:qFormat/>
    <w:pPr>
      <w:keepNext/>
      <w:jc w:val="both"/>
      <w:outlineLvl w:val="0"/>
    </w:pPr>
    <w:rPr>
      <w:rFonts w:eastAsia="Arial Unicode MS"/>
      <w:sz w:val="28"/>
    </w:rPr>
  </w:style>
  <w:style w:type="paragraph" w:styleId="2">
    <w:name w:val="heading 2"/>
    <w:basedOn w:val="a"/>
    <w:next w:val="a"/>
    <w:link w:val="20"/>
    <w:uiPriority w:val="9"/>
    <w:qFormat/>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
    <w:next w:val="a"/>
    <w:qFormat/>
    <w:rsid w:val="00B5739E"/>
    <w:pPr>
      <w:keepNext/>
      <w:spacing w:before="240" w:after="60"/>
      <w:outlineLvl w:val="2"/>
    </w:pPr>
    <w:rPr>
      <w:rFonts w:ascii="Arial" w:hAnsi="Arial" w:cs="Arial"/>
      <w:b/>
      <w:bCs/>
      <w:sz w:val="26"/>
      <w:szCs w:val="26"/>
    </w:rPr>
  </w:style>
  <w:style w:type="paragraph" w:styleId="4">
    <w:name w:val="heading 4"/>
    <w:basedOn w:val="a"/>
    <w:next w:val="a"/>
    <w:qFormat/>
    <w:rsid w:val="002C7FE8"/>
    <w:pPr>
      <w:keepNext/>
      <w:spacing w:before="240" w:after="60"/>
      <w:outlineLvl w:val="3"/>
    </w:pPr>
    <w:rPr>
      <w:b/>
      <w:bCs/>
      <w:sz w:val="28"/>
      <w:szCs w:val="28"/>
    </w:rPr>
  </w:style>
  <w:style w:type="paragraph" w:styleId="5">
    <w:name w:val="heading 5"/>
    <w:basedOn w:val="a"/>
    <w:next w:val="a"/>
    <w:qFormat/>
    <w:rsid w:val="0063304A"/>
    <w:pPr>
      <w:spacing w:before="240" w:after="60"/>
      <w:outlineLvl w:val="4"/>
    </w:pPr>
    <w:rPr>
      <w:b/>
      <w:bCs/>
      <w:i/>
      <w:iCs/>
      <w:sz w:val="26"/>
      <w:szCs w:val="26"/>
    </w:rPr>
  </w:style>
  <w:style w:type="paragraph" w:styleId="6">
    <w:name w:val="heading 6"/>
    <w:basedOn w:val="a"/>
    <w:next w:val="a"/>
    <w:qFormat/>
    <w:rsid w:val="0063304A"/>
    <w:pPr>
      <w:spacing w:before="240" w:after="60"/>
      <w:outlineLvl w:val="5"/>
    </w:pPr>
    <w:rPr>
      <w:b/>
      <w:bCs/>
      <w:sz w:val="22"/>
      <w:szCs w:val="22"/>
    </w:rPr>
  </w:style>
  <w:style w:type="paragraph" w:styleId="7">
    <w:name w:val="heading 7"/>
    <w:basedOn w:val="a"/>
    <w:next w:val="a"/>
    <w:link w:val="70"/>
    <w:qFormat/>
    <w:rsid w:val="0063304A"/>
    <w:pPr>
      <w:spacing w:before="240" w:after="60"/>
      <w:outlineLvl w:val="6"/>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70">
    <w:name w:val="Заголовок 7 Знак"/>
    <w:basedOn w:val="a0"/>
    <w:link w:val="7"/>
    <w:rsid w:val="0063304A"/>
    <w:rPr>
      <w:sz w:val="24"/>
      <w:szCs w:val="24"/>
      <w:lang w:val="ru-RU" w:eastAsia="ru-RU" w:bidi="ar-SA"/>
    </w:rPr>
  </w:style>
  <w:style w:type="paragraph" w:customStyle="1" w:styleId="a3">
    <w:name w:val=" Знак"/>
    <w:basedOn w:val="a"/>
    <w:rsid w:val="002C7FE8"/>
    <w:pPr>
      <w:spacing w:before="100" w:beforeAutospacing="1" w:after="100" w:afterAutospacing="1"/>
      <w:jc w:val="both"/>
    </w:pPr>
    <w:rPr>
      <w:rFonts w:ascii="Tahoma" w:hAnsi="Tahoma"/>
      <w:sz w:val="20"/>
      <w:szCs w:val="20"/>
      <w:lang w:val="en-US" w:eastAsia="en-US"/>
    </w:rPr>
  </w:style>
  <w:style w:type="character" w:styleId="a4">
    <w:name w:val="Hyperlink"/>
    <w:basedOn w:val="a0"/>
    <w:rPr>
      <w:color w:val="0000FF"/>
      <w:u w:val="single"/>
    </w:rPr>
  </w:style>
  <w:style w:type="paragraph" w:customStyle="1" w:styleId="a5">
    <w:name w:val="Содержимое таблицы"/>
    <w:basedOn w:val="a"/>
    <w:pPr>
      <w:suppressLineNumbers/>
      <w:suppressAutoHyphens/>
    </w:pPr>
    <w:rPr>
      <w:lang w:eastAsia="ar-SA"/>
    </w:rPr>
  </w:style>
  <w:style w:type="paragraph" w:styleId="a6">
    <w:name w:val="No Spacing"/>
    <w:link w:val="a7"/>
    <w:qFormat/>
    <w:rPr>
      <w:rFonts w:eastAsia="Calibri"/>
      <w:sz w:val="24"/>
      <w:szCs w:val="24"/>
      <w:lang w:eastAsia="zh-CN"/>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8">
    <w:name w:val="Table Grid"/>
    <w:basedOn w:val="a1"/>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2C7FE8"/>
    <w:pPr>
      <w:widowControl w:val="0"/>
      <w:ind w:firstLine="720"/>
    </w:pPr>
    <w:rPr>
      <w:rFonts w:ascii="Arial" w:hAnsi="Arial"/>
      <w:snapToGrid w:val="0"/>
    </w:rPr>
  </w:style>
  <w:style w:type="paragraph" w:styleId="a9">
    <w:name w:val="Block Text"/>
    <w:basedOn w:val="a"/>
    <w:rsid w:val="002C7FE8"/>
    <w:pPr>
      <w:ind w:left="567" w:right="-1333" w:firstLine="851"/>
      <w:jc w:val="both"/>
    </w:pPr>
    <w:rPr>
      <w:sz w:val="28"/>
      <w:szCs w:val="20"/>
    </w:rPr>
  </w:style>
  <w:style w:type="paragraph" w:styleId="aa">
    <w:name w:val="footer"/>
    <w:basedOn w:val="a"/>
    <w:link w:val="ab"/>
    <w:uiPriority w:val="99"/>
    <w:rsid w:val="002C7FE8"/>
    <w:pPr>
      <w:tabs>
        <w:tab w:val="center" w:pos="4677"/>
        <w:tab w:val="right" w:pos="9355"/>
      </w:tabs>
    </w:pPr>
  </w:style>
  <w:style w:type="character" w:customStyle="1" w:styleId="ab">
    <w:name w:val="Нижний колонтитул Знак"/>
    <w:basedOn w:val="a0"/>
    <w:link w:val="aa"/>
    <w:uiPriority w:val="99"/>
    <w:rsid w:val="0063304A"/>
    <w:rPr>
      <w:sz w:val="24"/>
      <w:szCs w:val="24"/>
      <w:lang w:val="ru-RU" w:eastAsia="ru-RU" w:bidi="ar-SA"/>
    </w:rPr>
  </w:style>
  <w:style w:type="character" w:styleId="ac">
    <w:name w:val="page number"/>
    <w:basedOn w:val="a0"/>
    <w:rsid w:val="002C7FE8"/>
  </w:style>
  <w:style w:type="paragraph" w:styleId="21">
    <w:name w:val="Body Text 2"/>
    <w:basedOn w:val="a"/>
    <w:rsid w:val="002C7FE8"/>
    <w:rPr>
      <w:sz w:val="28"/>
      <w:szCs w:val="20"/>
    </w:rPr>
  </w:style>
  <w:style w:type="paragraph" w:styleId="ad">
    <w:name w:val="Title"/>
    <w:basedOn w:val="a"/>
    <w:link w:val="ae"/>
    <w:uiPriority w:val="10"/>
    <w:qFormat/>
    <w:rsid w:val="002C7FE8"/>
    <w:pPr>
      <w:ind w:left="4111"/>
      <w:jc w:val="center"/>
    </w:pPr>
    <w:rPr>
      <w:szCs w:val="20"/>
    </w:rPr>
  </w:style>
  <w:style w:type="paragraph" w:customStyle="1" w:styleId="ConsPlusTitle">
    <w:name w:val="ConsPlusTitle"/>
    <w:rsid w:val="002C7FE8"/>
    <w:pPr>
      <w:widowControl w:val="0"/>
    </w:pPr>
    <w:rPr>
      <w:rFonts w:ascii="Arial" w:hAnsi="Arial"/>
      <w:b/>
      <w:snapToGrid w:val="0"/>
    </w:rPr>
  </w:style>
  <w:style w:type="paragraph" w:styleId="af">
    <w:name w:val="Body Text"/>
    <w:basedOn w:val="a"/>
    <w:link w:val="af0"/>
    <w:rsid w:val="002C7FE8"/>
    <w:pPr>
      <w:spacing w:after="120"/>
    </w:pPr>
  </w:style>
  <w:style w:type="paragraph" w:styleId="22">
    <w:name w:val="Body Text Indent 2"/>
    <w:basedOn w:val="a"/>
    <w:rsid w:val="002C7FE8"/>
    <w:pPr>
      <w:spacing w:after="120" w:line="480" w:lineRule="auto"/>
      <w:ind w:left="283"/>
    </w:pPr>
  </w:style>
  <w:style w:type="paragraph" w:styleId="af1">
    <w:name w:val="Body Text Indent"/>
    <w:basedOn w:val="a"/>
    <w:link w:val="af2"/>
    <w:rsid w:val="002C7FE8"/>
    <w:pPr>
      <w:spacing w:after="120"/>
      <w:ind w:left="283"/>
    </w:pPr>
  </w:style>
  <w:style w:type="character" w:customStyle="1" w:styleId="af2">
    <w:name w:val="Основной текст с отступом Знак"/>
    <w:basedOn w:val="a0"/>
    <w:link w:val="af1"/>
    <w:rsid w:val="0063304A"/>
    <w:rPr>
      <w:sz w:val="24"/>
      <w:szCs w:val="24"/>
      <w:lang w:val="ru-RU" w:eastAsia="ru-RU" w:bidi="ar-SA"/>
    </w:rPr>
  </w:style>
  <w:style w:type="paragraph" w:styleId="30">
    <w:name w:val="Body Text Indent 3"/>
    <w:basedOn w:val="a"/>
    <w:link w:val="31"/>
    <w:uiPriority w:val="99"/>
    <w:rsid w:val="002C7FE8"/>
    <w:pPr>
      <w:spacing w:after="120"/>
      <w:ind w:left="283"/>
    </w:pPr>
    <w:rPr>
      <w:sz w:val="16"/>
      <w:szCs w:val="16"/>
    </w:rPr>
  </w:style>
  <w:style w:type="paragraph" w:styleId="32">
    <w:name w:val="Body Text 3"/>
    <w:basedOn w:val="a"/>
    <w:link w:val="33"/>
    <w:uiPriority w:val="99"/>
    <w:rsid w:val="002C7FE8"/>
    <w:pPr>
      <w:spacing w:after="120"/>
    </w:pPr>
    <w:rPr>
      <w:sz w:val="16"/>
      <w:szCs w:val="16"/>
    </w:rPr>
  </w:style>
  <w:style w:type="paragraph" w:customStyle="1" w:styleId="11">
    <w:name w:val="Знак Знак Знак1 Знак"/>
    <w:basedOn w:val="a"/>
    <w:rsid w:val="002C7FE8"/>
    <w:pPr>
      <w:spacing w:before="100" w:beforeAutospacing="1" w:after="100" w:afterAutospacing="1"/>
      <w:jc w:val="both"/>
    </w:pPr>
    <w:rPr>
      <w:rFonts w:ascii="Tahoma" w:hAnsi="Tahoma"/>
      <w:sz w:val="20"/>
      <w:szCs w:val="20"/>
      <w:lang w:val="en-US" w:eastAsia="en-US"/>
    </w:rPr>
  </w:style>
  <w:style w:type="character" w:styleId="af3">
    <w:name w:val="endnote reference"/>
    <w:basedOn w:val="a0"/>
    <w:semiHidden/>
    <w:rsid w:val="002C7FE8"/>
    <w:rPr>
      <w:vertAlign w:val="superscript"/>
    </w:rPr>
  </w:style>
  <w:style w:type="paragraph" w:customStyle="1" w:styleId="af4">
    <w:name w:val="Знак"/>
    <w:basedOn w:val="a"/>
    <w:rsid w:val="002C7FE8"/>
    <w:pPr>
      <w:spacing w:before="100" w:beforeAutospacing="1" w:after="100" w:afterAutospacing="1"/>
      <w:jc w:val="both"/>
    </w:pPr>
    <w:rPr>
      <w:rFonts w:ascii="Tahoma" w:hAnsi="Tahoma"/>
      <w:sz w:val="20"/>
      <w:szCs w:val="20"/>
      <w:lang w:val="en-US" w:eastAsia="en-US"/>
    </w:rPr>
  </w:style>
  <w:style w:type="paragraph" w:styleId="af5">
    <w:name w:val="header"/>
    <w:basedOn w:val="a"/>
    <w:link w:val="af6"/>
    <w:uiPriority w:val="99"/>
    <w:rsid w:val="002C7FE8"/>
    <w:pPr>
      <w:tabs>
        <w:tab w:val="center" w:pos="4677"/>
        <w:tab w:val="right" w:pos="9355"/>
      </w:tabs>
    </w:pPr>
  </w:style>
  <w:style w:type="paragraph" w:customStyle="1" w:styleId="12">
    <w:name w:val="Указатель1"/>
    <w:basedOn w:val="a"/>
    <w:rsid w:val="0086692D"/>
    <w:pPr>
      <w:suppressLineNumbers/>
      <w:suppressAutoHyphens/>
    </w:pPr>
    <w:rPr>
      <w:rFonts w:cs="Tahoma"/>
      <w:lang w:eastAsia="ar-SA"/>
    </w:rPr>
  </w:style>
  <w:style w:type="paragraph" w:customStyle="1" w:styleId="Iauiue">
    <w:name w:val="Iau?iue"/>
    <w:rsid w:val="00B5739E"/>
  </w:style>
  <w:style w:type="paragraph" w:customStyle="1" w:styleId="af7">
    <w:name w:val="Абзац"/>
    <w:rsid w:val="0063304A"/>
    <w:pPr>
      <w:ind w:firstLine="720"/>
      <w:jc w:val="both"/>
    </w:pPr>
    <w:rPr>
      <w:noProof/>
      <w:sz w:val="28"/>
    </w:rPr>
  </w:style>
  <w:style w:type="character" w:styleId="af8">
    <w:name w:val="FollowedHyperlink"/>
    <w:basedOn w:val="a0"/>
    <w:rsid w:val="0063304A"/>
    <w:rPr>
      <w:color w:val="0000FF"/>
      <w:u w:val="none"/>
    </w:rPr>
  </w:style>
  <w:style w:type="paragraph" w:styleId="af9">
    <w:name w:val="Signature"/>
    <w:basedOn w:val="a"/>
    <w:rsid w:val="0063304A"/>
    <w:pPr>
      <w:jc w:val="both"/>
    </w:pPr>
    <w:rPr>
      <w:sz w:val="28"/>
      <w:szCs w:val="20"/>
    </w:rPr>
  </w:style>
  <w:style w:type="paragraph" w:customStyle="1" w:styleId="1210">
    <w:name w:val="Абзац 1 и 2/10"/>
    <w:basedOn w:val="a"/>
    <w:rsid w:val="0063304A"/>
    <w:pPr>
      <w:spacing w:after="140" w:line="288" w:lineRule="auto"/>
      <w:ind w:firstLine="720"/>
      <w:jc w:val="both"/>
    </w:pPr>
    <w:rPr>
      <w:sz w:val="28"/>
      <w:szCs w:val="20"/>
    </w:rPr>
  </w:style>
  <w:style w:type="paragraph" w:styleId="afa">
    <w:name w:val="Plain Text"/>
    <w:basedOn w:val="a"/>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b">
    <w:name w:val="Balloon Text"/>
    <w:basedOn w:val="a"/>
    <w:link w:val="afc"/>
    <w:uiPriority w:val="99"/>
    <w:semiHidden/>
    <w:unhideWhenUsed/>
    <w:rsid w:val="0063304A"/>
    <w:pPr>
      <w:ind w:firstLine="720"/>
      <w:jc w:val="both"/>
    </w:pPr>
    <w:rPr>
      <w:rFonts w:ascii="Tahoma" w:hAnsi="Tahoma" w:cs="Tahoma"/>
      <w:sz w:val="16"/>
      <w:szCs w:val="16"/>
    </w:rPr>
  </w:style>
  <w:style w:type="character" w:customStyle="1" w:styleId="afc">
    <w:name w:val="Текст выноски Знак"/>
    <w:basedOn w:val="a0"/>
    <w:link w:val="afb"/>
    <w:uiPriority w:val="99"/>
    <w:semiHidden/>
    <w:rsid w:val="0063304A"/>
    <w:rPr>
      <w:rFonts w:ascii="Tahoma" w:hAnsi="Tahoma" w:cs="Tahoma"/>
      <w:sz w:val="16"/>
      <w:szCs w:val="16"/>
      <w:lang w:val="ru-RU" w:eastAsia="ru-RU" w:bidi="ar-SA"/>
    </w:rPr>
  </w:style>
  <w:style w:type="paragraph" w:customStyle="1" w:styleId="NoSpacing">
    <w:name w:val="No Spacing"/>
    <w:rsid w:val="0057126D"/>
    <w:rPr>
      <w:rFonts w:ascii="Calibri" w:hAnsi="Calibri"/>
      <w:sz w:val="22"/>
      <w:szCs w:val="22"/>
      <w:lang w:eastAsia="en-US"/>
    </w:rPr>
  </w:style>
  <w:style w:type="character" w:styleId="afd">
    <w:name w:val="Strong"/>
    <w:basedOn w:val="a0"/>
    <w:uiPriority w:val="22"/>
    <w:qFormat/>
    <w:rsid w:val="003B57FF"/>
    <w:rPr>
      <w:b/>
      <w:bCs/>
      <w:spacing w:val="0"/>
    </w:rPr>
  </w:style>
  <w:style w:type="character" w:customStyle="1" w:styleId="10">
    <w:name w:val="Заголовок 1 Знак"/>
    <w:basedOn w:val="a0"/>
    <w:link w:val="1"/>
    <w:rsid w:val="007D66C7"/>
    <w:rPr>
      <w:rFonts w:eastAsia="Arial Unicode MS"/>
      <w:sz w:val="28"/>
      <w:szCs w:val="24"/>
    </w:rPr>
  </w:style>
  <w:style w:type="character" w:customStyle="1" w:styleId="33">
    <w:name w:val="Основной текст 3 Знак"/>
    <w:basedOn w:val="a0"/>
    <w:link w:val="32"/>
    <w:uiPriority w:val="99"/>
    <w:rsid w:val="007D2E3E"/>
    <w:rPr>
      <w:sz w:val="16"/>
      <w:szCs w:val="16"/>
    </w:rPr>
  </w:style>
  <w:style w:type="character" w:customStyle="1" w:styleId="31">
    <w:name w:val="Основной текст с отступом 3 Знак"/>
    <w:basedOn w:val="a0"/>
    <w:link w:val="30"/>
    <w:uiPriority w:val="99"/>
    <w:rsid w:val="007D2E3E"/>
    <w:rPr>
      <w:sz w:val="16"/>
      <w:szCs w:val="16"/>
    </w:rPr>
  </w:style>
  <w:style w:type="paragraph" w:customStyle="1" w:styleId="afe">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3">
    <w:name w:val="Обычный (веб)1"/>
    <w:basedOn w:val="a"/>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
    <w:link w:val="HTML0"/>
    <w:uiPriority w:val="99"/>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0"/>
    <w:link w:val="HTML"/>
    <w:uiPriority w:val="99"/>
    <w:rsid w:val="007D2E3E"/>
    <w:rPr>
      <w:rFonts w:ascii="Courier New" w:hAnsi="Courier New" w:cs="Courier New"/>
      <w:sz w:val="17"/>
      <w:szCs w:val="17"/>
    </w:rPr>
  </w:style>
  <w:style w:type="paragraph" w:styleId="aff">
    <w:name w:val="Normal (Web)"/>
    <w:basedOn w:val="a"/>
    <w:uiPriority w:val="99"/>
    <w:unhideWhenUsed/>
    <w:rsid w:val="007D2E3E"/>
    <w:pPr>
      <w:spacing w:before="100" w:beforeAutospacing="1" w:after="100" w:afterAutospacing="1"/>
    </w:pPr>
  </w:style>
  <w:style w:type="paragraph" w:customStyle="1" w:styleId="Postan">
    <w:name w:val="Postan"/>
    <w:basedOn w:val="a"/>
    <w:uiPriority w:val="99"/>
    <w:rsid w:val="002B108F"/>
    <w:pPr>
      <w:jc w:val="center"/>
    </w:pPr>
    <w:rPr>
      <w:sz w:val="28"/>
      <w:szCs w:val="20"/>
    </w:rPr>
  </w:style>
  <w:style w:type="character" w:customStyle="1" w:styleId="20">
    <w:name w:val="Заголовок 2 Знак"/>
    <w:basedOn w:val="a0"/>
    <w:link w:val="2"/>
    <w:uiPriority w:val="9"/>
    <w:rsid w:val="00EC0E03"/>
    <w:rPr>
      <w:rFonts w:ascii="Palatino Linotype" w:hAnsi="Palatino Linotype" w:cs="Arial"/>
      <w:b/>
      <w:sz w:val="16"/>
      <w:szCs w:val="18"/>
      <w:lang w:eastAsia="ar-SA"/>
    </w:rPr>
  </w:style>
  <w:style w:type="character" w:customStyle="1" w:styleId="af6">
    <w:name w:val="Верхний колонтитул Знак"/>
    <w:basedOn w:val="a0"/>
    <w:link w:val="af5"/>
    <w:uiPriority w:val="99"/>
    <w:rsid w:val="00EC0E03"/>
    <w:rPr>
      <w:sz w:val="24"/>
      <w:szCs w:val="24"/>
    </w:rPr>
  </w:style>
  <w:style w:type="paragraph" w:styleId="aff0">
    <w:name w:val="Document Map"/>
    <w:basedOn w:val="a"/>
    <w:link w:val="aff1"/>
    <w:uiPriority w:val="99"/>
    <w:rsid w:val="00EC0E03"/>
    <w:pPr>
      <w:widowControl w:val="0"/>
      <w:shd w:val="clear" w:color="auto" w:fill="000080"/>
      <w:adjustRightInd w:val="0"/>
      <w:spacing w:after="200" w:line="276" w:lineRule="auto"/>
      <w:jc w:val="both"/>
      <w:textAlignment w:val="baseline"/>
    </w:pPr>
    <w:rPr>
      <w:sz w:val="2"/>
      <w:szCs w:val="20"/>
      <w:lang/>
    </w:rPr>
  </w:style>
  <w:style w:type="character" w:customStyle="1" w:styleId="aff1">
    <w:name w:val="Схема документа Знак"/>
    <w:basedOn w:val="a0"/>
    <w:link w:val="aff0"/>
    <w:uiPriority w:val="99"/>
    <w:rsid w:val="00EC0E03"/>
    <w:rPr>
      <w:sz w:val="2"/>
      <w:shd w:val="clear" w:color="auto" w:fill="000080"/>
      <w:lang/>
    </w:rPr>
  </w:style>
  <w:style w:type="paragraph" w:styleId="aff2">
    <w:name w:val="List Paragraph"/>
    <w:aliases w:val="Абзац списка нумерованный"/>
    <w:basedOn w:val="a"/>
    <w:link w:val="aff3"/>
    <w:uiPriority w:val="1"/>
    <w:qFormat/>
    <w:rsid w:val="00EC0E03"/>
    <w:pPr>
      <w:widowControl w:val="0"/>
      <w:adjustRightInd w:val="0"/>
      <w:spacing w:after="200" w:line="276" w:lineRule="auto"/>
      <w:ind w:left="720"/>
      <w:contextualSpacing/>
      <w:jc w:val="both"/>
      <w:textAlignment w:val="baseline"/>
    </w:pPr>
    <w:rPr>
      <w:sz w:val="22"/>
      <w:szCs w:val="22"/>
      <w:lang w:val="ru-RU"/>
    </w:rPr>
  </w:style>
  <w:style w:type="character" w:customStyle="1" w:styleId="ae">
    <w:name w:val="Название Знак"/>
    <w:basedOn w:val="a0"/>
    <w:link w:val="ad"/>
    <w:uiPriority w:val="10"/>
    <w:rsid w:val="00EC0E03"/>
    <w:rPr>
      <w:sz w:val="24"/>
    </w:rPr>
  </w:style>
  <w:style w:type="character" w:customStyle="1" w:styleId="af0">
    <w:name w:val="Основной текст Знак"/>
    <w:basedOn w:val="a0"/>
    <w:link w:val="af"/>
    <w:rsid w:val="00EC0E03"/>
    <w:rPr>
      <w:sz w:val="24"/>
      <w:szCs w:val="24"/>
    </w:rPr>
  </w:style>
  <w:style w:type="character" w:styleId="aff4">
    <w:name w:val="annotation reference"/>
    <w:uiPriority w:val="99"/>
    <w:unhideWhenUsed/>
    <w:rsid w:val="00EC0E03"/>
    <w:rPr>
      <w:sz w:val="16"/>
      <w:szCs w:val="16"/>
    </w:rPr>
  </w:style>
  <w:style w:type="paragraph" w:styleId="aff5">
    <w:name w:val="annotation text"/>
    <w:basedOn w:val="a"/>
    <w:link w:val="aff6"/>
    <w:uiPriority w:val="99"/>
    <w:unhideWhenUsed/>
    <w:rsid w:val="00EC0E03"/>
    <w:pPr>
      <w:widowControl w:val="0"/>
      <w:adjustRightInd w:val="0"/>
      <w:spacing w:after="200" w:line="276" w:lineRule="auto"/>
      <w:jc w:val="both"/>
      <w:textAlignment w:val="baseline"/>
    </w:pPr>
    <w:rPr>
      <w:sz w:val="20"/>
      <w:szCs w:val="20"/>
      <w:lang w:val="ru-RU"/>
    </w:rPr>
  </w:style>
  <w:style w:type="character" w:customStyle="1" w:styleId="aff6">
    <w:name w:val="Текст примечания Знак"/>
    <w:basedOn w:val="a0"/>
    <w:link w:val="aff5"/>
    <w:uiPriority w:val="99"/>
    <w:rsid w:val="00EC0E03"/>
    <w:rPr>
      <w:lang w:val="ru-RU"/>
    </w:rPr>
  </w:style>
  <w:style w:type="paragraph" w:styleId="aff7">
    <w:name w:val="annotation subject"/>
    <w:basedOn w:val="aff5"/>
    <w:next w:val="aff5"/>
    <w:link w:val="aff8"/>
    <w:uiPriority w:val="99"/>
    <w:unhideWhenUsed/>
    <w:rsid w:val="00EC0E03"/>
    <w:rPr>
      <w:rFonts w:ascii="Calibri" w:hAnsi="Calibri"/>
      <w:b/>
      <w:bCs/>
      <w:lang/>
    </w:rPr>
  </w:style>
  <w:style w:type="character" w:customStyle="1" w:styleId="aff8">
    <w:name w:val="Тема примечания Знак"/>
    <w:basedOn w:val="aff6"/>
    <w:link w:val="aff7"/>
    <w:uiPriority w:val="99"/>
    <w:rsid w:val="00EC0E03"/>
    <w:rPr>
      <w:rFonts w:ascii="Calibri" w:hAnsi="Calibri"/>
      <w:b/>
      <w:bCs/>
      <w:lang/>
    </w:rPr>
  </w:style>
  <w:style w:type="paragraph" w:customStyle="1" w:styleId="23">
    <w:name w:val="Основной текст (2)"/>
    <w:basedOn w:val="a"/>
    <w:link w:val="24"/>
    <w:uiPriority w:val="99"/>
    <w:rsid w:val="00D70BE4"/>
    <w:pPr>
      <w:shd w:val="clear" w:color="auto" w:fill="FFFFFF"/>
      <w:spacing w:after="240" w:line="298" w:lineRule="exact"/>
      <w:jc w:val="center"/>
    </w:pPr>
    <w:rPr>
      <w:rFonts w:eastAsia="Arial Unicode MS"/>
      <w:b/>
      <w:bCs/>
      <w:sz w:val="27"/>
      <w:szCs w:val="27"/>
    </w:rPr>
  </w:style>
  <w:style w:type="character" w:customStyle="1" w:styleId="24">
    <w:name w:val="Основной текст (2)_"/>
    <w:basedOn w:val="a0"/>
    <w:link w:val="23"/>
    <w:uiPriority w:val="99"/>
    <w:locked/>
    <w:rsid w:val="00D70BE4"/>
    <w:rPr>
      <w:rFonts w:eastAsia="Arial Unicode MS"/>
      <w:b/>
      <w:bCs/>
      <w:sz w:val="27"/>
      <w:szCs w:val="27"/>
      <w:shd w:val="clear" w:color="auto" w:fill="FFFFFF"/>
    </w:rPr>
  </w:style>
  <w:style w:type="character" w:customStyle="1" w:styleId="a7">
    <w:name w:val="Без интервала Знак"/>
    <w:link w:val="a6"/>
    <w:locked/>
    <w:rsid w:val="00600A1B"/>
    <w:rPr>
      <w:rFonts w:eastAsia="Calibri"/>
      <w:sz w:val="24"/>
      <w:szCs w:val="24"/>
      <w:lang w:eastAsia="zh-CN" w:bidi="ar-SA"/>
    </w:rPr>
  </w:style>
  <w:style w:type="character" w:customStyle="1" w:styleId="aff9">
    <w:name w:val="Цветовое выделение для Нормальный"/>
    <w:uiPriority w:val="99"/>
    <w:rsid w:val="00600A1B"/>
  </w:style>
  <w:style w:type="character" w:customStyle="1" w:styleId="aff3">
    <w:name w:val="Абзац списка Знак"/>
    <w:aliases w:val="Абзац списка нумерованный Знак"/>
    <w:link w:val="aff2"/>
    <w:uiPriority w:val="1"/>
    <w:locked/>
    <w:rsid w:val="00600A1B"/>
    <w:rPr>
      <w:sz w:val="22"/>
      <w:szCs w:val="22"/>
      <w:lang w:val="ru-RU"/>
    </w:rPr>
  </w:style>
  <w:style w:type="character" w:customStyle="1" w:styleId="affa">
    <w:name w:val="Гипертекстовая ссылка"/>
    <w:uiPriority w:val="99"/>
    <w:rsid w:val="005C3F9C"/>
    <w:rPr>
      <w:b w:val="0"/>
      <w:bCs w:val="0"/>
      <w:color w:val="106BBE"/>
    </w:rPr>
  </w:style>
  <w:style w:type="paragraph" w:customStyle="1" w:styleId="affb">
    <w:name w:val="Нормальный (таблица)"/>
    <w:basedOn w:val="a"/>
    <w:next w:val="a"/>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c">
    <w:name w:val="Прижатый влево"/>
    <w:basedOn w:val="a"/>
    <w:next w:val="a"/>
    <w:uiPriority w:val="99"/>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ListParagraph">
    <w:name w:val="List Paragraph"/>
    <w:basedOn w:val="a"/>
    <w:rsid w:val="00FC4C0E"/>
    <w:pPr>
      <w:spacing w:after="200" w:line="276" w:lineRule="auto"/>
      <w:ind w:left="720"/>
      <w:contextualSpacing/>
    </w:pPr>
    <w:rPr>
      <w:rFonts w:ascii="Calibri" w:hAnsi="Calibri"/>
      <w:sz w:val="22"/>
      <w:szCs w:val="22"/>
      <w:lang w:eastAsia="en-US"/>
    </w:rPr>
  </w:style>
  <w:style w:type="character" w:styleId="affd">
    <w:name w:val="Emphasis"/>
    <w:basedOn w:val="a0"/>
    <w:uiPriority w:val="20"/>
    <w:qFormat/>
    <w:rsid w:val="0025354D"/>
    <w:rPr>
      <w:i/>
      <w:iCs/>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2574</Words>
  <Characters>14678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17218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2023-01-31T07:47:00Z</cp:lastPrinted>
  <dcterms:created xsi:type="dcterms:W3CDTF">2026-01-23T13:34:00Z</dcterms:created>
  <dcterms:modified xsi:type="dcterms:W3CDTF">2026-01-23T13:34:00Z</dcterms:modified>
</cp:coreProperties>
</file>