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72405B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5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72405B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5B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7C04C3" w:rsidRPr="0072405B" w:rsidRDefault="007C04C3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5B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72405B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5B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72405B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5B">
        <w:rPr>
          <w:rFonts w:ascii="Times New Roman" w:hAnsi="Times New Roman" w:cs="Times New Roman"/>
          <w:b/>
          <w:sz w:val="28"/>
          <w:szCs w:val="28"/>
        </w:rPr>
        <w:t>«</w:t>
      </w:r>
      <w:r w:rsidR="007C04C3" w:rsidRPr="0072405B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72405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72405B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72405B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5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C04C3" w:rsidRPr="0072405B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72405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72405B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5B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C04C3" w:rsidRDefault="0072405B" w:rsidP="007C04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</w:t>
      </w:r>
      <w:r w:rsidR="00581DD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BA5A36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hAnsi="Times New Roman" w:cs="Times New Roman"/>
          <w:sz w:val="28"/>
          <w:szCs w:val="28"/>
        </w:rPr>
        <w:t>89</w:t>
      </w:r>
    </w:p>
    <w:p w:rsidR="009F1E09" w:rsidRPr="009F1E09" w:rsidRDefault="007C04C3" w:rsidP="007C04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7C04C3" w:rsidRPr="0072405B" w:rsidRDefault="009F1E09" w:rsidP="007C0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5B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7C04C3" w:rsidRPr="0072405B" w:rsidRDefault="009F1E09" w:rsidP="007C0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5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7C04C3" w:rsidRPr="0072405B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72405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72405B" w:rsidRDefault="009F1E09" w:rsidP="007C0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5B">
        <w:rPr>
          <w:rFonts w:ascii="Times New Roman" w:hAnsi="Times New Roman" w:cs="Times New Roman"/>
          <w:b/>
          <w:sz w:val="28"/>
          <w:szCs w:val="28"/>
        </w:rPr>
        <w:t>«</w:t>
      </w:r>
      <w:r w:rsidR="0013404F" w:rsidRPr="0072405B">
        <w:rPr>
          <w:rFonts w:ascii="Times New Roman" w:hAnsi="Times New Roman"/>
          <w:b/>
          <w:sz w:val="28"/>
        </w:rPr>
        <w:t>Энергоэффективность</w:t>
      </w:r>
      <w:r w:rsidR="00B8571D" w:rsidRPr="0072405B">
        <w:rPr>
          <w:rFonts w:ascii="Times New Roman" w:hAnsi="Times New Roman"/>
          <w:b/>
          <w:sz w:val="28"/>
        </w:rPr>
        <w:t xml:space="preserve"> и развитие энергетики</w:t>
      </w:r>
      <w:r w:rsidRPr="0072405B">
        <w:rPr>
          <w:rFonts w:ascii="Times New Roman" w:hAnsi="Times New Roman" w:cs="Times New Roman"/>
          <w:b/>
          <w:sz w:val="28"/>
          <w:szCs w:val="28"/>
        </w:rPr>
        <w:t>» на 202</w:t>
      </w:r>
      <w:r w:rsidR="00BA5A36" w:rsidRPr="0072405B">
        <w:rPr>
          <w:rFonts w:ascii="Times New Roman" w:hAnsi="Times New Roman" w:cs="Times New Roman"/>
          <w:b/>
          <w:sz w:val="28"/>
          <w:szCs w:val="28"/>
        </w:rPr>
        <w:t>6</w:t>
      </w:r>
      <w:r w:rsidRPr="0072405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7C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C04C3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7C04C3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13404F" w:rsidRPr="002E2B3F">
        <w:rPr>
          <w:rFonts w:ascii="Times New Roman" w:hAnsi="Times New Roman"/>
          <w:sz w:val="28"/>
        </w:rPr>
        <w:t>Энергоэффективность</w:t>
      </w:r>
      <w:r w:rsidR="00B8571D">
        <w:rPr>
          <w:rFonts w:ascii="Times New Roman" w:hAnsi="Times New Roman"/>
          <w:sz w:val="28"/>
        </w:rPr>
        <w:t xml:space="preserve"> и развитие энергетики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BA5A36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7240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 w:rsidR="00BA5A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7240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7C04C3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72405B" w:rsidRDefault="0072405B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7C04C3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2405B" w:rsidRDefault="0072405B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2405B" w:rsidRDefault="0072405B" w:rsidP="00724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вносит </w:t>
      </w:r>
    </w:p>
    <w:p w:rsidR="0072405B" w:rsidRDefault="0072405B" w:rsidP="007240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72405B" w:rsidRDefault="0072405B" w:rsidP="0072405B"/>
    <w:p w:rsidR="0072405B" w:rsidRDefault="0072405B" w:rsidP="0072405B"/>
    <w:p w:rsidR="007C04C3" w:rsidRPr="0072405B" w:rsidRDefault="007C04C3" w:rsidP="0072405B">
      <w:pPr>
        <w:sectPr w:rsidR="007C04C3" w:rsidRPr="0072405B" w:rsidSect="0072405B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7C04C3" w:rsidRPr="0072405B" w:rsidRDefault="007C04C3" w:rsidP="007C04C3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72405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Веселовского сельского поселения от </w:t>
      </w:r>
      <w:r w:rsidR="0072405B" w:rsidRPr="0072405B">
        <w:rPr>
          <w:rFonts w:ascii="Times New Roman" w:hAnsi="Times New Roman" w:cs="Times New Roman"/>
          <w:sz w:val="24"/>
          <w:szCs w:val="24"/>
        </w:rPr>
        <w:t>30</w:t>
      </w:r>
      <w:r w:rsidR="00581DD8" w:rsidRPr="0072405B">
        <w:rPr>
          <w:rFonts w:ascii="Times New Roman" w:hAnsi="Times New Roman" w:cs="Times New Roman"/>
          <w:sz w:val="24"/>
          <w:szCs w:val="24"/>
        </w:rPr>
        <w:t>.12</w:t>
      </w:r>
      <w:r w:rsidRPr="0072405B">
        <w:rPr>
          <w:rFonts w:ascii="Times New Roman" w:hAnsi="Times New Roman" w:cs="Times New Roman"/>
          <w:sz w:val="24"/>
          <w:szCs w:val="24"/>
        </w:rPr>
        <w:t>.202</w:t>
      </w:r>
      <w:r w:rsidR="00BA5A36" w:rsidRPr="0072405B">
        <w:rPr>
          <w:rFonts w:ascii="Times New Roman" w:hAnsi="Times New Roman" w:cs="Times New Roman"/>
          <w:sz w:val="24"/>
          <w:szCs w:val="24"/>
        </w:rPr>
        <w:t>5</w:t>
      </w:r>
      <w:r w:rsidR="0072405B" w:rsidRPr="0072405B">
        <w:rPr>
          <w:rFonts w:ascii="Times New Roman" w:hAnsi="Times New Roman" w:cs="Times New Roman"/>
          <w:sz w:val="24"/>
          <w:szCs w:val="24"/>
        </w:rPr>
        <w:t xml:space="preserve"> г. </w:t>
      </w:r>
      <w:r w:rsidRPr="0072405B">
        <w:rPr>
          <w:rFonts w:ascii="Times New Roman" w:hAnsi="Times New Roman" w:cs="Times New Roman"/>
          <w:sz w:val="24"/>
          <w:szCs w:val="24"/>
        </w:rPr>
        <w:t xml:space="preserve"> №</w:t>
      </w:r>
      <w:r w:rsidR="0072405B" w:rsidRPr="0072405B">
        <w:rPr>
          <w:rFonts w:ascii="Times New Roman" w:hAnsi="Times New Roman" w:cs="Times New Roman"/>
          <w:sz w:val="24"/>
          <w:szCs w:val="24"/>
        </w:rPr>
        <w:t xml:space="preserve"> 89</w:t>
      </w:r>
    </w:p>
    <w:p w:rsidR="007C04C3" w:rsidRPr="0072405B" w:rsidRDefault="007C04C3" w:rsidP="007C04C3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7C04C3" w:rsidRPr="0072405B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405B">
        <w:rPr>
          <w:rFonts w:ascii="Times New Roman" w:hAnsi="Times New Roman" w:cs="Times New Roman"/>
          <w:sz w:val="24"/>
          <w:szCs w:val="24"/>
        </w:rPr>
        <w:t xml:space="preserve">Единый аналитический план реализации муниципальной программы </w:t>
      </w:r>
    </w:p>
    <w:p w:rsidR="007C04C3" w:rsidRPr="0072405B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405B">
        <w:rPr>
          <w:rFonts w:ascii="Times New Roman" w:hAnsi="Times New Roman" w:cs="Times New Roman"/>
          <w:sz w:val="24"/>
          <w:szCs w:val="24"/>
        </w:rPr>
        <w:t>Веселовского сельского поселения</w:t>
      </w:r>
    </w:p>
    <w:p w:rsidR="007C04C3" w:rsidRPr="0072405B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405B">
        <w:rPr>
          <w:rFonts w:ascii="Times New Roman" w:hAnsi="Times New Roman" w:cs="Times New Roman"/>
          <w:sz w:val="24"/>
          <w:szCs w:val="24"/>
        </w:rPr>
        <w:t xml:space="preserve"> «Энергоэффективность</w:t>
      </w:r>
      <w:r w:rsidR="00B8571D" w:rsidRPr="0072405B">
        <w:rPr>
          <w:rFonts w:ascii="Times New Roman" w:hAnsi="Times New Roman" w:cs="Times New Roman"/>
          <w:sz w:val="24"/>
          <w:szCs w:val="24"/>
        </w:rPr>
        <w:t xml:space="preserve"> и развитие энергетики</w:t>
      </w:r>
      <w:r w:rsidRPr="0072405B">
        <w:rPr>
          <w:rFonts w:ascii="Times New Roman" w:hAnsi="Times New Roman" w:cs="Times New Roman"/>
          <w:sz w:val="24"/>
          <w:szCs w:val="24"/>
        </w:rPr>
        <w:t>» на 202</w:t>
      </w:r>
      <w:r w:rsidR="00BA5A36" w:rsidRPr="0072405B">
        <w:rPr>
          <w:rFonts w:ascii="Times New Roman" w:hAnsi="Times New Roman" w:cs="Times New Roman"/>
          <w:sz w:val="24"/>
          <w:szCs w:val="24"/>
        </w:rPr>
        <w:t>6</w:t>
      </w:r>
      <w:r w:rsidRPr="0072405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C04C3" w:rsidRPr="0072405B" w:rsidRDefault="007C04C3" w:rsidP="007C0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299"/>
        <w:gridCol w:w="1417"/>
        <w:gridCol w:w="2601"/>
        <w:gridCol w:w="943"/>
        <w:gridCol w:w="850"/>
        <w:gridCol w:w="851"/>
        <w:gridCol w:w="850"/>
        <w:gridCol w:w="1134"/>
      </w:tblGrid>
      <w:tr w:rsidR="007C04C3" w:rsidRPr="0072405B" w:rsidTr="0072405B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A1134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A11348" w:rsidRPr="0072405B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r w:rsidR="00A11348" w:rsidRPr="0072405B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BA5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BA5A36"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7C04C3" w:rsidRPr="0072405B" w:rsidTr="0072405B">
        <w:trPr>
          <w:cantSplit/>
          <w:trHeight w:val="1953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C04C3" w:rsidRPr="0072405B" w:rsidRDefault="007C04C3" w:rsidP="007240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C04C3" w:rsidRPr="0072405B" w:rsidRDefault="007C04C3" w:rsidP="007240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C04C3" w:rsidRPr="0072405B" w:rsidRDefault="007C04C3" w:rsidP="007240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C04C3" w:rsidRPr="0072405B" w:rsidRDefault="007C04C3" w:rsidP="007240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C04C3" w:rsidRPr="0072405B" w:rsidRDefault="007C04C3" w:rsidP="0072405B">
            <w:pPr>
              <w:ind w:left="-142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C04C3" w:rsidRPr="0072405B" w:rsidTr="0072405B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04C3" w:rsidRPr="0072405B" w:rsidTr="0072405B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 в Веселовском сельском поселении»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BA5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BA5A36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BA5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BA5A36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A11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</w:t>
            </w:r>
            <w:r w:rsidR="00A11348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A11348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вопросам муниципального хозяйства</w:t>
            </w: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66A2E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04C3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66A2E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04C3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C04C3" w:rsidRPr="0072405B" w:rsidTr="0072405B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widowControl w:val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2</w:t>
            </w:r>
          </w:p>
          <w:p w:rsidR="007C04C3" w:rsidRPr="0072405B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«Проведено обучение специалистов и руководителей </w:t>
            </w: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основам теплоснабжения и энергосбережения</w:t>
            </w:r>
            <w:r w:rsidRPr="0072405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BA5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января 202</w:t>
            </w:r>
            <w:r w:rsidR="00BA5A36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BA5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BA5A36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A11348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(старший инспектор </w:t>
            </w:r>
            <w:r w:rsidR="00A11348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вопросам муниципального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C04C3" w:rsidRPr="0072405B" w:rsidTr="0072405B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Контрольная точка 2.1</w:t>
            </w:r>
          </w:p>
          <w:p w:rsidR="007C04C3" w:rsidRPr="0072405B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28 июня 202</w:t>
            </w:r>
            <w:r w:rsidR="00BA5A36" w:rsidRPr="00724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04C3" w:rsidRPr="0072405B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A1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(</w:t>
            </w:r>
            <w:r w:rsidR="00A11348" w:rsidRPr="0072405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C04C3" w:rsidRPr="0072405B" w:rsidTr="0072405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Контрольная точка 2.2</w:t>
            </w:r>
          </w:p>
          <w:p w:rsidR="007C04C3" w:rsidRPr="0072405B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«Оказание услуги»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30 октября 202</w:t>
            </w:r>
            <w:r w:rsidR="00BA5A36" w:rsidRPr="00724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04C3" w:rsidRPr="0072405B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</w:t>
            </w:r>
            <w:r w:rsidR="00A11348" w:rsidRPr="0072405B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муниципального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C04C3" w:rsidRPr="0072405B" w:rsidTr="0072405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2.3 </w:t>
            </w:r>
          </w:p>
          <w:p w:rsidR="007C04C3" w:rsidRPr="0072405B" w:rsidRDefault="007C04C3" w:rsidP="0066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25 декабря 202</w:t>
            </w:r>
            <w:r w:rsidR="00BA5A36" w:rsidRPr="00724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04C3" w:rsidRPr="0072405B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A1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(главный </w:t>
            </w:r>
            <w:r w:rsidR="00A11348" w:rsidRPr="0072405B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C04C3" w:rsidRPr="0072405B" w:rsidTr="0072405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3</w:t>
            </w:r>
          </w:p>
          <w:p w:rsidR="007C04C3" w:rsidRPr="0072405B" w:rsidRDefault="007C04C3" w:rsidP="00766A2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«</w:t>
            </w:r>
            <w:r w:rsidR="00766A2E" w:rsidRPr="0072405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М</w:t>
            </w: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ероприятия по </w:t>
            </w:r>
            <w:r w:rsidR="00766A2E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замене ламп накаливания и других неэффективных элементов систем освещения, в том числе светильников, на энергосберегающие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BA5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BA5A36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BA5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BA5A36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A11348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муниципального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66A2E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04C3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66A2E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04C3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C04C3" w:rsidRPr="0072405B" w:rsidTr="0072405B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3.1. </w:t>
            </w:r>
          </w:p>
          <w:p w:rsidR="007C04C3" w:rsidRPr="0072405B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«Мониторинг объемов потребления энергоресурсов, оплачиваемых из бюджета сельского поселения в бюджетных учреждениях в результате энергосберегающих мероприятий»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1 июля </w:t>
            </w:r>
          </w:p>
          <w:p w:rsidR="007C04C3" w:rsidRPr="0072405B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5A36" w:rsidRPr="00724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04C3" w:rsidRPr="0072405B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1 октября 202</w:t>
            </w:r>
            <w:r w:rsidR="00BA5A36" w:rsidRPr="00724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C04C3" w:rsidRPr="0072405B" w:rsidRDefault="007C04C3" w:rsidP="00BA5A36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15 декабря 202</w:t>
            </w:r>
            <w:r w:rsidR="00BA5A36" w:rsidRPr="00724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</w:p>
          <w:p w:rsidR="007C04C3" w:rsidRPr="0072405B" w:rsidRDefault="00A11348" w:rsidP="00666A1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муниципального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C04C3" w:rsidRPr="0072405B" w:rsidTr="0072405B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66A2E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04C3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66A2E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04C3"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2405B" w:rsidRDefault="007C04C3" w:rsidP="00666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5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7C04C3" w:rsidRPr="0072405B" w:rsidRDefault="007C04C3" w:rsidP="007C04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4C3" w:rsidRPr="0072405B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C04C3" w:rsidRPr="0072405B" w:rsidSect="0072405B">
      <w:footerReference w:type="default" r:id="rId6"/>
      <w:pgSz w:w="16848" w:h="11908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DEF" w:rsidRDefault="00994DEF" w:rsidP="001F2587">
      <w:pPr>
        <w:spacing w:after="0" w:line="240" w:lineRule="auto"/>
      </w:pPr>
      <w:r>
        <w:separator/>
      </w:r>
    </w:p>
  </w:endnote>
  <w:endnote w:type="continuationSeparator" w:id="1">
    <w:p w:rsidR="00994DEF" w:rsidRDefault="00994DEF" w:rsidP="001F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994DEF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DEF" w:rsidRDefault="00994DEF" w:rsidP="001F2587">
      <w:pPr>
        <w:spacing w:after="0" w:line="240" w:lineRule="auto"/>
      </w:pPr>
      <w:r>
        <w:separator/>
      </w:r>
    </w:p>
  </w:footnote>
  <w:footnote w:type="continuationSeparator" w:id="1">
    <w:p w:rsidR="00994DEF" w:rsidRDefault="00994DEF" w:rsidP="001F2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13404F"/>
    <w:rsid w:val="00197C59"/>
    <w:rsid w:val="001B4A93"/>
    <w:rsid w:val="001F2587"/>
    <w:rsid w:val="00213B7E"/>
    <w:rsid w:val="0032291E"/>
    <w:rsid w:val="003C62A7"/>
    <w:rsid w:val="003D7A51"/>
    <w:rsid w:val="004E7A24"/>
    <w:rsid w:val="00512232"/>
    <w:rsid w:val="00581DD8"/>
    <w:rsid w:val="005B4B28"/>
    <w:rsid w:val="005B70C9"/>
    <w:rsid w:val="0066670D"/>
    <w:rsid w:val="006D7CAD"/>
    <w:rsid w:val="0072405B"/>
    <w:rsid w:val="00745EAB"/>
    <w:rsid w:val="00766A2E"/>
    <w:rsid w:val="007C04C3"/>
    <w:rsid w:val="00903AC7"/>
    <w:rsid w:val="00981C73"/>
    <w:rsid w:val="00994DEF"/>
    <w:rsid w:val="009F1E09"/>
    <w:rsid w:val="00A11348"/>
    <w:rsid w:val="00A16B17"/>
    <w:rsid w:val="00A86B08"/>
    <w:rsid w:val="00AC51D0"/>
    <w:rsid w:val="00AE140A"/>
    <w:rsid w:val="00B8571D"/>
    <w:rsid w:val="00BA5A36"/>
    <w:rsid w:val="00BB2AB8"/>
    <w:rsid w:val="00C950DD"/>
    <w:rsid w:val="00DE45A7"/>
    <w:rsid w:val="00EF70AA"/>
    <w:rsid w:val="00F02F5F"/>
    <w:rsid w:val="00FB4DB6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7C04C3"/>
  </w:style>
  <w:style w:type="paragraph" w:styleId="a4">
    <w:name w:val="footer"/>
    <w:basedOn w:val="a"/>
    <w:link w:val="a5"/>
    <w:rsid w:val="007C04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04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2025-12-30T07:16:00Z</cp:lastPrinted>
  <dcterms:created xsi:type="dcterms:W3CDTF">2025-12-30T07:16:00Z</dcterms:created>
  <dcterms:modified xsi:type="dcterms:W3CDTF">2025-12-30T07:16:00Z</dcterms:modified>
</cp:coreProperties>
</file>