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42" w:rsidRDefault="000C20E5" w:rsidP="00DC513D">
      <w:pPr>
        <w:pStyle w:val="aff0"/>
        <w:jc w:val="center"/>
      </w:pPr>
      <w:r>
        <w:t>ПРОЕКТ</w:t>
      </w:r>
    </w:p>
    <w:p w:rsidR="00337142" w:rsidRDefault="00337142" w:rsidP="00DC513D">
      <w:pPr>
        <w:pStyle w:val="aff0"/>
        <w:jc w:val="center"/>
      </w:pPr>
    </w:p>
    <w:p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:rsidR="00DC513D" w:rsidRPr="00CF7823" w:rsidRDefault="00DC513D" w:rsidP="00DC513D">
      <w:pPr>
        <w:pStyle w:val="aff0"/>
        <w:jc w:val="center"/>
      </w:pPr>
      <w:r w:rsidRPr="00CF7823">
        <w:t>«</w:t>
      </w:r>
      <w:r w:rsidR="00921B0A">
        <w:t>ВЕСЕЛОВСКОЕ</w:t>
      </w:r>
      <w:r w:rsidRPr="00CF7823">
        <w:t xml:space="preserve"> СЕЛЬСКОЕ ПОСЕЛЕНИЕ»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921B0A">
        <w:t>ВЕСЕЛОВСКОГО</w:t>
      </w:r>
      <w:r w:rsidRPr="00CF7823">
        <w:t xml:space="preserve"> СЕЛЬСКОГО ПОСЕЛЕНИЯ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0C20E5" w:rsidP="00921B0A">
      <w:pPr>
        <w:pStyle w:val="aff0"/>
        <w:jc w:val="center"/>
      </w:pPr>
      <w:r>
        <w:t>__</w:t>
      </w:r>
      <w:r w:rsidR="00035B96" w:rsidRPr="00CF7823">
        <w:t xml:space="preserve"> февраля</w:t>
      </w:r>
      <w:r w:rsidR="00226568" w:rsidRPr="00CF7823">
        <w:t xml:space="preserve"> </w:t>
      </w:r>
      <w:r w:rsidR="00DC513D" w:rsidRPr="00CF7823">
        <w:t>202</w:t>
      </w:r>
      <w:r>
        <w:t>6</w:t>
      </w:r>
      <w:r w:rsidR="00DC513D" w:rsidRPr="00CF7823">
        <w:t xml:space="preserve"> года  №</w:t>
      </w:r>
      <w:r w:rsidR="00CF7823">
        <w:t xml:space="preserve"> </w:t>
      </w:r>
      <w:r>
        <w:t>___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CF7823" w:rsidRDefault="00921B0A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7056F" w:rsidRPr="00CF7823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24.10</w:t>
      </w:r>
      <w:r w:rsidR="0067056F" w:rsidRPr="00CF7823">
        <w:rPr>
          <w:sz w:val="28"/>
          <w:szCs w:val="28"/>
        </w:rPr>
        <w:t>.2022 г №</w:t>
      </w:r>
      <w:r w:rsidR="00CF782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:rsidR="005B6478" w:rsidRPr="004D46FB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>
      <w:r>
        <w:t>5-</w:t>
      </w:r>
      <w:r w:rsidR="00921B0A">
        <w:t>43-85</w:t>
      </w: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921B0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C5428">
        <w:rPr>
          <w:sz w:val="28"/>
        </w:rPr>
        <w:t xml:space="preserve"> </w:t>
      </w:r>
      <w:r w:rsidR="000C20E5">
        <w:rPr>
          <w:sz w:val="28"/>
        </w:rPr>
        <w:t>___</w:t>
      </w:r>
      <w:r w:rsidR="002507ED">
        <w:rPr>
          <w:sz w:val="28"/>
        </w:rPr>
        <w:t>.</w:t>
      </w:r>
      <w:r w:rsidR="00035B96">
        <w:rPr>
          <w:sz w:val="28"/>
        </w:rPr>
        <w:t>02.202</w:t>
      </w:r>
      <w:r w:rsidR="000C20E5">
        <w:rPr>
          <w:sz w:val="28"/>
        </w:rPr>
        <w:t>6</w:t>
      </w:r>
      <w:r>
        <w:rPr>
          <w:sz w:val="28"/>
        </w:rPr>
        <w:t xml:space="preserve"> № </w:t>
      </w:r>
      <w:r w:rsidR="000C20E5">
        <w:rPr>
          <w:sz w:val="28"/>
        </w:rPr>
        <w:t>___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D972B7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FE7759"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 предусмотрена статья 1</w:t>
      </w:r>
      <w:r w:rsidR="008904CB">
        <w:rPr>
          <w:sz w:val="28"/>
          <w:szCs w:val="28"/>
        </w:rPr>
        <w:t>6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4C5428" w:rsidRPr="00C1604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8"/>
        </w:rPr>
      </w:pPr>
      <w:r w:rsidRPr="00C16040">
        <w:rPr>
          <w:spacing w:val="-6"/>
          <w:sz w:val="28"/>
        </w:rPr>
        <w:t>Также, начиная с 2025 года, в соответствии  с изменениями, внесенными в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Бюджетный кодекс Российской Федерации в состав Бюджетного прогноза </w:t>
      </w:r>
      <w:r>
        <w:rPr>
          <w:spacing w:val="-6"/>
          <w:sz w:val="28"/>
        </w:rPr>
        <w:t>Веселовского сельского поселения</w:t>
      </w:r>
      <w:r w:rsidRPr="00C16040">
        <w:rPr>
          <w:spacing w:val="-6"/>
          <w:sz w:val="28"/>
        </w:rPr>
        <w:t xml:space="preserve"> включены показатели финансового обеспечения национальных проектов на период их действия и показатели </w:t>
      </w:r>
      <w:r w:rsidRPr="00C16040">
        <w:rPr>
          <w:spacing w:val="-6"/>
          <w:sz w:val="28"/>
        </w:rPr>
        <w:lastRenderedPageBreak/>
        <w:t xml:space="preserve">верхнего предела объема </w:t>
      </w:r>
      <w:r>
        <w:rPr>
          <w:spacing w:val="-6"/>
          <w:sz w:val="28"/>
        </w:rPr>
        <w:t>муниципаль</w:t>
      </w:r>
      <w:r w:rsidRPr="00C16040">
        <w:rPr>
          <w:spacing w:val="-6"/>
          <w:sz w:val="28"/>
        </w:rPr>
        <w:t>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государственно-частном партнерстве, а также по уплате лизинговых платежей </w:t>
      </w:r>
      <w:r>
        <w:rPr>
          <w:spacing w:val="-6"/>
          <w:sz w:val="28"/>
        </w:rPr>
        <w:t>рассчитываю</w:t>
      </w:r>
      <w:r w:rsidRPr="00C16040">
        <w:rPr>
          <w:spacing w:val="-6"/>
          <w:sz w:val="28"/>
        </w:rPr>
        <w:t>тся с учетом обязательств, возникши</w:t>
      </w:r>
      <w:r>
        <w:rPr>
          <w:spacing w:val="-6"/>
          <w:sz w:val="28"/>
        </w:rPr>
        <w:t>х</w:t>
      </w:r>
      <w:r w:rsidRPr="00C16040">
        <w:rPr>
          <w:spacing w:val="-6"/>
          <w:sz w:val="28"/>
        </w:rPr>
        <w:t xml:space="preserve"> с 1 января 202</w:t>
      </w:r>
      <w:r w:rsidR="008904CB">
        <w:rPr>
          <w:spacing w:val="-6"/>
          <w:sz w:val="28"/>
        </w:rPr>
        <w:t>5</w:t>
      </w:r>
      <w:r w:rsidRPr="00C16040">
        <w:rPr>
          <w:spacing w:val="-6"/>
          <w:sz w:val="28"/>
        </w:rPr>
        <w:t xml:space="preserve"> г.</w:t>
      </w:r>
    </w:p>
    <w:p w:rsidR="008904CB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Веселовского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Бюджетным прогнозом муниципальный долг </w:t>
      </w:r>
      <w:r>
        <w:rPr>
          <w:sz w:val="28"/>
          <w:szCs w:val="28"/>
        </w:rPr>
        <w:t>Веселовского</w:t>
      </w:r>
      <w:r w:rsidRPr="001E45C5">
        <w:rPr>
          <w:sz w:val="28"/>
          <w:szCs w:val="28"/>
        </w:rPr>
        <w:t xml:space="preserve"> сельского поселения не предусмотрен. </w:t>
      </w:r>
    </w:p>
    <w:p w:rsidR="004C5428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2023 – 2036 годов дефицит местного бюджета не планируется</w:t>
      </w:r>
      <w:r>
        <w:rPr>
          <w:color w:val="FF0000"/>
          <w:sz w:val="28"/>
          <w:szCs w:val="28"/>
        </w:rPr>
        <w:t>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2024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0C20E5" w:rsidRPr="007F2399" w:rsidRDefault="000C20E5" w:rsidP="004C542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2025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Веселовского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4C5428" w:rsidRPr="007F2399" w:rsidRDefault="004C5428" w:rsidP="004C542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 w:rsidR="000C20E5"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>–202</w:t>
      </w:r>
      <w:r w:rsidR="000C20E5">
        <w:rPr>
          <w:kern w:val="2"/>
          <w:sz w:val="28"/>
          <w:szCs w:val="28"/>
        </w:rPr>
        <w:t>8</w:t>
      </w:r>
      <w:r w:rsidRPr="007F2399">
        <w:rPr>
          <w:kern w:val="2"/>
          <w:sz w:val="28"/>
          <w:szCs w:val="28"/>
        </w:rPr>
        <w:t xml:space="preserve"> годов 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85AEA">
        <w:rPr>
          <w:sz w:val="28"/>
          <w:szCs w:val="28"/>
        </w:rPr>
        <w:t>6</w:t>
      </w:r>
      <w:r w:rsidRPr="007F2399">
        <w:rPr>
          <w:sz w:val="28"/>
          <w:szCs w:val="28"/>
        </w:rPr>
        <w:t>.12.202</w:t>
      </w:r>
      <w:r w:rsidR="000C20E5"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 w:rsidR="000C20E5">
        <w:rPr>
          <w:sz w:val="28"/>
          <w:szCs w:val="28"/>
        </w:rPr>
        <w:t>111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B85AE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 w:rsidR="000C20E5"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 w:rsidR="000C20E5"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 w:rsidR="000C20E5"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4C5428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1ECA" w:rsidRPr="00EE562F" w:rsidRDefault="00D972B7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  <w:r>
        <w:rPr>
          <w:kern w:val="2"/>
          <w:sz w:val="28"/>
          <w:szCs w:val="28"/>
        </w:rPr>
        <w:lastRenderedPageBreak/>
        <w:t>2</w:t>
      </w:r>
      <w:r w:rsidR="00051ECA" w:rsidRPr="00EE562F">
        <w:rPr>
          <w:kern w:val="2"/>
          <w:sz w:val="28"/>
          <w:szCs w:val="28"/>
        </w:rPr>
        <w:t>. Основные параметры варианта долгосрочного прогноза,</w:t>
      </w:r>
    </w:p>
    <w:p w:rsidR="00051ECA" w:rsidRPr="00EE562F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 w:rsidRPr="00EE562F"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Pr="00EE562F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EE562F" w:rsidRPr="00EE562F" w:rsidTr="004C5428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Единица изме</w:t>
            </w:r>
            <w:r w:rsidRPr="00EE562F"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 xml:space="preserve">Год периода </w:t>
            </w:r>
            <w:r w:rsidRPr="00EE562F"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EE562F" w:rsidRPr="00EE562F" w:rsidTr="004C5428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E562F" w:rsidRDefault="00051ECA" w:rsidP="00051ECA">
      <w:pPr>
        <w:spacing w:line="244" w:lineRule="auto"/>
        <w:rPr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EE562F" w:rsidRPr="00EE562F" w:rsidTr="004C5428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</w:rPr>
            </w:pPr>
            <w:r w:rsidRPr="00EE562F">
              <w:rPr>
                <w:bCs/>
                <w:kern w:val="2"/>
              </w:rPr>
              <w:t>17</w:t>
            </w:r>
          </w:p>
        </w:tc>
      </w:tr>
      <w:tr w:rsidR="00EE562F" w:rsidRPr="00EE562F" w:rsidTr="004C542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Индекс потреби</w:t>
            </w:r>
            <w:r w:rsidRPr="00EE562F"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процен</w:t>
            </w:r>
            <w:r w:rsidRPr="00EE562F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E562F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104,0</w:t>
            </w:r>
          </w:p>
        </w:tc>
      </w:tr>
      <w:tr w:rsidR="00EE562F" w:rsidRPr="00EE562F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E562F" w:rsidRPr="00EE562F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 w:rsidRPr="00EE562F"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108465,3</w:t>
            </w:r>
          </w:p>
        </w:tc>
      </w:tr>
      <w:tr w:rsidR="00EE562F" w:rsidRPr="00EE562F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в сопоста</w:t>
            </w:r>
            <w:r w:rsidRPr="00EE562F"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процен</w:t>
            </w:r>
            <w:r w:rsidRPr="00EE562F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E562F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B85AEA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103,</w:t>
            </w:r>
            <w:r w:rsidR="00B85AEA" w:rsidRPr="00EE562F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104,6</w:t>
            </w:r>
          </w:p>
        </w:tc>
      </w:tr>
      <w:tr w:rsidR="00EE562F" w:rsidRPr="00EE562F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Фонд среднемесяч</w:t>
            </w:r>
            <w:r w:rsidRPr="00EE562F">
              <w:rPr>
                <w:bCs/>
                <w:kern w:val="2"/>
                <w:sz w:val="24"/>
                <w:szCs w:val="24"/>
              </w:rPr>
              <w:softHyphen/>
              <w:t xml:space="preserve">ной номинальной </w:t>
            </w:r>
            <w:r w:rsidRPr="00EE562F">
              <w:rPr>
                <w:bCs/>
                <w:kern w:val="2"/>
                <w:sz w:val="24"/>
                <w:szCs w:val="24"/>
              </w:rPr>
              <w:lastRenderedPageBreak/>
              <w:t>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E562F" w:rsidRPr="00EE562F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в действую</w:t>
            </w:r>
            <w:r w:rsidRPr="00EE562F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EE562F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30151,3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32</w:t>
            </w:r>
            <w:r w:rsidR="00051ECA" w:rsidRPr="00EE562F">
              <w:rPr>
                <w:sz w:val="22"/>
                <w:szCs w:val="22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33451,2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34789,2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36180,8</w:t>
            </w:r>
          </w:p>
        </w:tc>
      </w:tr>
      <w:tr w:rsidR="00EE562F" w:rsidRPr="00EE562F" w:rsidTr="00EE562F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процен</w:t>
            </w:r>
            <w:r w:rsidRPr="00EE562F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E562F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2F" w:rsidRPr="00EE562F" w:rsidRDefault="00EE562F" w:rsidP="00EE562F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EE562F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EE562F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EE562F">
              <w:rPr>
                <w:kern w:val="2"/>
                <w:sz w:val="22"/>
                <w:szCs w:val="22"/>
              </w:rPr>
              <w:t>104,0</w:t>
            </w:r>
          </w:p>
        </w:tc>
      </w:tr>
      <w:tr w:rsidR="00EE562F" w:rsidRPr="00EE562F" w:rsidTr="004C5428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E562F"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EE562F" w:rsidRPr="00EE562F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в действую</w:t>
            </w:r>
            <w:r w:rsidRPr="00EE562F"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</w:tr>
      <w:tr w:rsidR="00EE562F" w:rsidRPr="00EE562F" w:rsidTr="004C5428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E562F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E562F">
              <w:rPr>
                <w:kern w:val="2"/>
                <w:sz w:val="24"/>
                <w:szCs w:val="24"/>
              </w:rPr>
              <w:t>процен</w:t>
            </w:r>
            <w:r w:rsidRPr="00EE562F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E562F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E562F" w:rsidRDefault="00051ECA" w:rsidP="004C5428">
            <w:pPr>
              <w:jc w:val="center"/>
              <w:rPr>
                <w:sz w:val="22"/>
                <w:szCs w:val="22"/>
              </w:rPr>
            </w:pPr>
            <w:r w:rsidRPr="00EE562F">
              <w:rPr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AD1936" w:rsidRDefault="00AD1936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5838E9" w:rsidRDefault="005838E9" w:rsidP="00051ECA">
      <w:pPr>
        <w:ind w:firstLine="709"/>
        <w:jc w:val="both"/>
        <w:rPr>
          <w:sz w:val="28"/>
          <w:szCs w:val="28"/>
        </w:rPr>
      </w:pPr>
    </w:p>
    <w:p w:rsidR="00051ECA" w:rsidRPr="00EB7479" w:rsidRDefault="00D972B7" w:rsidP="00051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51ECA" w:rsidRPr="00EB7479">
        <w:rPr>
          <w:sz w:val="28"/>
          <w:szCs w:val="28"/>
        </w:rPr>
        <w:t xml:space="preserve">. Прогноз основных характеристик бюджета </w:t>
      </w:r>
      <w:r w:rsidR="00051ECA">
        <w:rPr>
          <w:sz w:val="28"/>
          <w:szCs w:val="28"/>
        </w:rPr>
        <w:t>Веселовского сельского поселения Дубовского района</w:t>
      </w:r>
    </w:p>
    <w:p w:rsidR="00051ECA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p w:rsidR="00AD1936" w:rsidRPr="00276949" w:rsidRDefault="00AD1936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93"/>
        <w:gridCol w:w="992"/>
        <w:gridCol w:w="990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5838E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5838E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4C5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93"/>
        <w:gridCol w:w="992"/>
        <w:gridCol w:w="992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5838E9">
        <w:trPr>
          <w:trHeight w:val="261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4C5428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>
              <w:rPr>
                <w:b/>
                <w:kern w:val="2"/>
                <w:sz w:val="28"/>
                <w:szCs w:val="28"/>
              </w:rPr>
              <w:t>Веселовского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5838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9A3FFB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E5" w:rsidRPr="00703360" w:rsidRDefault="000C20E5" w:rsidP="000C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14118,4</w:t>
            </w:r>
          </w:p>
        </w:tc>
      </w:tr>
      <w:tr w:rsidR="00051ECA" w:rsidRPr="00EB7479" w:rsidTr="005838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9A3FFB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B85AEA" w:rsidP="000C2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C20E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9,</w:t>
            </w:r>
            <w:r w:rsidR="000C20E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2721,</w:t>
            </w:r>
            <w:r w:rsidR="00051EC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2830,1</w:t>
            </w:r>
          </w:p>
        </w:tc>
      </w:tr>
      <w:tr w:rsidR="00051ECA" w:rsidRPr="00EB7479" w:rsidTr="005838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9A3FFB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C20E5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3C6C5E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11288,3</w:t>
            </w:r>
          </w:p>
        </w:tc>
      </w:tr>
      <w:tr w:rsidR="003C6C5E" w:rsidRPr="00EB7479" w:rsidTr="005838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C6C5E" w:rsidRPr="00EB7479" w:rsidRDefault="003C6C5E" w:rsidP="003C6C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9A3FFB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703360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5E" w:rsidRPr="00C37DB6" w:rsidRDefault="003C6C5E" w:rsidP="003C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14118,4</w:t>
            </w:r>
          </w:p>
        </w:tc>
      </w:tr>
      <w:tr w:rsidR="00051ECA" w:rsidRPr="00EB7479" w:rsidTr="005838E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EE562F" w:rsidP="004C5428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="009A3FFB">
              <w:rPr>
                <w:sz w:val="24"/>
                <w:szCs w:val="24"/>
              </w:rPr>
              <w:t>1315,7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5838E9">
        <w:trPr>
          <w:trHeight w:val="1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4C54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4C5428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EE562F" w:rsidP="004C5428">
            <w:pPr>
              <w:jc w:val="center"/>
            </w:pPr>
            <w:r>
              <w:rPr>
                <w:sz w:val="24"/>
                <w:szCs w:val="24"/>
              </w:rPr>
              <w:t>-</w:t>
            </w:r>
            <w:r w:rsidR="009A3FFB">
              <w:rPr>
                <w:sz w:val="24"/>
                <w:szCs w:val="24"/>
              </w:rPr>
              <w:t>1315,7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4C5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73562" w:rsidRPr="00EB7479" w:rsidTr="005838E9">
        <w:trPr>
          <w:trHeight w:val="1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B7479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долг к налоговым и неналоговым </w:t>
            </w:r>
            <w:r>
              <w:rPr>
                <w:sz w:val="28"/>
                <w:szCs w:val="28"/>
              </w:rPr>
              <w:lastRenderedPageBreak/>
              <w:t>доходам ( процентов)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</w:tr>
      <w:tr w:rsidR="00F73562" w:rsidRPr="00EB7479" w:rsidTr="005838E9">
        <w:trPr>
          <w:trHeight w:val="1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B7479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Муниципальный долг Веселовского сельского поселения с учетом объема обязательств по концессионным соглашениям,соглашениям о государственно-частном партнерстве, уплате лизинговых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703360" w:rsidRDefault="00F73562" w:rsidP="00F7356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</w:tr>
    </w:tbl>
    <w:p w:rsidR="00DB2FE8" w:rsidRDefault="00DB2FE8" w:rsidP="00DB2FE8">
      <w:pPr>
        <w:ind w:firstLine="709"/>
        <w:jc w:val="both"/>
        <w:rPr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DB2FE8" w:rsidRDefault="00DB2FE8" w:rsidP="00DB2FE8">
      <w:pPr>
        <w:ind w:firstLine="709"/>
        <w:jc w:val="both"/>
        <w:rPr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F73562" w:rsidRPr="007F2399" w:rsidRDefault="00123FC1" w:rsidP="00F73562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 w:rsidR="00F73562">
        <w:rPr>
          <w:spacing w:val="-4"/>
          <w:sz w:val="28"/>
        </w:rPr>
        <w:t xml:space="preserve"> Решени</w:t>
      </w:r>
      <w:r>
        <w:rPr>
          <w:spacing w:val="-4"/>
          <w:sz w:val="28"/>
        </w:rPr>
        <w:t>ю</w:t>
      </w:r>
      <w:r w:rsidR="00F73562">
        <w:rPr>
          <w:spacing w:val="-4"/>
          <w:sz w:val="28"/>
        </w:rPr>
        <w:t xml:space="preserve"> </w:t>
      </w:r>
      <w:r w:rsidR="00F73562" w:rsidRPr="007F2399">
        <w:rPr>
          <w:sz w:val="28"/>
          <w:szCs w:val="28"/>
        </w:rPr>
        <w:t xml:space="preserve">от </w:t>
      </w:r>
      <w:r w:rsidR="00F73562">
        <w:rPr>
          <w:sz w:val="28"/>
          <w:szCs w:val="28"/>
        </w:rPr>
        <w:t>26</w:t>
      </w:r>
      <w:r w:rsidR="00F73562" w:rsidRPr="007F2399">
        <w:rPr>
          <w:sz w:val="28"/>
          <w:szCs w:val="28"/>
        </w:rPr>
        <w:t>.12.202</w:t>
      </w:r>
      <w:r w:rsidR="00F73562">
        <w:rPr>
          <w:sz w:val="28"/>
          <w:szCs w:val="28"/>
        </w:rPr>
        <w:t>4</w:t>
      </w:r>
      <w:r w:rsidR="00F73562" w:rsidRPr="007F2399">
        <w:rPr>
          <w:sz w:val="28"/>
          <w:szCs w:val="28"/>
        </w:rPr>
        <w:t xml:space="preserve"> № </w:t>
      </w:r>
      <w:r w:rsidR="00F73562">
        <w:rPr>
          <w:sz w:val="28"/>
          <w:szCs w:val="28"/>
        </w:rPr>
        <w:t>94</w:t>
      </w:r>
      <w:r w:rsidR="00F73562" w:rsidRPr="007F2399">
        <w:rPr>
          <w:sz w:val="28"/>
          <w:szCs w:val="28"/>
        </w:rPr>
        <w:t xml:space="preserve"> «О бюджете</w:t>
      </w:r>
      <w:r w:rsidR="00F73562">
        <w:rPr>
          <w:sz w:val="28"/>
          <w:szCs w:val="28"/>
        </w:rPr>
        <w:t xml:space="preserve"> Веселовского сельского поселения</w:t>
      </w:r>
      <w:r w:rsidR="00F73562" w:rsidRPr="007F2399">
        <w:rPr>
          <w:sz w:val="28"/>
          <w:szCs w:val="28"/>
        </w:rPr>
        <w:t xml:space="preserve"> </w:t>
      </w:r>
      <w:r w:rsidR="00F73562">
        <w:rPr>
          <w:sz w:val="28"/>
          <w:szCs w:val="28"/>
        </w:rPr>
        <w:t xml:space="preserve">Дубовского района </w:t>
      </w:r>
      <w:r w:rsidR="00F73562" w:rsidRPr="007F2399">
        <w:rPr>
          <w:sz w:val="28"/>
          <w:szCs w:val="28"/>
        </w:rPr>
        <w:t>на 202</w:t>
      </w:r>
      <w:r w:rsidR="00F73562">
        <w:rPr>
          <w:sz w:val="28"/>
          <w:szCs w:val="28"/>
        </w:rPr>
        <w:t>5</w:t>
      </w:r>
      <w:r w:rsidR="00F73562" w:rsidRPr="007F2399">
        <w:rPr>
          <w:sz w:val="28"/>
          <w:szCs w:val="28"/>
        </w:rPr>
        <w:t xml:space="preserve"> год и на плановый период 202</w:t>
      </w:r>
      <w:r w:rsidR="00F73562">
        <w:rPr>
          <w:sz w:val="28"/>
          <w:szCs w:val="28"/>
        </w:rPr>
        <w:t>6</w:t>
      </w:r>
      <w:r w:rsidR="00F73562" w:rsidRPr="007F2399">
        <w:rPr>
          <w:sz w:val="28"/>
          <w:szCs w:val="28"/>
        </w:rPr>
        <w:t xml:space="preserve"> и 202</w:t>
      </w:r>
      <w:r w:rsidR="00F73562">
        <w:rPr>
          <w:sz w:val="28"/>
          <w:szCs w:val="28"/>
        </w:rPr>
        <w:t>7</w:t>
      </w:r>
      <w:r w:rsidR="00F73562" w:rsidRPr="007F2399">
        <w:rPr>
          <w:sz w:val="28"/>
          <w:szCs w:val="28"/>
        </w:rPr>
        <w:t xml:space="preserve"> годов».</w:t>
      </w:r>
    </w:p>
    <w:p w:rsidR="00F73562" w:rsidRDefault="00F73562" w:rsidP="00F73562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123FC1">
        <w:rPr>
          <w:sz w:val="28"/>
        </w:rPr>
        <w:t>Объем бюджетных ассигнований соответствует</w:t>
      </w:r>
      <w:r w:rsidR="00123FC1"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111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5838E9" w:rsidRDefault="005838E9" w:rsidP="00F73562">
      <w:pPr>
        <w:jc w:val="both"/>
        <w:rPr>
          <w:kern w:val="2"/>
          <w:sz w:val="28"/>
          <w:szCs w:val="28"/>
        </w:rPr>
      </w:pPr>
    </w:p>
    <w:p w:rsidR="008F30D3" w:rsidRDefault="008F30D3" w:rsidP="00F73562">
      <w:pPr>
        <w:jc w:val="both"/>
        <w:rPr>
          <w:kern w:val="2"/>
          <w:sz w:val="28"/>
          <w:szCs w:val="28"/>
        </w:rPr>
      </w:pPr>
    </w:p>
    <w:p w:rsidR="008F30D3" w:rsidRPr="007F2399" w:rsidRDefault="008F30D3" w:rsidP="00F73562">
      <w:pPr>
        <w:jc w:val="both"/>
        <w:rPr>
          <w:kern w:val="2"/>
          <w:sz w:val="28"/>
          <w:szCs w:val="28"/>
        </w:rPr>
      </w:pPr>
    </w:p>
    <w:p w:rsidR="00F73562" w:rsidRDefault="00F73562" w:rsidP="00F73562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051ECA" w:rsidRDefault="00D972B7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051ECA" w:rsidRPr="005B6478">
        <w:rPr>
          <w:kern w:val="2"/>
          <w:sz w:val="28"/>
          <w:szCs w:val="28"/>
        </w:rPr>
        <w:t>.1.</w:t>
      </w:r>
      <w:r w:rsidR="00051ECA">
        <w:rPr>
          <w:kern w:val="2"/>
          <w:sz w:val="28"/>
          <w:szCs w:val="28"/>
        </w:rPr>
        <w:t xml:space="preserve"> </w:t>
      </w:r>
      <w:r w:rsidR="00051ECA" w:rsidRPr="005B6478">
        <w:rPr>
          <w:kern w:val="2"/>
          <w:sz w:val="28"/>
          <w:szCs w:val="28"/>
        </w:rPr>
        <w:t xml:space="preserve">Показатели финансового обеспечения </w:t>
      </w:r>
      <w:r w:rsidR="00051ECA">
        <w:rPr>
          <w:kern w:val="2"/>
          <w:sz w:val="28"/>
          <w:szCs w:val="28"/>
        </w:rPr>
        <w:t>муниципальных программ Веселовского сельского поселения</w:t>
      </w:r>
    </w:p>
    <w:tbl>
      <w:tblPr>
        <w:tblW w:w="506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992"/>
        <w:gridCol w:w="993"/>
        <w:gridCol w:w="992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051ECA" w:rsidRPr="00733D5E" w:rsidTr="00161E41">
        <w:trPr>
          <w:tblHeader/>
        </w:trPr>
        <w:tc>
          <w:tcPr>
            <w:tcW w:w="15168" w:type="dxa"/>
            <w:gridSpan w:val="15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161E41">
        <w:trPr>
          <w:tblHeader/>
        </w:trPr>
        <w:tc>
          <w:tcPr>
            <w:tcW w:w="2694" w:type="dxa"/>
            <w:vMerge w:val="restart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474" w:type="dxa"/>
            <w:gridSpan w:val="14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DB2FE8" w:rsidRPr="00733D5E" w:rsidTr="00DB2FE8">
        <w:trPr>
          <w:tblHeader/>
        </w:trPr>
        <w:tc>
          <w:tcPr>
            <w:tcW w:w="2694" w:type="dxa"/>
            <w:vMerge/>
          </w:tcPr>
          <w:p w:rsidR="00051ECA" w:rsidRPr="00733D5E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506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992"/>
        <w:gridCol w:w="993"/>
        <w:gridCol w:w="992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DB2FE8" w:rsidRPr="00733D5E" w:rsidTr="00DB2FE8">
        <w:trPr>
          <w:tblHeader/>
        </w:trPr>
        <w:tc>
          <w:tcPr>
            <w:tcW w:w="2694" w:type="dxa"/>
          </w:tcPr>
          <w:p w:rsidR="00051ECA" w:rsidRPr="00733D5E" w:rsidRDefault="00051ECA" w:rsidP="004C5428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930,4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993" w:type="dxa"/>
          </w:tcPr>
          <w:p w:rsidR="00051ECA" w:rsidRPr="00733D5E" w:rsidRDefault="009C386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965,3</w:t>
            </w:r>
          </w:p>
        </w:tc>
        <w:tc>
          <w:tcPr>
            <w:tcW w:w="992" w:type="dxa"/>
          </w:tcPr>
          <w:p w:rsidR="00051ECA" w:rsidRDefault="00AD1936" w:rsidP="004C5428">
            <w:r>
              <w:rPr>
                <w:sz w:val="24"/>
                <w:szCs w:val="24"/>
              </w:rPr>
              <w:t>673,4</w:t>
            </w:r>
          </w:p>
        </w:tc>
        <w:tc>
          <w:tcPr>
            <w:tcW w:w="850" w:type="dxa"/>
          </w:tcPr>
          <w:p w:rsidR="00051ECA" w:rsidRDefault="00AD1936" w:rsidP="004C5428">
            <w:r>
              <w:rPr>
                <w:sz w:val="24"/>
                <w:szCs w:val="24"/>
              </w:rPr>
              <w:t>432,8</w:t>
            </w:r>
          </w:p>
        </w:tc>
        <w:tc>
          <w:tcPr>
            <w:tcW w:w="851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992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851" w:type="dxa"/>
          </w:tcPr>
          <w:p w:rsidR="00051ECA" w:rsidRDefault="00AD1936" w:rsidP="004C5428">
            <w:r>
              <w:rPr>
                <w:sz w:val="24"/>
                <w:szCs w:val="24"/>
              </w:rPr>
              <w:t>238,0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92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992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92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993" w:type="dxa"/>
          </w:tcPr>
          <w:p w:rsidR="00051ECA" w:rsidRPr="00733D5E" w:rsidRDefault="00B85AE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992" w:type="dxa"/>
          </w:tcPr>
          <w:p w:rsidR="00051ECA" w:rsidRDefault="00081723" w:rsidP="00EE65C9">
            <w:pPr>
              <w:jc w:val="center"/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0" w:type="dxa"/>
          </w:tcPr>
          <w:p w:rsidR="00051ECA" w:rsidRDefault="00B85AEA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51" w:type="dxa"/>
          </w:tcPr>
          <w:p w:rsidR="00051ECA" w:rsidRDefault="00081723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051ECA" w:rsidRDefault="00081723" w:rsidP="00EE65C9">
            <w:pPr>
              <w:jc w:val="center"/>
            </w:pPr>
            <w:r>
              <w:t>7,0</w:t>
            </w:r>
          </w:p>
        </w:tc>
        <w:tc>
          <w:tcPr>
            <w:tcW w:w="851" w:type="dxa"/>
          </w:tcPr>
          <w:p w:rsidR="00051ECA" w:rsidRDefault="00081723" w:rsidP="00EE65C9">
            <w:pPr>
              <w:jc w:val="center"/>
            </w:pPr>
            <w:r>
              <w:t>7,0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1126,0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1245,0</w:t>
            </w:r>
          </w:p>
        </w:tc>
        <w:tc>
          <w:tcPr>
            <w:tcW w:w="993" w:type="dxa"/>
          </w:tcPr>
          <w:p w:rsidR="00051ECA" w:rsidRPr="00733D5E" w:rsidRDefault="009C386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1625,2</w:t>
            </w:r>
          </w:p>
        </w:tc>
        <w:tc>
          <w:tcPr>
            <w:tcW w:w="992" w:type="dxa"/>
          </w:tcPr>
          <w:p w:rsidR="00051ECA" w:rsidRPr="00123FC1" w:rsidRDefault="00081723" w:rsidP="00B85AEA">
            <w:pPr>
              <w:jc w:val="center"/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1636,5</w:t>
            </w:r>
          </w:p>
        </w:tc>
        <w:tc>
          <w:tcPr>
            <w:tcW w:w="850" w:type="dxa"/>
          </w:tcPr>
          <w:p w:rsidR="00051ECA" w:rsidRPr="00123FC1" w:rsidRDefault="00081723" w:rsidP="00B85AEA">
            <w:pPr>
              <w:jc w:val="center"/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877,0</w:t>
            </w:r>
          </w:p>
        </w:tc>
        <w:tc>
          <w:tcPr>
            <w:tcW w:w="851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877,7</w:t>
            </w:r>
          </w:p>
        </w:tc>
        <w:tc>
          <w:tcPr>
            <w:tcW w:w="992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877,7</w:t>
            </w:r>
          </w:p>
        </w:tc>
        <w:tc>
          <w:tcPr>
            <w:tcW w:w="851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877,7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993" w:type="dxa"/>
          </w:tcPr>
          <w:p w:rsidR="00051ECA" w:rsidRPr="00733D5E" w:rsidRDefault="009C386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B85AEA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051ECA" w:rsidRPr="00B85AEA" w:rsidRDefault="00DE3F04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850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051ECA" w:rsidRPr="00123FC1" w:rsidRDefault="00081723" w:rsidP="004C5428">
            <w:pPr>
              <w:rPr>
                <w:sz w:val="24"/>
                <w:szCs w:val="24"/>
              </w:rPr>
            </w:pPr>
            <w:r w:rsidRPr="00123FC1">
              <w:rPr>
                <w:sz w:val="24"/>
                <w:szCs w:val="24"/>
              </w:rPr>
              <w:t>21,5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физической </w:t>
            </w:r>
            <w:r w:rsidRPr="00733D5E">
              <w:rPr>
                <w:color w:val="000000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850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1ECA" w:rsidRPr="003E3818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Default="00051ECA" w:rsidP="004C5428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0C42F1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«Развитие транспортной системы»</w:t>
            </w:r>
          </w:p>
        </w:tc>
        <w:tc>
          <w:tcPr>
            <w:tcW w:w="850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733D5E" w:rsidRDefault="00B85AE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051ECA" w:rsidRDefault="00EE65C9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51ECA" w:rsidRDefault="009C3863" w:rsidP="00EE65C9">
            <w:r>
              <w:rPr>
                <w:sz w:val="24"/>
                <w:szCs w:val="24"/>
              </w:rPr>
              <w:t>2</w:t>
            </w:r>
            <w:r w:rsidR="00051ECA">
              <w:rPr>
                <w:sz w:val="24"/>
                <w:szCs w:val="24"/>
              </w:rPr>
              <w:t>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ECA" w:rsidRDefault="00B85AEA" w:rsidP="004C5428">
            <w:r>
              <w:rPr>
                <w:sz w:val="24"/>
                <w:szCs w:val="24"/>
              </w:rPr>
              <w:t>2</w:t>
            </w:r>
            <w:r w:rsidR="00051ECA">
              <w:rPr>
                <w:sz w:val="24"/>
                <w:szCs w:val="24"/>
              </w:rPr>
              <w:t>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051ECA" w:rsidRDefault="00B85AEA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051ECA" w:rsidRDefault="00081723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051ECA" w:rsidRDefault="00081723" w:rsidP="004C5428">
            <w:r>
              <w:rPr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7560,3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8188,4</w:t>
            </w:r>
          </w:p>
        </w:tc>
        <w:tc>
          <w:tcPr>
            <w:tcW w:w="993" w:type="dxa"/>
          </w:tcPr>
          <w:p w:rsidR="00051ECA" w:rsidRPr="00733D5E" w:rsidRDefault="009C386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9488,0</w:t>
            </w:r>
          </w:p>
        </w:tc>
        <w:tc>
          <w:tcPr>
            <w:tcW w:w="992" w:type="dxa"/>
          </w:tcPr>
          <w:p w:rsidR="00051ECA" w:rsidRDefault="00081723" w:rsidP="00B85AEA">
            <w:r>
              <w:rPr>
                <w:sz w:val="24"/>
                <w:szCs w:val="24"/>
              </w:rPr>
              <w:t>10169,6</w:t>
            </w:r>
          </w:p>
        </w:tc>
        <w:tc>
          <w:tcPr>
            <w:tcW w:w="850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8579,0</w:t>
            </w:r>
          </w:p>
        </w:tc>
        <w:tc>
          <w:tcPr>
            <w:tcW w:w="851" w:type="dxa"/>
          </w:tcPr>
          <w:p w:rsidR="00051ECA" w:rsidRPr="00B85AEA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8226,1</w:t>
            </w:r>
          </w:p>
        </w:tc>
        <w:tc>
          <w:tcPr>
            <w:tcW w:w="992" w:type="dxa"/>
          </w:tcPr>
          <w:p w:rsidR="00051ECA" w:rsidRPr="00081723" w:rsidRDefault="00081723" w:rsidP="004C5428">
            <w:pPr>
              <w:rPr>
                <w:sz w:val="24"/>
                <w:szCs w:val="24"/>
              </w:rPr>
            </w:pPr>
            <w:r w:rsidRPr="00081723">
              <w:rPr>
                <w:sz w:val="24"/>
                <w:szCs w:val="24"/>
              </w:rPr>
              <w:t>8226,1</w:t>
            </w:r>
          </w:p>
        </w:tc>
        <w:tc>
          <w:tcPr>
            <w:tcW w:w="851" w:type="dxa"/>
          </w:tcPr>
          <w:p w:rsidR="00051ECA" w:rsidRPr="00081723" w:rsidRDefault="00081723" w:rsidP="004C5428">
            <w:pPr>
              <w:rPr>
                <w:sz w:val="24"/>
                <w:szCs w:val="24"/>
              </w:rPr>
            </w:pPr>
            <w:r w:rsidRPr="00081723">
              <w:rPr>
                <w:sz w:val="24"/>
                <w:szCs w:val="24"/>
              </w:rPr>
              <w:t>8226,1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50" w:type="dxa"/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051ECA" w:rsidRPr="00733D5E" w:rsidRDefault="00EE65C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051ECA" w:rsidRPr="00733D5E" w:rsidRDefault="009C3863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051ECA" w:rsidRPr="00B85AEA" w:rsidRDefault="00081723" w:rsidP="00B8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051ECA" w:rsidRPr="00B85AEA" w:rsidRDefault="00081723" w:rsidP="00B85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051ECA" w:rsidRPr="00B85AEA" w:rsidRDefault="00B85AEA" w:rsidP="00B85AEA">
            <w:pPr>
              <w:jc w:val="center"/>
              <w:rPr>
                <w:sz w:val="24"/>
                <w:szCs w:val="24"/>
              </w:rPr>
            </w:pPr>
            <w:r w:rsidRPr="00B85AEA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051ECA" w:rsidRDefault="00081723" w:rsidP="004C5428">
            <w:r>
              <w:rPr>
                <w:sz w:val="24"/>
                <w:szCs w:val="24"/>
              </w:rPr>
              <w:t>8</w:t>
            </w:r>
            <w:r w:rsidR="00051ECA" w:rsidRPr="0009413D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051ECA" w:rsidRDefault="00081723" w:rsidP="004C5428">
            <w:r>
              <w:rPr>
                <w:sz w:val="24"/>
                <w:szCs w:val="24"/>
              </w:rPr>
              <w:t>8</w:t>
            </w:r>
            <w:r w:rsidR="00051ECA" w:rsidRPr="0009413D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51ECA" w:rsidRPr="00733D5E" w:rsidRDefault="00051ECA" w:rsidP="004C5428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и поддержка субъектов  малого и среднего предпринимательства в </w:t>
            </w:r>
            <w:r>
              <w:rPr>
                <w:color w:val="000000"/>
                <w:sz w:val="24"/>
                <w:szCs w:val="24"/>
              </w:rPr>
              <w:t>Веселовском</w:t>
            </w:r>
            <w:r w:rsidRPr="00733D5E">
              <w:rPr>
                <w:color w:val="000000"/>
                <w:sz w:val="24"/>
                <w:szCs w:val="24"/>
              </w:rPr>
              <w:t xml:space="preserve"> сельском  поселении»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DB2FE8" w:rsidRPr="00733D5E" w:rsidTr="00DB2FE8">
        <w:tc>
          <w:tcPr>
            <w:tcW w:w="2694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73048E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51ECA" w:rsidRPr="00733D5E" w:rsidRDefault="009C386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81723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733D5E" w:rsidRDefault="00051ECA" w:rsidP="004C5428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</w:tbl>
    <w:p w:rsidR="00DB2FE8" w:rsidRDefault="00DB2FE8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</w:pPr>
    </w:p>
    <w:p w:rsidR="00DB2FE8" w:rsidRDefault="00DB2FE8" w:rsidP="00DB2FE8">
      <w:pPr>
        <w:ind w:firstLine="709"/>
        <w:jc w:val="both"/>
        <w:rPr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DB2FE8" w:rsidRDefault="00DB2FE8" w:rsidP="00DB2FE8">
      <w:pPr>
        <w:ind w:firstLine="709"/>
        <w:jc w:val="both"/>
        <w:rPr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DB2FE8" w:rsidRPr="007F2399" w:rsidRDefault="00DB2FE8" w:rsidP="00DB2FE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94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DB2FE8" w:rsidRDefault="00DB2FE8" w:rsidP="00DB2FE8">
      <w:pPr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        </w:t>
      </w:r>
      <w:r>
        <w:rPr>
          <w:sz w:val="28"/>
        </w:rPr>
        <w:t>Объем бюджетных ассигнований соответствует</w:t>
      </w:r>
      <w:r>
        <w:rPr>
          <w:spacing w:val="-4"/>
          <w:sz w:val="28"/>
        </w:rPr>
        <w:t xml:space="preserve"> Решению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111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Веселовского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D972B7" w:rsidRDefault="00DB2FE8" w:rsidP="00D972B7">
      <w:pPr>
        <w:widowControl w:val="0"/>
        <w:spacing w:line="228" w:lineRule="auto"/>
        <w:jc w:val="center"/>
        <w:rPr>
          <w:sz w:val="28"/>
        </w:rPr>
      </w:pPr>
      <w:r>
        <w:rPr>
          <w:sz w:val="24"/>
          <w:szCs w:val="24"/>
        </w:rPr>
        <w:lastRenderedPageBreak/>
        <w:tab/>
      </w:r>
      <w:r w:rsidR="00D972B7">
        <w:rPr>
          <w:sz w:val="28"/>
        </w:rPr>
        <w:t>3</w:t>
      </w:r>
      <w:r w:rsidR="00D972B7" w:rsidRPr="009E2E6B">
        <w:rPr>
          <w:sz w:val="28"/>
        </w:rPr>
        <w:t>.</w:t>
      </w:r>
      <w:r w:rsidR="00D972B7">
        <w:rPr>
          <w:sz w:val="28"/>
        </w:rPr>
        <w:t xml:space="preserve">2. Показатели финансового обеспечения </w:t>
      </w:r>
    </w:p>
    <w:p w:rsidR="00D972B7" w:rsidRDefault="00D972B7" w:rsidP="00D972B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муниципальных проектов, реализуемых на территории Веселовского сельского поселения</w:t>
      </w:r>
    </w:p>
    <w:p w:rsidR="00DB2FE8" w:rsidRPr="00DB2FE8" w:rsidRDefault="00DB2FE8" w:rsidP="00DB2FE8">
      <w:pPr>
        <w:tabs>
          <w:tab w:val="left" w:pos="3475"/>
        </w:tabs>
        <w:rPr>
          <w:sz w:val="24"/>
          <w:szCs w:val="2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3"/>
        <w:gridCol w:w="3428"/>
        <w:gridCol w:w="992"/>
        <w:gridCol w:w="851"/>
        <w:gridCol w:w="850"/>
        <w:gridCol w:w="992"/>
        <w:gridCol w:w="851"/>
        <w:gridCol w:w="992"/>
        <w:gridCol w:w="992"/>
        <w:gridCol w:w="851"/>
        <w:gridCol w:w="850"/>
        <w:gridCol w:w="851"/>
        <w:gridCol w:w="712"/>
        <w:gridCol w:w="926"/>
      </w:tblGrid>
      <w:tr w:rsidR="00DB2FE8" w:rsidTr="004E206D">
        <w:tc>
          <w:tcPr>
            <w:tcW w:w="15071" w:type="dxa"/>
            <w:gridSpan w:val="14"/>
          </w:tcPr>
          <w:p w:rsidR="00DB2FE8" w:rsidRPr="00DB2FE8" w:rsidRDefault="00DB2FE8" w:rsidP="00DB2FE8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FE8">
              <w:rPr>
                <w:rFonts w:ascii="Times New Roman" w:hAnsi="Times New Roman"/>
                <w:sz w:val="24"/>
                <w:szCs w:val="24"/>
              </w:rPr>
              <w:t>Расходы на финансовое обеспечение муниципальных проектов, реализуемых на территории Веселовского сельского поселения</w:t>
            </w:r>
          </w:p>
        </w:tc>
      </w:tr>
      <w:tr w:rsidR="00810924" w:rsidRPr="00810924" w:rsidTr="00810924">
        <w:tc>
          <w:tcPr>
            <w:tcW w:w="933" w:type="dxa"/>
            <w:vMerge w:val="restart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28" w:type="dxa"/>
            <w:vMerge w:val="restart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Наименование муниципального проекта</w:t>
            </w:r>
          </w:p>
        </w:tc>
        <w:tc>
          <w:tcPr>
            <w:tcW w:w="10710" w:type="dxa"/>
            <w:gridSpan w:val="12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  <w:vMerge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851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850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851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712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926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</w:tr>
      <w:tr w:rsidR="00810924" w:rsidRPr="00810924" w:rsidTr="00810924">
        <w:tc>
          <w:tcPr>
            <w:tcW w:w="933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10924" w:rsidRPr="00810924" w:rsidTr="00810924">
        <w:tc>
          <w:tcPr>
            <w:tcW w:w="933" w:type="dxa"/>
          </w:tcPr>
          <w:p w:rsidR="006D410C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D410C" w:rsidRPr="00810924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810924" w:rsidTr="00810924">
        <w:tc>
          <w:tcPr>
            <w:tcW w:w="933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81092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810924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924" w:rsidRDefault="00810924" w:rsidP="00DB2FE8">
      <w:pPr>
        <w:tabs>
          <w:tab w:val="left" w:pos="3475"/>
        </w:tabs>
        <w:rPr>
          <w:sz w:val="24"/>
          <w:szCs w:val="24"/>
        </w:rPr>
      </w:pPr>
    </w:p>
    <w:p w:rsidR="00810924" w:rsidRPr="00810924" w:rsidRDefault="00810924" w:rsidP="00810924">
      <w:pPr>
        <w:rPr>
          <w:sz w:val="24"/>
          <w:szCs w:val="24"/>
        </w:rPr>
      </w:pPr>
    </w:p>
    <w:p w:rsidR="00161110" w:rsidRPr="00A74AE0" w:rsidRDefault="00161110" w:rsidP="0016111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4AE0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4AE0">
        <w:rPr>
          <w:rFonts w:ascii="Times New Roman" w:hAnsi="Times New Roman" w:cs="Times New Roman"/>
          <w:sz w:val="28"/>
          <w:szCs w:val="28"/>
        </w:rPr>
        <w:t>Плановые бюджетные ассигнования, предусмотренные за счет средств местного бюджета и безвозмездных поступлений в местный бюджет.</w:t>
      </w:r>
    </w:p>
    <w:p w:rsidR="00161110" w:rsidRPr="00911202" w:rsidRDefault="00161110" w:rsidP="0016111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</w:t>
      </w:r>
      <w:r w:rsidRPr="00A74AE0">
        <w:rPr>
          <w:sz w:val="28"/>
          <w:szCs w:val="28"/>
          <w:vertAlign w:val="superscript"/>
        </w:rPr>
        <w:t xml:space="preserve">2 </w:t>
      </w:r>
      <w:r w:rsidRPr="00A74AE0">
        <w:rPr>
          <w:sz w:val="28"/>
          <w:szCs w:val="28"/>
        </w:rPr>
        <w:t xml:space="preserve">Объем бюджетных ассигнований соответствует </w:t>
      </w:r>
      <w:r w:rsidRPr="00A74AE0">
        <w:rPr>
          <w:kern w:val="2"/>
          <w:sz w:val="28"/>
          <w:szCs w:val="28"/>
        </w:rPr>
        <w:t>Решению от 2</w:t>
      </w:r>
      <w:r>
        <w:rPr>
          <w:kern w:val="2"/>
          <w:sz w:val="28"/>
          <w:szCs w:val="28"/>
        </w:rPr>
        <w:t>6</w:t>
      </w:r>
      <w:r w:rsidRPr="00A74AE0">
        <w:rPr>
          <w:kern w:val="2"/>
          <w:sz w:val="28"/>
          <w:szCs w:val="28"/>
        </w:rPr>
        <w:t>.12.2024 № </w:t>
      </w:r>
      <w:r>
        <w:rPr>
          <w:kern w:val="2"/>
          <w:sz w:val="28"/>
          <w:szCs w:val="28"/>
        </w:rPr>
        <w:t>94</w:t>
      </w:r>
      <w:r w:rsidRPr="00A74AE0">
        <w:rPr>
          <w:kern w:val="2"/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</w:rPr>
        <w:t>Веселовского</w:t>
      </w:r>
      <w:r w:rsidRPr="00A74AE0">
        <w:rPr>
          <w:kern w:val="2"/>
          <w:sz w:val="28"/>
          <w:szCs w:val="28"/>
        </w:rPr>
        <w:t xml:space="preserve"> сельского поселения Дубовского района на 2025 год и на плановый период 2026 и 2027 </w:t>
      </w:r>
      <w:r w:rsidRPr="00911202">
        <w:rPr>
          <w:kern w:val="2"/>
          <w:sz w:val="28"/>
          <w:szCs w:val="28"/>
        </w:rPr>
        <w:t xml:space="preserve">годов» (в редакции Решения от </w:t>
      </w:r>
      <w:r>
        <w:rPr>
          <w:kern w:val="2"/>
          <w:sz w:val="28"/>
          <w:szCs w:val="28"/>
        </w:rPr>
        <w:t>18</w:t>
      </w:r>
      <w:r w:rsidRPr="00911202">
        <w:rPr>
          <w:kern w:val="2"/>
          <w:sz w:val="28"/>
          <w:szCs w:val="28"/>
        </w:rPr>
        <w:t>.12.202</w:t>
      </w:r>
      <w:r>
        <w:rPr>
          <w:kern w:val="2"/>
          <w:sz w:val="28"/>
          <w:szCs w:val="28"/>
        </w:rPr>
        <w:t>5</w:t>
      </w:r>
      <w:r w:rsidRPr="00911202">
        <w:rPr>
          <w:kern w:val="2"/>
          <w:sz w:val="28"/>
          <w:szCs w:val="28"/>
        </w:rPr>
        <w:t xml:space="preserve"> №10</w:t>
      </w:r>
      <w:r>
        <w:rPr>
          <w:kern w:val="2"/>
          <w:sz w:val="28"/>
          <w:szCs w:val="28"/>
        </w:rPr>
        <w:t>9</w:t>
      </w:r>
      <w:r w:rsidRPr="00911202">
        <w:rPr>
          <w:kern w:val="2"/>
          <w:sz w:val="28"/>
          <w:szCs w:val="28"/>
        </w:rPr>
        <w:t>).</w:t>
      </w:r>
    </w:p>
    <w:p w:rsidR="00161110" w:rsidRDefault="00161110" w:rsidP="0016111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3</w:t>
      </w:r>
      <w:r w:rsidRPr="00A74AE0">
        <w:rPr>
          <w:sz w:val="28"/>
          <w:szCs w:val="28"/>
          <w:vertAlign w:val="superscript"/>
        </w:rPr>
        <w:t xml:space="preserve"> </w:t>
      </w:r>
      <w:r w:rsidRPr="00A74AE0">
        <w:rPr>
          <w:sz w:val="28"/>
          <w:szCs w:val="28"/>
        </w:rPr>
        <w:t xml:space="preserve">Объем бюджетных ассигнований соответствует </w:t>
      </w:r>
      <w:r w:rsidRPr="00A74AE0">
        <w:rPr>
          <w:kern w:val="2"/>
          <w:sz w:val="28"/>
          <w:szCs w:val="28"/>
        </w:rPr>
        <w:t>Решению от 2</w:t>
      </w:r>
      <w:r>
        <w:rPr>
          <w:kern w:val="2"/>
          <w:sz w:val="28"/>
          <w:szCs w:val="28"/>
        </w:rPr>
        <w:t>6</w:t>
      </w:r>
      <w:r w:rsidRPr="00A74AE0">
        <w:rPr>
          <w:kern w:val="2"/>
          <w:sz w:val="28"/>
          <w:szCs w:val="28"/>
        </w:rPr>
        <w:t>.12.202</w:t>
      </w:r>
      <w:r>
        <w:rPr>
          <w:kern w:val="2"/>
          <w:sz w:val="28"/>
          <w:szCs w:val="28"/>
        </w:rPr>
        <w:t>5</w:t>
      </w:r>
      <w:r w:rsidRPr="00A74AE0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111</w:t>
      </w:r>
      <w:r w:rsidRPr="00A74AE0">
        <w:rPr>
          <w:kern w:val="2"/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</w:rPr>
        <w:t>Веселовского</w:t>
      </w:r>
      <w:r w:rsidRPr="00A74AE0">
        <w:rPr>
          <w:kern w:val="2"/>
          <w:sz w:val="28"/>
          <w:szCs w:val="28"/>
        </w:rPr>
        <w:t xml:space="preserve"> сельского поселения Дубовского района на 202</w:t>
      </w:r>
      <w:r>
        <w:rPr>
          <w:kern w:val="2"/>
          <w:sz w:val="28"/>
          <w:szCs w:val="28"/>
        </w:rPr>
        <w:t>6</w:t>
      </w:r>
      <w:r w:rsidRPr="00A74AE0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7</w:t>
      </w:r>
      <w:r w:rsidRPr="00A74AE0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8</w:t>
      </w:r>
      <w:r w:rsidRPr="00A74AE0">
        <w:rPr>
          <w:kern w:val="2"/>
          <w:sz w:val="28"/>
          <w:szCs w:val="28"/>
        </w:rPr>
        <w:t xml:space="preserve"> годов» по состоянию на 1 января 202</w:t>
      </w:r>
      <w:r>
        <w:rPr>
          <w:kern w:val="2"/>
          <w:sz w:val="28"/>
          <w:szCs w:val="28"/>
        </w:rPr>
        <w:t>6</w:t>
      </w:r>
      <w:r w:rsidRPr="00A74AE0">
        <w:rPr>
          <w:kern w:val="2"/>
          <w:sz w:val="28"/>
          <w:szCs w:val="28"/>
        </w:rPr>
        <w:t xml:space="preserve"> г.</w:t>
      </w:r>
    </w:p>
    <w:p w:rsidR="00161110" w:rsidRPr="00A74AE0" w:rsidRDefault="00161110" w:rsidP="0016111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74A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74AE0">
        <w:rPr>
          <w:rFonts w:ascii="Times New Roman" w:hAnsi="Times New Roman" w:cs="Times New Roman"/>
          <w:sz w:val="28"/>
          <w:szCs w:val="28"/>
        </w:rPr>
        <w:t>Объем бюджетных ассигнований на период с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4AE0">
        <w:rPr>
          <w:rFonts w:ascii="Times New Roman" w:hAnsi="Times New Roman" w:cs="Times New Roman"/>
          <w:sz w:val="28"/>
          <w:szCs w:val="28"/>
        </w:rPr>
        <w:t xml:space="preserve"> по 2030 годы расчетно спрогнозирован на основе параметров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4AE0">
        <w:rPr>
          <w:rFonts w:ascii="Times New Roman" w:hAnsi="Times New Roman" w:cs="Times New Roman"/>
          <w:sz w:val="28"/>
          <w:szCs w:val="28"/>
        </w:rPr>
        <w:t xml:space="preserve"> года с ежегодной индексацией на утвержденный уровень инфляции 4,0 процента.</w:t>
      </w:r>
    </w:p>
    <w:p w:rsidR="00810924" w:rsidRPr="00810924" w:rsidRDefault="00810924" w:rsidP="00810924">
      <w:pPr>
        <w:rPr>
          <w:sz w:val="24"/>
          <w:szCs w:val="24"/>
        </w:rPr>
      </w:pPr>
    </w:p>
    <w:p w:rsidR="00810924" w:rsidRPr="00810924" w:rsidRDefault="00810924" w:rsidP="00810924">
      <w:pPr>
        <w:rPr>
          <w:sz w:val="24"/>
          <w:szCs w:val="24"/>
        </w:rPr>
      </w:pPr>
    </w:p>
    <w:p w:rsidR="00810924" w:rsidRDefault="00810924" w:rsidP="001611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0924" w:rsidRDefault="00810924" w:rsidP="00810924">
      <w:pPr>
        <w:tabs>
          <w:tab w:val="left" w:pos="1143"/>
        </w:tabs>
        <w:rPr>
          <w:sz w:val="24"/>
          <w:szCs w:val="24"/>
        </w:rPr>
      </w:pPr>
    </w:p>
    <w:p w:rsidR="00051ECA" w:rsidRPr="00810924" w:rsidRDefault="00810924" w:rsidP="00810924">
      <w:pPr>
        <w:tabs>
          <w:tab w:val="left" w:pos="1143"/>
        </w:tabs>
        <w:rPr>
          <w:sz w:val="24"/>
          <w:szCs w:val="24"/>
        </w:rPr>
        <w:sectPr w:rsidR="00051ECA" w:rsidRPr="00810924" w:rsidSect="005838E9">
          <w:pgSz w:w="16840" w:h="11907" w:orient="landscape" w:code="9"/>
          <w:pgMar w:top="1134" w:right="851" w:bottom="567" w:left="1134" w:header="720" w:footer="720" w:gutter="0"/>
          <w:cols w:space="720"/>
          <w:docGrid w:linePitch="272"/>
        </w:sectPr>
      </w:pPr>
      <w:r>
        <w:rPr>
          <w:sz w:val="24"/>
          <w:szCs w:val="24"/>
        </w:rPr>
        <w:tab/>
      </w: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051ECA" w:rsidRPr="005B647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51ECA" w:rsidRPr="005B647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51ECA" w:rsidRPr="005B6478">
        <w:rPr>
          <w:sz w:val="28"/>
          <w:szCs w:val="28"/>
        </w:rPr>
        <w:t>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</w:t>
      </w:r>
      <w:r w:rsidR="004E206D">
        <w:rPr>
          <w:sz w:val="28"/>
          <w:szCs w:val="28"/>
        </w:rPr>
        <w:t>3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Веселовского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Pr="00CD5D17">
        <w:rPr>
          <w:sz w:val="28"/>
          <w:szCs w:val="28"/>
        </w:rPr>
        <w:t>Веселовского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3.3</w:t>
      </w:r>
      <w:r w:rsidR="004E206D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051ECA"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Pr="00CD5D17">
        <w:rPr>
          <w:rFonts w:ascii="Times New Roman" w:hAnsi="Times New Roman" w:cs="Times New Roman"/>
          <w:sz w:val="28"/>
          <w:szCs w:val="28"/>
        </w:rPr>
        <w:t>Веселовского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</w:t>
      </w:r>
      <w:r w:rsidR="009F1BCF">
        <w:rPr>
          <w:rFonts w:ascii="Times New Roman" w:hAnsi="Times New Roman" w:cs="Times New Roman"/>
          <w:sz w:val="28"/>
          <w:szCs w:val="28"/>
        </w:rPr>
        <w:t>1,4</w:t>
      </w:r>
      <w:r w:rsidRPr="0023020F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4E206D">
        <w:rPr>
          <w:rFonts w:ascii="Times New Roman" w:hAnsi="Times New Roman" w:cs="Times New Roman"/>
          <w:sz w:val="28"/>
          <w:szCs w:val="28"/>
        </w:rPr>
        <w:t>3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</w:t>
      </w:r>
      <w:r w:rsidR="00F67418">
        <w:rPr>
          <w:rFonts w:ascii="Times New Roman" w:hAnsi="Times New Roman" w:cs="Times New Roman"/>
          <w:sz w:val="28"/>
          <w:szCs w:val="28"/>
        </w:rPr>
        <w:t>3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9C3863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63">
        <w:rPr>
          <w:rFonts w:ascii="Times New Roman" w:hAnsi="Times New Roman" w:cs="Times New Roman"/>
          <w:sz w:val="28"/>
          <w:szCs w:val="28"/>
        </w:rPr>
        <w:t>Веселовского сельского поселения с ростом на 51,4 процента к фактическим поступлениям 2010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63">
        <w:rPr>
          <w:rFonts w:ascii="Times New Roman" w:hAnsi="Times New Roman" w:cs="Times New Roman"/>
          <w:sz w:val="28"/>
          <w:szCs w:val="28"/>
        </w:rPr>
        <w:t>Поступательной динамике</w:t>
      </w:r>
      <w:r w:rsidRPr="003A1EB9">
        <w:rPr>
          <w:rFonts w:ascii="Times New Roman" w:hAnsi="Times New Roman" w:cs="Times New Roman"/>
          <w:sz w:val="28"/>
          <w:szCs w:val="28"/>
        </w:rPr>
        <w:t xml:space="preserve">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F67418" w:rsidRDefault="00F67418" w:rsidP="00051ECA">
      <w:pPr>
        <w:widowControl w:val="0"/>
        <w:spacing w:line="233" w:lineRule="auto"/>
        <w:jc w:val="center"/>
        <w:rPr>
          <w:sz w:val="28"/>
          <w:szCs w:val="28"/>
        </w:rPr>
      </w:pPr>
    </w:p>
    <w:p w:rsidR="00051ECA" w:rsidRDefault="004E206D" w:rsidP="00F67418">
      <w:pPr>
        <w:widowControl w:val="0"/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972B7">
        <w:rPr>
          <w:sz w:val="28"/>
          <w:szCs w:val="28"/>
        </w:rPr>
        <w:t>3.3</w:t>
      </w:r>
      <w:r>
        <w:rPr>
          <w:sz w:val="28"/>
          <w:szCs w:val="28"/>
        </w:rPr>
        <w:t>.2.</w:t>
      </w:r>
      <w:r w:rsidR="00051ECA" w:rsidRPr="002B1BA4">
        <w:rPr>
          <w:sz w:val="28"/>
          <w:szCs w:val="28"/>
        </w:rPr>
        <w:t xml:space="preserve">Основные подходы в части </w:t>
      </w:r>
      <w:r w:rsidR="00051ECA">
        <w:rPr>
          <w:sz w:val="28"/>
          <w:szCs w:val="28"/>
        </w:rPr>
        <w:t>региональ</w:t>
      </w:r>
      <w:r w:rsidR="00051ECA" w:rsidRPr="002B1BA4">
        <w:rPr>
          <w:sz w:val="28"/>
          <w:szCs w:val="28"/>
        </w:rPr>
        <w:t>ной финансовой помощи</w:t>
      </w:r>
    </w:p>
    <w:p w:rsidR="00F67418" w:rsidRPr="002B1BA4" w:rsidRDefault="00F67418" w:rsidP="00F67418">
      <w:pPr>
        <w:widowControl w:val="0"/>
        <w:spacing w:line="233" w:lineRule="auto"/>
        <w:rPr>
          <w:sz w:val="28"/>
          <w:szCs w:val="28"/>
        </w:rPr>
      </w:pP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</w:t>
      </w:r>
      <w:r w:rsidR="009F1BCF">
        <w:rPr>
          <w:sz w:val="28"/>
          <w:szCs w:val="28"/>
        </w:rPr>
        <w:t>6</w:t>
      </w:r>
      <w:r w:rsidR="00F67418">
        <w:rPr>
          <w:sz w:val="28"/>
          <w:szCs w:val="28"/>
        </w:rPr>
        <w:t xml:space="preserve"> – 202</w:t>
      </w:r>
      <w:r w:rsidR="009F1BC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соответствует значениям, утвержденным Решением Собрания депутатов Веселовского сельского поселения от 2</w:t>
      </w:r>
      <w:r w:rsidR="00F67418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9F1BCF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F1BCF">
        <w:rPr>
          <w:sz w:val="28"/>
          <w:szCs w:val="28"/>
        </w:rPr>
        <w:t>111</w:t>
      </w:r>
      <w:r>
        <w:rPr>
          <w:sz w:val="28"/>
          <w:szCs w:val="28"/>
        </w:rPr>
        <w:t xml:space="preserve"> «О бюджете Веселовского сельского пос</w:t>
      </w:r>
      <w:r w:rsidR="00F67418">
        <w:rPr>
          <w:sz w:val="28"/>
          <w:szCs w:val="28"/>
        </w:rPr>
        <w:t>еления Дубовского района на 202</w:t>
      </w:r>
      <w:r w:rsidR="009F1BCF">
        <w:rPr>
          <w:sz w:val="28"/>
          <w:szCs w:val="28"/>
        </w:rPr>
        <w:t>6</w:t>
      </w:r>
      <w:r w:rsidR="00F67418">
        <w:rPr>
          <w:sz w:val="28"/>
          <w:szCs w:val="28"/>
        </w:rPr>
        <w:t xml:space="preserve"> год и на плановый период 202</w:t>
      </w:r>
      <w:r w:rsidR="009F1BCF">
        <w:rPr>
          <w:sz w:val="28"/>
          <w:szCs w:val="28"/>
        </w:rPr>
        <w:t>7</w:t>
      </w:r>
      <w:r w:rsidR="00F67418">
        <w:rPr>
          <w:sz w:val="28"/>
          <w:szCs w:val="28"/>
        </w:rPr>
        <w:t xml:space="preserve"> и 202</w:t>
      </w:r>
      <w:r w:rsidR="009F1BCF">
        <w:rPr>
          <w:sz w:val="28"/>
          <w:szCs w:val="28"/>
        </w:rPr>
        <w:t xml:space="preserve">8 </w:t>
      </w:r>
      <w:r>
        <w:rPr>
          <w:sz w:val="28"/>
          <w:szCs w:val="28"/>
        </w:rPr>
        <w:t>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</w:t>
      </w:r>
      <w:r w:rsidR="004E206D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расчет безвозмездных поступлений </w:t>
      </w:r>
      <w:r w:rsidR="004E206D">
        <w:rPr>
          <w:sz w:val="28"/>
          <w:szCs w:val="28"/>
        </w:rPr>
        <w:t xml:space="preserve"> использовались данные по объему дотации на выравнивание </w:t>
      </w:r>
      <w:r>
        <w:rPr>
          <w:sz w:val="28"/>
          <w:szCs w:val="28"/>
        </w:rPr>
        <w:t xml:space="preserve">бюджетной обеспеченности на </w:t>
      </w:r>
      <w:r w:rsidR="004E206D">
        <w:rPr>
          <w:sz w:val="28"/>
          <w:szCs w:val="28"/>
        </w:rPr>
        <w:t>второй год планового периода, предусмотренного Решением от 26.12.2024 №94, с применением индексации ежегодно на утвержденный уровень инфляции 4,0 процента</w:t>
      </w:r>
      <w:r>
        <w:rPr>
          <w:sz w:val="28"/>
          <w:szCs w:val="28"/>
        </w:rPr>
        <w:t>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</w:t>
      </w:r>
      <w:r w:rsidR="004E206D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  </w:t>
      </w:r>
    </w:p>
    <w:p w:rsidR="00F67418" w:rsidRDefault="00F67418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Default="00D972B7" w:rsidP="00051ECA">
      <w:pPr>
        <w:suppressAutoHyphens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3.3</w:t>
      </w:r>
      <w:r w:rsidR="004E206D">
        <w:rPr>
          <w:sz w:val="28"/>
          <w:szCs w:val="28"/>
        </w:rPr>
        <w:t>.3.</w:t>
      </w:r>
      <w:r w:rsidR="00051ECA" w:rsidRPr="002B1BA4">
        <w:rPr>
          <w:sz w:val="28"/>
          <w:szCs w:val="28"/>
        </w:rPr>
        <w:t>Основные подходы в части расходов</w:t>
      </w:r>
    </w:p>
    <w:p w:rsidR="00654D70" w:rsidRPr="002B1BA4" w:rsidRDefault="00654D70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654D70" w:rsidRDefault="00654D70" w:rsidP="00654D70">
      <w:pPr>
        <w:ind w:firstLine="709"/>
        <w:jc w:val="both"/>
        <w:rPr>
          <w:sz w:val="28"/>
        </w:rPr>
      </w:pPr>
      <w:r w:rsidRPr="00EB03FC">
        <w:rPr>
          <w:sz w:val="28"/>
        </w:rPr>
        <w:t>На 202</w:t>
      </w:r>
      <w:r w:rsidR="009F1BCF">
        <w:rPr>
          <w:sz w:val="28"/>
        </w:rPr>
        <w:t>6</w:t>
      </w:r>
      <w:r w:rsidRPr="00EB03FC">
        <w:rPr>
          <w:sz w:val="28"/>
        </w:rPr>
        <w:t xml:space="preserve"> - 202</w:t>
      </w:r>
      <w:r w:rsidR="009F1BCF">
        <w:rPr>
          <w:sz w:val="28"/>
        </w:rPr>
        <w:t>8</w:t>
      </w:r>
      <w:r w:rsidRPr="00EB03FC">
        <w:rPr>
          <w:sz w:val="28"/>
        </w:rPr>
        <w:t xml:space="preserve"> годы расходы бюджета </w:t>
      </w:r>
      <w:r>
        <w:rPr>
          <w:sz w:val="28"/>
        </w:rPr>
        <w:t>Веселовского</w:t>
      </w:r>
      <w:r w:rsidRPr="00EB03FC">
        <w:rPr>
          <w:sz w:val="28"/>
        </w:rPr>
        <w:t xml:space="preserve"> сельского поселения Дубовского района учтены в соответствии с принятыми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 w:rsidR="009F1BCF">
        <w:rPr>
          <w:sz w:val="28"/>
          <w:szCs w:val="28"/>
        </w:rPr>
        <w:t>5</w:t>
      </w:r>
      <w:r w:rsidRPr="00EB03FC">
        <w:rPr>
          <w:sz w:val="28"/>
          <w:szCs w:val="28"/>
        </w:rPr>
        <w:t xml:space="preserve"> № </w:t>
      </w:r>
      <w:r w:rsidR="009F1BCF">
        <w:rPr>
          <w:sz w:val="28"/>
          <w:szCs w:val="28"/>
        </w:rPr>
        <w:t>111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 w:rsidR="009F1BCF">
        <w:rPr>
          <w:sz w:val="28"/>
          <w:szCs w:val="28"/>
        </w:rPr>
        <w:t>6</w:t>
      </w:r>
      <w:r w:rsidRPr="00EB03FC">
        <w:rPr>
          <w:sz w:val="28"/>
          <w:szCs w:val="28"/>
        </w:rPr>
        <w:t xml:space="preserve"> год и на плановый период 202</w:t>
      </w:r>
      <w:r w:rsidR="009F1BCF">
        <w:rPr>
          <w:sz w:val="28"/>
          <w:szCs w:val="28"/>
        </w:rPr>
        <w:t xml:space="preserve">7 </w:t>
      </w:r>
      <w:r w:rsidRPr="00EB03FC">
        <w:rPr>
          <w:sz w:val="28"/>
          <w:szCs w:val="28"/>
        </w:rPr>
        <w:t>и 202</w:t>
      </w:r>
      <w:r w:rsidR="009F1BCF">
        <w:rPr>
          <w:sz w:val="28"/>
          <w:szCs w:val="28"/>
        </w:rPr>
        <w:t>8</w:t>
      </w:r>
      <w:r w:rsidRPr="00EB03FC">
        <w:rPr>
          <w:sz w:val="28"/>
          <w:szCs w:val="28"/>
        </w:rPr>
        <w:t xml:space="preserve"> годов» </w:t>
      </w:r>
      <w:r w:rsidRPr="00EB03FC">
        <w:rPr>
          <w:sz w:val="28"/>
        </w:rPr>
        <w:t>На период 202</w:t>
      </w:r>
      <w:r w:rsidR="009F1BCF">
        <w:rPr>
          <w:sz w:val="28"/>
        </w:rPr>
        <w:t>9</w:t>
      </w:r>
      <w:r w:rsidRPr="00EB03FC">
        <w:rPr>
          <w:sz w:val="28"/>
        </w:rPr>
        <w:t xml:space="preserve"> - 2036 годов расходная часть бюджета будет обеспечена </w:t>
      </w:r>
      <w:r w:rsidR="004E206D">
        <w:rPr>
          <w:sz w:val="28"/>
        </w:rPr>
        <w:t>за счет прогноза до</w:t>
      </w:r>
      <w:r>
        <w:rPr>
          <w:sz w:val="28"/>
        </w:rPr>
        <w:t>ходной части бюджета.</w:t>
      </w:r>
    </w:p>
    <w:p w:rsidR="00654D70" w:rsidRPr="00BB4496" w:rsidRDefault="00654D70" w:rsidP="00654D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 w:rsidR="009F1BCF">
        <w:rPr>
          <w:sz w:val="28"/>
          <w:szCs w:val="28"/>
        </w:rPr>
        <w:t>7</w:t>
      </w:r>
      <w:r w:rsidRPr="00071564">
        <w:rPr>
          <w:sz w:val="28"/>
          <w:szCs w:val="28"/>
        </w:rPr>
        <w:t xml:space="preserve"> и 202</w:t>
      </w:r>
      <w:r w:rsidR="009F1BCF">
        <w:rPr>
          <w:sz w:val="28"/>
          <w:szCs w:val="28"/>
        </w:rPr>
        <w:t>8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</w:t>
      </w:r>
      <w:r w:rsidRPr="00BB4496">
        <w:rPr>
          <w:sz w:val="28"/>
          <w:szCs w:val="28"/>
        </w:rPr>
        <w:t>, с 202</w:t>
      </w:r>
      <w:r w:rsidR="009F1BCF">
        <w:rPr>
          <w:sz w:val="28"/>
          <w:szCs w:val="28"/>
        </w:rPr>
        <w:t>9</w:t>
      </w:r>
      <w:r w:rsidRPr="00BB4496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Собрания депутатов Веселовского сельского поселения от 25.03.2015</w:t>
      </w:r>
      <w:r w:rsidRPr="00BB4496">
        <w:rPr>
          <w:sz w:val="28"/>
          <w:szCs w:val="28"/>
        </w:rPr>
        <w:t xml:space="preserve"> № </w:t>
      </w:r>
      <w:r>
        <w:rPr>
          <w:sz w:val="28"/>
          <w:szCs w:val="28"/>
        </w:rPr>
        <w:t>103</w:t>
      </w:r>
      <w:r w:rsidRPr="00BB4496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Веселовском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>Начиная с 202</w:t>
      </w:r>
      <w:r>
        <w:rPr>
          <w:sz w:val="28"/>
        </w:rPr>
        <w:t>5</w:t>
      </w:r>
      <w:r w:rsidRPr="00576266">
        <w:rPr>
          <w:sz w:val="28"/>
        </w:rPr>
        <w:t xml:space="preserve"> года в структуре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учтены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, </w:t>
      </w:r>
      <w:r w:rsidRPr="00576266">
        <w:rPr>
          <w:sz w:val="28"/>
        </w:rPr>
        <w:lastRenderedPageBreak/>
        <w:t xml:space="preserve">сформированные в новом </w:t>
      </w:r>
      <w:r>
        <w:rPr>
          <w:sz w:val="28"/>
        </w:rPr>
        <w:t>Администрации Веселовского сельского поселения</w:t>
      </w:r>
      <w:r w:rsidRPr="00576266">
        <w:rPr>
          <w:sz w:val="28"/>
        </w:rPr>
        <w:t xml:space="preserve"> от </w:t>
      </w:r>
      <w:r>
        <w:rPr>
          <w:sz w:val="28"/>
        </w:rPr>
        <w:t>21</w:t>
      </w:r>
      <w:r w:rsidRPr="00576266">
        <w:rPr>
          <w:sz w:val="28"/>
        </w:rPr>
        <w:t>.0</w:t>
      </w:r>
      <w:r>
        <w:rPr>
          <w:sz w:val="28"/>
        </w:rPr>
        <w:t>8</w:t>
      </w:r>
      <w:r w:rsidRPr="00576266">
        <w:rPr>
          <w:sz w:val="28"/>
        </w:rPr>
        <w:t>.202</w:t>
      </w:r>
      <w:r>
        <w:rPr>
          <w:sz w:val="28"/>
        </w:rPr>
        <w:t>4 № 70</w:t>
      </w:r>
      <w:r w:rsidRPr="00576266">
        <w:rPr>
          <w:sz w:val="28"/>
        </w:rPr>
        <w:t xml:space="preserve"> «Об утверждении Порядка разработки, реализации и</w:t>
      </w:r>
      <w:r>
        <w:rPr>
          <w:sz w:val="28"/>
        </w:rPr>
        <w:t> </w:t>
      </w:r>
      <w:r w:rsidRPr="00576266">
        <w:rPr>
          <w:sz w:val="28"/>
        </w:rPr>
        <w:t xml:space="preserve">оценки эффективности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программ </w:t>
      </w:r>
      <w:r>
        <w:rPr>
          <w:sz w:val="28"/>
        </w:rPr>
        <w:t>Веселовского сельского поселения</w:t>
      </w:r>
      <w:r w:rsidRPr="00576266">
        <w:rPr>
          <w:sz w:val="28"/>
        </w:rPr>
        <w:t>».</w:t>
      </w:r>
    </w:p>
    <w:p w:rsidR="00654D70" w:rsidRDefault="00654D70" w:rsidP="00654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 xml:space="preserve">Веселовского сельского поселения на </w:t>
      </w:r>
      <w:r w:rsidR="004E206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соответствуют значениям, утвержденным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 w:rsidR="004E206D">
        <w:rPr>
          <w:sz w:val="28"/>
          <w:szCs w:val="28"/>
        </w:rPr>
        <w:t>4</w:t>
      </w:r>
      <w:r w:rsidRPr="00EB03FC">
        <w:rPr>
          <w:sz w:val="28"/>
          <w:szCs w:val="28"/>
        </w:rPr>
        <w:t xml:space="preserve"> № </w:t>
      </w:r>
      <w:r w:rsidR="004E206D">
        <w:rPr>
          <w:sz w:val="28"/>
          <w:szCs w:val="28"/>
        </w:rPr>
        <w:t>94 ( в редакции от 18.12.2025 №109)</w:t>
      </w:r>
      <w:r w:rsidRPr="00EB03F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Веселовского</w:t>
      </w:r>
      <w:r w:rsidRPr="00EB03FC">
        <w:rPr>
          <w:sz w:val="28"/>
          <w:szCs w:val="28"/>
        </w:rPr>
        <w:t xml:space="preserve"> сельского поселения Дубовского района на 202</w:t>
      </w:r>
      <w:r w:rsidR="004E206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4E206D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E206D">
        <w:rPr>
          <w:sz w:val="28"/>
          <w:szCs w:val="28"/>
        </w:rPr>
        <w:t>7</w:t>
      </w:r>
      <w:r w:rsidRPr="00EB03F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8E5535" w:rsidRDefault="008E5535" w:rsidP="008E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Параметры финансового обеспечения 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 xml:space="preserve">Веселовского сельского поселения на 2026 - 2028 годы соответствуют значениям, утвержденным </w:t>
      </w:r>
      <w:r w:rsidRPr="00EB03FC">
        <w:rPr>
          <w:sz w:val="28"/>
          <w:szCs w:val="28"/>
        </w:rPr>
        <w:t xml:space="preserve">Решением Собрания депутатов </w:t>
      </w:r>
      <w:r>
        <w:rPr>
          <w:sz w:val="28"/>
          <w:szCs w:val="28"/>
        </w:rPr>
        <w:t xml:space="preserve">Веселовского </w:t>
      </w:r>
      <w:r w:rsidRPr="00EB03FC">
        <w:rPr>
          <w:sz w:val="28"/>
          <w:szCs w:val="28"/>
        </w:rPr>
        <w:t>сельского поселения от 2</w:t>
      </w:r>
      <w:r>
        <w:rPr>
          <w:sz w:val="28"/>
          <w:szCs w:val="28"/>
        </w:rPr>
        <w:t>6</w:t>
      </w:r>
      <w:r w:rsidRPr="00EB03FC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EB03FC">
        <w:rPr>
          <w:sz w:val="28"/>
          <w:szCs w:val="28"/>
        </w:rPr>
        <w:t xml:space="preserve"> № </w:t>
      </w:r>
      <w:r>
        <w:rPr>
          <w:sz w:val="28"/>
          <w:szCs w:val="28"/>
        </w:rPr>
        <w:t>111.</w:t>
      </w:r>
    </w:p>
    <w:p w:rsidR="008E5535" w:rsidRDefault="008E5535" w:rsidP="00654D70">
      <w:pPr>
        <w:ind w:firstLine="708"/>
        <w:jc w:val="both"/>
        <w:rPr>
          <w:sz w:val="28"/>
          <w:szCs w:val="28"/>
        </w:rPr>
      </w:pP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 w:rsidRPr="00576266">
        <w:rPr>
          <w:sz w:val="28"/>
        </w:rPr>
        <w:t xml:space="preserve">Для целей прогнозирования в составе расходов </w:t>
      </w:r>
      <w:r>
        <w:rPr>
          <w:sz w:val="28"/>
        </w:rPr>
        <w:t>ме</w:t>
      </w:r>
      <w:r w:rsidRPr="00576266">
        <w:rPr>
          <w:sz w:val="28"/>
        </w:rPr>
        <w:t xml:space="preserve">стного бюджета параметров финансового обеспечения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с 202</w:t>
      </w:r>
      <w:r w:rsidR="009F1BCF">
        <w:rPr>
          <w:sz w:val="28"/>
        </w:rPr>
        <w:t>9</w:t>
      </w:r>
      <w:r w:rsidRPr="00576266">
        <w:rPr>
          <w:sz w:val="28"/>
        </w:rPr>
        <w:t xml:space="preserve"> года объемы бюджетных ассигнований на реализацию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учтены на уровне 202</w:t>
      </w:r>
      <w:r w:rsidR="009F1BCF">
        <w:rPr>
          <w:sz w:val="28"/>
        </w:rPr>
        <w:t>8</w:t>
      </w:r>
      <w:r w:rsidRPr="00576266">
        <w:rPr>
          <w:sz w:val="28"/>
        </w:rPr>
        <w:t xml:space="preserve"> года с учетом ежегодной индексации на утвержденный уровень инфляции 4,0</w:t>
      </w:r>
      <w:r>
        <w:rPr>
          <w:sz w:val="28"/>
        </w:rPr>
        <w:t> </w:t>
      </w:r>
      <w:r w:rsidRPr="00576266">
        <w:rPr>
          <w:sz w:val="28"/>
        </w:rPr>
        <w:t>процента.</w:t>
      </w:r>
    </w:p>
    <w:p w:rsidR="00654D70" w:rsidRPr="00576266" w:rsidRDefault="00654D70" w:rsidP="00654D7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Особенностью реализации</w:t>
      </w:r>
      <w:r w:rsidRPr="00576266">
        <w:rPr>
          <w:sz w:val="28"/>
        </w:rPr>
        <w:t xml:space="preserve">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576266">
        <w:rPr>
          <w:sz w:val="28"/>
        </w:rPr>
        <w:t xml:space="preserve"> явля</w:t>
      </w:r>
      <w:r>
        <w:rPr>
          <w:sz w:val="28"/>
        </w:rPr>
        <w:t>е</w:t>
      </w:r>
      <w:r w:rsidRPr="00576266">
        <w:rPr>
          <w:sz w:val="28"/>
        </w:rPr>
        <w:t xml:space="preserve">тся </w:t>
      </w:r>
      <w:r>
        <w:rPr>
          <w:sz w:val="28"/>
        </w:rPr>
        <w:t>включение в их состав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</w:t>
      </w:r>
      <w:r>
        <w:rPr>
          <w:sz w:val="28"/>
        </w:rPr>
        <w:t>муниципаль</w:t>
      </w:r>
      <w:r w:rsidRPr="00576266">
        <w:rPr>
          <w:sz w:val="28"/>
        </w:rPr>
        <w:t xml:space="preserve">ных проектов, направленных на </w:t>
      </w:r>
      <w:r>
        <w:rPr>
          <w:sz w:val="28"/>
        </w:rPr>
        <w:t xml:space="preserve">достижение </w:t>
      </w:r>
      <w:r w:rsidRPr="00576266">
        <w:rPr>
          <w:sz w:val="28"/>
        </w:rPr>
        <w:t>целей</w:t>
      </w:r>
      <w:r>
        <w:rPr>
          <w:sz w:val="28"/>
        </w:rPr>
        <w:t xml:space="preserve"> национального</w:t>
      </w:r>
      <w:r w:rsidRPr="00576266">
        <w:rPr>
          <w:sz w:val="28"/>
        </w:rPr>
        <w:t xml:space="preserve"> развития, а также</w:t>
      </w:r>
      <w:r>
        <w:rPr>
          <w:sz w:val="28"/>
        </w:rPr>
        <w:t xml:space="preserve"> мероприятий (</w:t>
      </w:r>
      <w:r w:rsidRPr="00576266">
        <w:rPr>
          <w:sz w:val="28"/>
        </w:rPr>
        <w:t>результатов</w:t>
      </w:r>
      <w:r>
        <w:rPr>
          <w:sz w:val="28"/>
        </w:rPr>
        <w:t>)</w:t>
      </w:r>
      <w:r w:rsidRPr="00576266">
        <w:rPr>
          <w:sz w:val="28"/>
        </w:rPr>
        <w:t xml:space="preserve"> ины</w:t>
      </w:r>
      <w:r>
        <w:rPr>
          <w:sz w:val="28"/>
        </w:rPr>
        <w:t>х</w:t>
      </w:r>
      <w:r w:rsidRPr="00576266">
        <w:rPr>
          <w:sz w:val="28"/>
        </w:rPr>
        <w:t xml:space="preserve"> </w:t>
      </w:r>
      <w:r>
        <w:rPr>
          <w:sz w:val="28"/>
        </w:rPr>
        <w:t>муниципа</w:t>
      </w:r>
      <w:r w:rsidRPr="00576266">
        <w:rPr>
          <w:sz w:val="28"/>
        </w:rPr>
        <w:t>льны</w:t>
      </w:r>
      <w:r>
        <w:rPr>
          <w:sz w:val="28"/>
        </w:rPr>
        <w:t>х</w:t>
      </w:r>
      <w:r w:rsidRPr="00576266">
        <w:rPr>
          <w:sz w:val="28"/>
        </w:rPr>
        <w:t xml:space="preserve"> проект</w:t>
      </w:r>
      <w:r>
        <w:rPr>
          <w:sz w:val="28"/>
        </w:rPr>
        <w:t>ов</w:t>
      </w:r>
      <w:r w:rsidRPr="00576266">
        <w:rPr>
          <w:sz w:val="28"/>
        </w:rPr>
        <w:t>, направленны</w:t>
      </w:r>
      <w:r>
        <w:rPr>
          <w:sz w:val="28"/>
        </w:rPr>
        <w:t>х</w:t>
      </w:r>
      <w:r w:rsidRPr="00576266">
        <w:rPr>
          <w:sz w:val="28"/>
        </w:rPr>
        <w:t xml:space="preserve"> на достижение целей социально-экономическ</w:t>
      </w:r>
      <w:r>
        <w:rPr>
          <w:sz w:val="28"/>
        </w:rPr>
        <w:t>ого развития Веселовского сельского поселения.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576266">
        <w:rPr>
          <w:sz w:val="28"/>
        </w:rPr>
        <w:t xml:space="preserve">В </w:t>
      </w:r>
      <w:r>
        <w:rPr>
          <w:sz w:val="28"/>
        </w:rPr>
        <w:t>Веселовском сельском поселении на 202</w:t>
      </w:r>
      <w:r w:rsidR="009F1BCF">
        <w:rPr>
          <w:sz w:val="28"/>
        </w:rPr>
        <w:t>6</w:t>
      </w:r>
      <w:r>
        <w:rPr>
          <w:sz w:val="28"/>
        </w:rPr>
        <w:t>-202</w:t>
      </w:r>
      <w:r w:rsidR="009F1BCF">
        <w:rPr>
          <w:sz w:val="28"/>
        </w:rPr>
        <w:t>8</w:t>
      </w:r>
      <w:r>
        <w:rPr>
          <w:sz w:val="28"/>
        </w:rPr>
        <w:t xml:space="preserve"> гг.</w:t>
      </w:r>
      <w:r w:rsidRPr="00576266">
        <w:rPr>
          <w:sz w:val="28"/>
        </w:rPr>
        <w:t xml:space="preserve"> </w:t>
      </w:r>
      <w:r>
        <w:rPr>
          <w:sz w:val="28"/>
        </w:rPr>
        <w:t>реализация муниципальных проектов не предусмотрена</w:t>
      </w:r>
    </w:p>
    <w:p w:rsidR="00654D70" w:rsidRPr="00BB4496" w:rsidRDefault="00654D70" w:rsidP="00654D70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654D70" w:rsidRPr="00BB4496" w:rsidRDefault="00654D70" w:rsidP="00654D70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Веселовского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654D70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Default="00D972B7" w:rsidP="00654D7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3.3.</w:t>
      </w:r>
      <w:r w:rsidR="008E5535">
        <w:rPr>
          <w:sz w:val="28"/>
          <w:szCs w:val="28"/>
        </w:rPr>
        <w:t>4.</w:t>
      </w:r>
      <w:r w:rsidR="00654D70" w:rsidRPr="002B1BA4">
        <w:rPr>
          <w:sz w:val="28"/>
          <w:szCs w:val="28"/>
        </w:rPr>
        <w:t>Основные подходы в части</w:t>
      </w:r>
      <w:r w:rsidR="00654D70">
        <w:rPr>
          <w:sz w:val="28"/>
          <w:szCs w:val="28"/>
        </w:rPr>
        <w:t xml:space="preserve"> </w:t>
      </w:r>
      <w:r w:rsidR="00654D70" w:rsidRPr="002B1BA4">
        <w:rPr>
          <w:sz w:val="28"/>
          <w:szCs w:val="28"/>
        </w:rPr>
        <w:t xml:space="preserve">межбюджетных отношений 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654D70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 xml:space="preserve">из </w:t>
      </w:r>
      <w:r w:rsidR="008E5535">
        <w:rPr>
          <w:sz w:val="28"/>
          <w:szCs w:val="28"/>
        </w:rPr>
        <w:t>район</w:t>
      </w:r>
      <w:r>
        <w:rPr>
          <w:sz w:val="28"/>
          <w:szCs w:val="28"/>
        </w:rPr>
        <w:t>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</w:t>
      </w:r>
      <w:r w:rsidR="008E5535">
        <w:rPr>
          <w:sz w:val="28"/>
          <w:szCs w:val="28"/>
        </w:rPr>
        <w:lastRenderedPageBreak/>
        <w:t>район</w:t>
      </w:r>
      <w:r>
        <w:rPr>
          <w:sz w:val="28"/>
          <w:szCs w:val="28"/>
        </w:rPr>
        <w:t xml:space="preserve">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654D70" w:rsidRPr="002B1BA4" w:rsidRDefault="00654D70" w:rsidP="00654D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4D70" w:rsidRDefault="00D972B7" w:rsidP="00654D7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3.3</w:t>
      </w:r>
      <w:bookmarkStart w:id="1" w:name="_GoBack"/>
      <w:bookmarkEnd w:id="1"/>
      <w:r w:rsidR="008E5535">
        <w:rPr>
          <w:sz w:val="28"/>
          <w:szCs w:val="28"/>
        </w:rPr>
        <w:t>.5.</w:t>
      </w:r>
      <w:r w:rsidR="00654D70" w:rsidRPr="002B1BA4">
        <w:rPr>
          <w:sz w:val="28"/>
          <w:szCs w:val="28"/>
        </w:rPr>
        <w:t>Основные подходы к долговой политике</w:t>
      </w:r>
    </w:p>
    <w:p w:rsidR="00654D70" w:rsidRPr="002B1BA4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bCs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654D70" w:rsidRPr="00A859E2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</w:t>
      </w:r>
      <w:r w:rsidR="00825D23">
        <w:rPr>
          <w:sz w:val="28"/>
          <w:szCs w:val="28"/>
        </w:rPr>
        <w:t>6</w:t>
      </w:r>
      <w:r w:rsidRPr="00A859E2">
        <w:rPr>
          <w:sz w:val="28"/>
          <w:szCs w:val="28"/>
        </w:rPr>
        <w:t xml:space="preserve"> года отсутствует.</w:t>
      </w:r>
    </w:p>
    <w:p w:rsidR="00654D70" w:rsidRPr="00A859E2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>
        <w:rPr>
          <w:b w:val="0"/>
          <w:bCs w:val="0"/>
          <w:sz w:val="28"/>
          <w:szCs w:val="28"/>
        </w:rPr>
        <w:t>Веселовского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Default="00654D70" w:rsidP="00654D70">
      <w:pPr>
        <w:spacing w:line="276" w:lineRule="auto"/>
        <w:ind w:firstLine="709"/>
        <w:jc w:val="both"/>
        <w:rPr>
          <w:sz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654D7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EE" w:rsidRDefault="001D74EE">
      <w:r>
        <w:separator/>
      </w:r>
    </w:p>
  </w:endnote>
  <w:endnote w:type="continuationSeparator" w:id="0">
    <w:p w:rsidR="001D74EE" w:rsidRDefault="001D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Default="004E206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206D" w:rsidRDefault="004E206D">
    <w:pPr>
      <w:pStyle w:val="a7"/>
      <w:ind w:right="360"/>
    </w:pPr>
  </w:p>
  <w:p w:rsidR="004E206D" w:rsidRDefault="004E206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Pr="00B36388" w:rsidRDefault="004E206D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Pr="00B36388" w:rsidRDefault="004E206D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EE" w:rsidRDefault="001D74EE">
      <w:r>
        <w:separator/>
      </w:r>
    </w:p>
  </w:footnote>
  <w:footnote w:type="continuationSeparator" w:id="0">
    <w:p w:rsidR="001D74EE" w:rsidRDefault="001D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Default="004E206D" w:rsidP="008F30D3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972B7">
      <w:rPr>
        <w:noProof/>
      </w:rPr>
      <w:t>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Default="004E206D" w:rsidP="006551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972B7">
      <w:rPr>
        <w:noProof/>
      </w:rPr>
      <w:t>14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6D" w:rsidRDefault="004E206D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1723"/>
    <w:rsid w:val="00084032"/>
    <w:rsid w:val="000870ED"/>
    <w:rsid w:val="00092560"/>
    <w:rsid w:val="000A4715"/>
    <w:rsid w:val="000A726F"/>
    <w:rsid w:val="000B4002"/>
    <w:rsid w:val="000B66C7"/>
    <w:rsid w:val="000C1199"/>
    <w:rsid w:val="000C20E5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3FC1"/>
    <w:rsid w:val="00125DE3"/>
    <w:rsid w:val="0013315B"/>
    <w:rsid w:val="00134286"/>
    <w:rsid w:val="00135252"/>
    <w:rsid w:val="0013548E"/>
    <w:rsid w:val="00140931"/>
    <w:rsid w:val="00153B21"/>
    <w:rsid w:val="00161110"/>
    <w:rsid w:val="001617FB"/>
    <w:rsid w:val="00161E41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D74EE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07ED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7558"/>
    <w:rsid w:val="003C6C5E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C5428"/>
    <w:rsid w:val="004D46FB"/>
    <w:rsid w:val="004E151E"/>
    <w:rsid w:val="004E206D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38E9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28A"/>
    <w:rsid w:val="006C7C5A"/>
    <w:rsid w:val="006D1016"/>
    <w:rsid w:val="006D410C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F302F"/>
    <w:rsid w:val="00802858"/>
    <w:rsid w:val="00803F3C"/>
    <w:rsid w:val="00804CFE"/>
    <w:rsid w:val="00810924"/>
    <w:rsid w:val="00810975"/>
    <w:rsid w:val="00811C47"/>
    <w:rsid w:val="00811C94"/>
    <w:rsid w:val="00811CF1"/>
    <w:rsid w:val="00813037"/>
    <w:rsid w:val="00816DF3"/>
    <w:rsid w:val="0082005A"/>
    <w:rsid w:val="008257A7"/>
    <w:rsid w:val="00825D23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04CB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35"/>
    <w:rsid w:val="008E555A"/>
    <w:rsid w:val="008E5D26"/>
    <w:rsid w:val="008F11FF"/>
    <w:rsid w:val="008F30D3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53FF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A3FFB"/>
    <w:rsid w:val="009A76B9"/>
    <w:rsid w:val="009B04A2"/>
    <w:rsid w:val="009B2048"/>
    <w:rsid w:val="009B5C35"/>
    <w:rsid w:val="009C02BF"/>
    <w:rsid w:val="009C3863"/>
    <w:rsid w:val="009D1F20"/>
    <w:rsid w:val="009D2FB7"/>
    <w:rsid w:val="009D7110"/>
    <w:rsid w:val="009F1BCF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1936"/>
    <w:rsid w:val="00AD3304"/>
    <w:rsid w:val="00AE2601"/>
    <w:rsid w:val="00AE4F95"/>
    <w:rsid w:val="00AF0959"/>
    <w:rsid w:val="00AF1B20"/>
    <w:rsid w:val="00B009E4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968D2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972B7"/>
    <w:rsid w:val="00DA1E06"/>
    <w:rsid w:val="00DA7C1C"/>
    <w:rsid w:val="00DB2FE8"/>
    <w:rsid w:val="00DB4D6B"/>
    <w:rsid w:val="00DB6A85"/>
    <w:rsid w:val="00DC2302"/>
    <w:rsid w:val="00DC513D"/>
    <w:rsid w:val="00DC6AA9"/>
    <w:rsid w:val="00DE122B"/>
    <w:rsid w:val="00DE3F04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562F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2931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3562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5FE69"/>
  <w15:docId w15:val="{D2156040-9E3D-4CB8-8E17-3427EC34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  <w:style w:type="paragraph" w:customStyle="1" w:styleId="ConsPlusNormal1">
    <w:name w:val="ConsPlusNormal1"/>
    <w:qFormat/>
    <w:rsid w:val="00161110"/>
    <w:pPr>
      <w:widowControl w:val="0"/>
      <w:suppressAutoHyphens/>
    </w:pPr>
    <w:rPr>
      <w:rFonts w:ascii="Arial" w:eastAsia="Tahoma" w:hAnsi="Arial" w:cs="Droid Sans Devanagari"/>
      <w:color w:val="000000"/>
      <w:sz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577C3-199E-4392-86AD-4F9AD971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174</TotalTime>
  <Pages>1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Admin</cp:lastModifiedBy>
  <cp:revision>17</cp:revision>
  <cp:lastPrinted>2022-01-19T09:43:00Z</cp:lastPrinted>
  <dcterms:created xsi:type="dcterms:W3CDTF">2025-02-24T11:56:00Z</dcterms:created>
  <dcterms:modified xsi:type="dcterms:W3CDTF">2026-02-05T08:08:00Z</dcterms:modified>
</cp:coreProperties>
</file>