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6E5" w:rsidRDefault="00BE36E5" w:rsidP="00BE36E5">
      <w:pPr>
        <w:pStyle w:val="ad"/>
        <w:tabs>
          <w:tab w:val="left" w:pos="709"/>
        </w:tabs>
        <w:outlineLvl w:val="0"/>
        <w:rPr>
          <w:sz w:val="20"/>
        </w:rPr>
      </w:pPr>
    </w:p>
    <w:tbl>
      <w:tblPr>
        <w:tblW w:w="10755" w:type="dxa"/>
        <w:tblInd w:w="-27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20"/>
        <w:gridCol w:w="7380"/>
        <w:gridCol w:w="1755"/>
      </w:tblGrid>
      <w:tr w:rsidR="00600A1B" w:rsidTr="002B11E2">
        <w:trPr>
          <w:cantSplit/>
          <w:trHeight w:hRule="exact" w:val="2815"/>
        </w:trPr>
        <w:tc>
          <w:tcPr>
            <w:tcW w:w="1620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ind w:left="5" w:right="-1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C406CA" w:rsidP="002B11E2">
            <w:pPr>
              <w:pStyle w:val="a5"/>
              <w:ind w:left="5" w:firstLine="87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406CA">
              <w:pict>
                <v:group id="_x0000_s1036" style="position:absolute;left:0;text-align:left;margin-left:-5.15pt;margin-top:13.4pt;width:70.9pt;height:76.35pt;z-index:251657216;mso-wrap-distance-left:0;mso-wrap-distance-right:0" coordorigin="-13,493" coordsize="1417,1271">
                  <o:lock v:ext="edit" text="t"/>
  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  <v:formulas>
                      <v:f eqn="sum width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width 0 @2"/>
                      <v:f eqn="sum width 0 @3"/>
                      <v:f eqn="sum height 0 @5"/>
                      <v:f eqn="sum height 0 @1"/>
                      <v:f eqn="sum height 0 @2"/>
                      <v:f eqn="val width"/>
                      <v:f eqn="prod width 1 2"/>
                      <v:f eqn="prod height 1 2"/>
                    </v:formulas>
                    <v:path o:extrusionok="f" limo="10800,10800" o:connecttype="custom" o:connectlocs="@13,@1;0,@14;@13,@10;@12,@14" o:connectangles="270,180,90,0" textboxrect="@1,@1,@7,@10"/>
                    <v:handles>
                      <v:h position="#0,topLeft" xrange="0,5400"/>
                    </v:handles>
                    <o:complex v:ext="view"/>
                  </v:shapetype>
                  <v:shape id="_x0000_s1037" type="#_x0000_t98" style="position:absolute;left:93;top:493;width:1209;height:1271;v-text-anchor:middle" fillcolor="#9cf" strokeweight=".26mm">
                    <v:fill color2="#63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8" type="#_x0000_t202" style="position:absolute;left:-13;top:638;width:1417;height:979;v-text-anchor:middle" filled="f" stroked="f">
                    <v:stroke joinstyle="round"/>
                    <v:textbox style="mso-next-textbox:#_x0000_s1038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>Основана</w:t>
                          </w:r>
                        </w:p>
                        <w:p w:rsidR="00600A1B" w:rsidRDefault="00600A1B" w:rsidP="00600A1B">
                          <w:pPr>
                            <w:jc w:val="center"/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Palatino Linotype" w:hAnsi="Palatino Linotype" w:cs="Palatino Linotype"/>
                              <w:b/>
                              <w:bCs/>
                              <w:sz w:val="22"/>
                              <w:szCs w:val="22"/>
                            </w:rPr>
                            <w:t xml:space="preserve"> в 2012 году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7380" w:type="dxa"/>
            <w:tcBorders>
              <w:top w:val="double" w:sz="40" w:space="0" w:color="008080"/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1"/>
              <w:rPr>
                <w:b/>
                <w:bCs/>
                <w:sz w:val="72"/>
              </w:rPr>
            </w:pPr>
            <w:r>
              <w:rPr>
                <w:rFonts w:ascii="Palatino Linotype" w:hAnsi="Palatino Linotype"/>
                <w:bCs/>
                <w:sz w:val="96"/>
                <w:szCs w:val="96"/>
              </w:rPr>
              <w:tab/>
            </w:r>
            <w:r>
              <w:rPr>
                <w:b/>
                <w:bCs/>
                <w:sz w:val="72"/>
              </w:rPr>
              <w:t xml:space="preserve">Веселовский        </w:t>
            </w:r>
          </w:p>
          <w:p w:rsidR="00600A1B" w:rsidRDefault="00600A1B" w:rsidP="002B11E2">
            <w:pPr>
              <w:tabs>
                <w:tab w:val="left" w:pos="615"/>
              </w:tabs>
              <w:rPr>
                <w:rFonts w:ascii="Palatino Linotype" w:hAnsi="Palatino Linotype"/>
                <w:bCs/>
                <w:sz w:val="96"/>
                <w:szCs w:val="96"/>
              </w:rPr>
            </w:pPr>
            <w:r>
              <w:rPr>
                <w:rFonts w:ascii="Palatino Linotype" w:hAnsi="Palatino Linotype"/>
                <w:b/>
                <w:bCs/>
                <w:sz w:val="72"/>
                <w:szCs w:val="96"/>
              </w:rPr>
              <w:t xml:space="preserve">               вестн</w:t>
            </w:r>
            <w:r>
              <w:rPr>
                <w:rFonts w:ascii="Palatino Linotype" w:hAnsi="Palatino Linotype"/>
                <w:b/>
                <w:sz w:val="72"/>
                <w:szCs w:val="96"/>
              </w:rPr>
              <w:t>ик</w:t>
            </w:r>
          </w:p>
        </w:tc>
        <w:tc>
          <w:tcPr>
            <w:tcW w:w="1755" w:type="dxa"/>
            <w:vMerge w:val="restart"/>
            <w:tcBorders>
              <w:top w:val="double" w:sz="40" w:space="0" w:color="008080"/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>
            <w:pPr>
              <w:pStyle w:val="a5"/>
              <w:snapToGrid w:val="0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C406CA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  <w:r w:rsidRPr="00C406CA">
              <w:pict>
                <v:group id="_x0000_s1039" style="position:absolute;left:0;text-align:left;margin-left:.4pt;margin-top:13.4pt;width:75.25pt;height:54pt;z-index:251658240;mso-wrap-distance-left:0;mso-wrap-distance-right:0" coordorigin="72,85" coordsize="1279,999">
  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  <v:formulas>
                      <v:f eqn="sum height 0 #0"/>
                      <v:f eqn="val #0"/>
                      <v:f eqn="prod @1 1 2"/>
                      <v:f eqn="prod @1 3 4"/>
                      <v:f eqn="prod @1 5 4"/>
                      <v:f eqn="prod @1 3 2"/>
                      <v:f eqn="prod @1 2 1"/>
                      <v:f eqn="sum height 0 @2"/>
                      <v:f eqn="sum height 0 @3"/>
                      <v:f eqn="sum width 0 @5"/>
                      <v:f eqn="sum width 0 @1"/>
                      <v:f eqn="sum width 0 @2"/>
                      <v:f eqn="val height"/>
                      <v:f eqn="prod height 1 2"/>
                      <v:f eqn="prod width 1 2"/>
                    </v:formulas>
                    <v:path o:extrusionok="f" limo="10800,10800" o:connecttype="custom" o:connectlocs="@14,0;@1,@13;@14,@12;@10,@13" o:connectangles="270,180,90,0" textboxrect="@1,@1,@10,@7"/>
                    <v:handles>
                      <v:h position="topLeft,#0" yrange="0,5400"/>
                    </v:handles>
                    <o:complex v:ext="view"/>
                  </v:shapetype>
                  <v:shape id="_x0000_s1040" type="#_x0000_t97" style="position:absolute;left:72;top:85;width:1279;height:999;v-text-anchor:middle" fillcolor="#9cf" strokeweight=".26mm">
                    <v:fill color2="#630"/>
                  </v:shape>
                  <v:shape id="_x0000_s1041" type="#_x0000_t202" style="position:absolute;left:327;top:210;width:770;height:749;v-text-anchor:middle" filled="f" stroked="f">
                    <v:stroke joinstyle="round"/>
                    <v:textbox style="mso-next-textbox:#_x0000_s1041;mso-rotate-with-shape:t" inset="0,0,0,0">
                      <w:txbxContent>
                        <w:p w:rsidR="00600A1B" w:rsidRDefault="00600A1B" w:rsidP="00600A1B">
                          <w:pPr>
                            <w:jc w:val="center"/>
                            <w:rPr>
                              <w:rFonts w:ascii="Calibri" w:hAnsi="Calibri"/>
                            </w:rPr>
                          </w:pPr>
                        </w:p>
                        <w:p w:rsidR="00600A1B" w:rsidRPr="00AE79F2" w:rsidRDefault="00CB216E" w:rsidP="00600A1B">
                          <w:pPr>
                            <w:jc w:val="center"/>
                            <w:rPr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b/>
                              <w:bCs/>
                              <w:sz w:val="36"/>
                            </w:rPr>
                            <w:t xml:space="preserve">№ </w:t>
                          </w:r>
                          <w:r w:rsidR="005348BF">
                            <w:rPr>
                              <w:b/>
                              <w:bCs/>
                              <w:sz w:val="36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</w:pict>
            </w: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2B11E2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22"/>
                <w:szCs w:val="22"/>
              </w:rPr>
            </w:pPr>
          </w:p>
          <w:p w:rsidR="00600A1B" w:rsidRDefault="00600A1B" w:rsidP="005348BF">
            <w:pPr>
              <w:pStyle w:val="a5"/>
              <w:jc w:val="center"/>
              <w:rPr>
                <w:rFonts w:ascii="Palatino Linotype" w:hAnsi="Palatino Linotype"/>
                <w:b/>
                <w:bCs/>
                <w:sz w:val="32"/>
                <w:szCs w:val="22"/>
              </w:rPr>
            </w:pP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>«</w:t>
            </w:r>
            <w:r w:rsidR="005348BF">
              <w:rPr>
                <w:rFonts w:ascii="Palatino Linotype" w:hAnsi="Palatino Linotype"/>
                <w:b/>
                <w:bCs/>
                <w:sz w:val="20"/>
                <w:szCs w:val="22"/>
              </w:rPr>
              <w:t>30</w:t>
            </w:r>
            <w:r w:rsidRPr="005C3F9C"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» </w:t>
            </w:r>
            <w:r w:rsidR="005348BF">
              <w:rPr>
                <w:rFonts w:ascii="Palatino Linotype" w:hAnsi="Palatino Linotype"/>
                <w:b/>
                <w:bCs/>
                <w:sz w:val="20"/>
                <w:szCs w:val="22"/>
              </w:rPr>
              <w:t>января</w:t>
            </w:r>
            <w:r>
              <w:rPr>
                <w:rFonts w:ascii="Palatino Linotype" w:hAnsi="Palatino Linotype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202</w:t>
            </w:r>
            <w:r w:rsidR="00CB216E">
              <w:rPr>
                <w:rFonts w:ascii="Palatino Linotype" w:hAnsi="Palatino Linotype"/>
                <w:b/>
                <w:bCs/>
                <w:sz w:val="28"/>
                <w:szCs w:val="22"/>
              </w:rPr>
              <w:t>6</w:t>
            </w:r>
            <w:r>
              <w:rPr>
                <w:rFonts w:ascii="Palatino Linotype" w:hAnsi="Palatino Linotype"/>
                <w:b/>
                <w:bCs/>
                <w:sz w:val="28"/>
                <w:szCs w:val="22"/>
              </w:rPr>
              <w:t>г.</w:t>
            </w:r>
          </w:p>
        </w:tc>
      </w:tr>
      <w:tr w:rsidR="00600A1B" w:rsidTr="002B11E2">
        <w:trPr>
          <w:cantSplit/>
          <w:trHeight w:val="149"/>
        </w:trPr>
        <w:tc>
          <w:tcPr>
            <w:tcW w:w="1620" w:type="dxa"/>
            <w:vMerge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ind w:left="5" w:firstLine="87"/>
            </w:pPr>
          </w:p>
        </w:tc>
        <w:tc>
          <w:tcPr>
            <w:tcW w:w="7380" w:type="dxa"/>
            <w:tcBorders>
              <w:left w:val="double" w:sz="40" w:space="0" w:color="008080"/>
              <w:bottom w:val="double" w:sz="40" w:space="0" w:color="008080"/>
            </w:tcBorders>
          </w:tcPr>
          <w:p w:rsidR="00600A1B" w:rsidRDefault="00600A1B" w:rsidP="002B11E2">
            <w:pPr>
              <w:pStyle w:val="2"/>
              <w:jc w:val="left"/>
              <w:rPr>
                <w:sz w:val="18"/>
              </w:rPr>
            </w:pPr>
            <w:r>
              <w:t>ПЕРИОДИЧЕСКОЕ ПЕЧАТНОЕ ИЗДАНИЕ ВЕСЕЛОВСКОГО СЕЛЬСКОГО ПОСЕЛЕНИЯ</w:t>
            </w:r>
          </w:p>
        </w:tc>
        <w:tc>
          <w:tcPr>
            <w:tcW w:w="1755" w:type="dxa"/>
            <w:vMerge/>
            <w:tcBorders>
              <w:left w:val="double" w:sz="40" w:space="0" w:color="008080"/>
              <w:bottom w:val="double" w:sz="40" w:space="0" w:color="008080"/>
              <w:right w:val="double" w:sz="40" w:space="0" w:color="008080"/>
            </w:tcBorders>
          </w:tcPr>
          <w:p w:rsidR="00600A1B" w:rsidRDefault="00600A1B" w:rsidP="002B11E2"/>
        </w:tc>
      </w:tr>
    </w:tbl>
    <w:p w:rsidR="005348BF" w:rsidRDefault="005348BF" w:rsidP="005348BF">
      <w:pPr>
        <w:jc w:val="center"/>
      </w:pP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РОССИЙСКАЯ ФЕДЕРАЦИЯ</w:t>
      </w: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РОСТОВСКАЯ ОБЛАСТЬ</w:t>
      </w: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ДУБОВСКИЙ РАЙОН</w:t>
      </w: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МУНИЦИПАЛЬНОЕ ОБРАЗОВАНИЕ</w:t>
      </w: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«ВЕСЕЛОВСКОЕ СЕЛЬСКОЕ ПОСЕЛЕНИЕ»</w:t>
      </w:r>
    </w:p>
    <w:p w:rsidR="005348BF" w:rsidRPr="005348BF" w:rsidRDefault="005348BF" w:rsidP="005348BF">
      <w:pPr>
        <w:pStyle w:val="aff2"/>
        <w:jc w:val="center"/>
        <w:rPr>
          <w:b/>
        </w:rPr>
      </w:pP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АДМИНИСТРАЦИЯ ВЕСЕЛОВСКОГО СЕЛЬСКОГО ПОСЕЛЕНИЯ</w:t>
      </w:r>
    </w:p>
    <w:p w:rsidR="005348BF" w:rsidRPr="005348BF" w:rsidRDefault="005348BF" w:rsidP="005348BF">
      <w:pPr>
        <w:pStyle w:val="aff2"/>
        <w:jc w:val="center"/>
        <w:rPr>
          <w:b/>
        </w:rPr>
      </w:pPr>
    </w:p>
    <w:p w:rsidR="005348BF" w:rsidRPr="005348BF" w:rsidRDefault="005348BF" w:rsidP="005348BF">
      <w:pPr>
        <w:pStyle w:val="aff2"/>
        <w:jc w:val="center"/>
        <w:rPr>
          <w:b/>
        </w:rPr>
      </w:pPr>
      <w:r w:rsidRPr="005348BF">
        <w:rPr>
          <w:b/>
        </w:rPr>
        <w:t>ПОСТАНОВЛЕНИЕ</w:t>
      </w:r>
    </w:p>
    <w:p w:rsidR="005348BF" w:rsidRPr="005348BF" w:rsidRDefault="005348BF" w:rsidP="005348BF">
      <w:pPr>
        <w:pStyle w:val="aff2"/>
        <w:jc w:val="center"/>
        <w:rPr>
          <w:b/>
        </w:rPr>
      </w:pPr>
    </w:p>
    <w:p w:rsidR="005348BF" w:rsidRPr="005348BF" w:rsidRDefault="005348BF" w:rsidP="005348BF">
      <w:pPr>
        <w:pStyle w:val="aff2"/>
        <w:jc w:val="center"/>
      </w:pPr>
      <w:r w:rsidRPr="005348BF">
        <w:t>от 30 января 2026 года № 9</w:t>
      </w:r>
    </w:p>
    <w:p w:rsidR="005348BF" w:rsidRPr="005348BF" w:rsidRDefault="005348BF" w:rsidP="005348BF">
      <w:pPr>
        <w:pStyle w:val="aff2"/>
        <w:jc w:val="center"/>
      </w:pPr>
      <w:r w:rsidRPr="005348BF">
        <w:t>х. Веселый</w:t>
      </w:r>
    </w:p>
    <w:p w:rsidR="005348BF" w:rsidRPr="005348BF" w:rsidRDefault="005348BF" w:rsidP="005348BF">
      <w:pPr>
        <w:pStyle w:val="a6"/>
        <w:jc w:val="center"/>
        <w:rPr>
          <w:b/>
          <w:sz w:val="22"/>
          <w:szCs w:val="22"/>
        </w:rPr>
      </w:pPr>
      <w:r w:rsidRPr="005348BF">
        <w:rPr>
          <w:b/>
          <w:sz w:val="22"/>
          <w:szCs w:val="22"/>
        </w:rPr>
        <w:t>О внесении измененийв постановление Администрации</w:t>
      </w:r>
    </w:p>
    <w:p w:rsidR="005348BF" w:rsidRPr="005348BF" w:rsidRDefault="005348BF" w:rsidP="005348BF">
      <w:pPr>
        <w:pStyle w:val="a6"/>
        <w:jc w:val="center"/>
        <w:rPr>
          <w:b/>
          <w:sz w:val="22"/>
          <w:szCs w:val="22"/>
        </w:rPr>
      </w:pPr>
      <w:r w:rsidRPr="005348BF">
        <w:rPr>
          <w:b/>
          <w:sz w:val="22"/>
          <w:szCs w:val="22"/>
        </w:rPr>
        <w:t>Веселовскогосельского поселения от 21.08.2024 № 70</w:t>
      </w:r>
    </w:p>
    <w:p w:rsidR="005348BF" w:rsidRPr="005348BF" w:rsidRDefault="005348BF" w:rsidP="005348BF">
      <w:pPr>
        <w:widowControl w:val="0"/>
        <w:spacing w:line="276" w:lineRule="auto"/>
        <w:jc w:val="center"/>
        <w:rPr>
          <w:b/>
          <w:sz w:val="22"/>
          <w:szCs w:val="22"/>
        </w:rPr>
      </w:pPr>
      <w:r w:rsidRPr="005348BF">
        <w:rPr>
          <w:b/>
          <w:sz w:val="22"/>
          <w:szCs w:val="22"/>
        </w:rPr>
        <w:t xml:space="preserve">«Об утверждении Порядка разработки, реализации и оценки эффективности муниципальных программ </w:t>
      </w:r>
    </w:p>
    <w:p w:rsidR="005348BF" w:rsidRPr="005348BF" w:rsidRDefault="005348BF" w:rsidP="005348BF">
      <w:pPr>
        <w:widowControl w:val="0"/>
        <w:spacing w:line="276" w:lineRule="auto"/>
        <w:jc w:val="center"/>
        <w:rPr>
          <w:b/>
          <w:spacing w:val="-1"/>
          <w:sz w:val="22"/>
          <w:szCs w:val="22"/>
        </w:rPr>
      </w:pPr>
      <w:r w:rsidRPr="005348BF">
        <w:rPr>
          <w:b/>
          <w:sz w:val="22"/>
          <w:szCs w:val="22"/>
        </w:rPr>
        <w:t>Веселовского сельского поселения»</w:t>
      </w:r>
    </w:p>
    <w:p w:rsidR="005348BF" w:rsidRPr="005348BF" w:rsidRDefault="005348BF" w:rsidP="005348BF">
      <w:pPr>
        <w:pStyle w:val="30"/>
        <w:ind w:left="40" w:firstLine="680"/>
        <w:jc w:val="both"/>
        <w:rPr>
          <w:sz w:val="22"/>
          <w:szCs w:val="22"/>
        </w:rPr>
      </w:pPr>
    </w:p>
    <w:p w:rsidR="005348BF" w:rsidRPr="005348BF" w:rsidRDefault="005348BF" w:rsidP="005348BF">
      <w:pPr>
        <w:ind w:firstLine="709"/>
        <w:jc w:val="both"/>
        <w:rPr>
          <w:b/>
          <w:spacing w:val="20"/>
          <w:sz w:val="22"/>
          <w:szCs w:val="22"/>
        </w:rPr>
      </w:pPr>
      <w:r w:rsidRPr="005348BF">
        <w:rPr>
          <w:sz w:val="22"/>
          <w:szCs w:val="22"/>
        </w:rPr>
        <w:t xml:space="preserve">В целях совершенствования Порядка разработки, реализации и оценки эффективности муниципальных программ Веселовского сельского поселенияАдминистрация Веселовского сельского поселения </w:t>
      </w:r>
      <w:r w:rsidRPr="005348BF">
        <w:rPr>
          <w:b/>
          <w:spacing w:val="20"/>
          <w:sz w:val="22"/>
          <w:szCs w:val="22"/>
        </w:rPr>
        <w:t>постановляет:</w:t>
      </w:r>
    </w:p>
    <w:p w:rsidR="005348BF" w:rsidRPr="005348BF" w:rsidRDefault="005348BF" w:rsidP="005348BF">
      <w:pPr>
        <w:ind w:firstLine="709"/>
        <w:jc w:val="both"/>
        <w:rPr>
          <w:b/>
          <w:sz w:val="22"/>
          <w:szCs w:val="22"/>
        </w:rPr>
      </w:pPr>
    </w:p>
    <w:p w:rsidR="005348BF" w:rsidRPr="005348BF" w:rsidRDefault="005348BF" w:rsidP="005348BF">
      <w:pPr>
        <w:tabs>
          <w:tab w:val="left" w:pos="1000"/>
        </w:tabs>
        <w:ind w:firstLine="851"/>
        <w:jc w:val="both"/>
        <w:rPr>
          <w:sz w:val="22"/>
          <w:szCs w:val="22"/>
        </w:rPr>
      </w:pPr>
      <w:r w:rsidRPr="005348BF">
        <w:rPr>
          <w:rStyle w:val="25"/>
          <w:rFonts w:eastAsiaTheme="minorHAnsi"/>
          <w:bCs/>
          <w:sz w:val="22"/>
          <w:szCs w:val="22"/>
        </w:rPr>
        <w:t xml:space="preserve">1. Внести в постановление Администрации Веселовского сельского поселения от </w:t>
      </w:r>
      <w:r w:rsidRPr="005348BF">
        <w:rPr>
          <w:sz w:val="22"/>
          <w:szCs w:val="22"/>
        </w:rPr>
        <w:t xml:space="preserve">21.08.2024 № 70 «Об утверждении Порядка разработки, реализации и оценки эффективности муниципальных программ </w:t>
      </w:r>
      <w:bookmarkStart w:id="0" w:name="_GoBack"/>
      <w:bookmarkEnd w:id="0"/>
      <w:r w:rsidRPr="005348BF">
        <w:rPr>
          <w:sz w:val="22"/>
          <w:szCs w:val="22"/>
        </w:rPr>
        <w:t>Веселовского  сельского поселения» изменения согласно приложению.</w:t>
      </w:r>
    </w:p>
    <w:p w:rsidR="005348BF" w:rsidRPr="005348BF" w:rsidRDefault="005348BF" w:rsidP="005348BF">
      <w:pPr>
        <w:pStyle w:val="af"/>
        <w:tabs>
          <w:tab w:val="left" w:pos="851"/>
        </w:tabs>
        <w:spacing w:after="0" w:line="324" w:lineRule="exact"/>
        <w:ind w:left="40" w:right="40"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348BF">
        <w:rPr>
          <w:rFonts w:eastAsia="Calibri"/>
          <w:color w:val="000000" w:themeColor="text1"/>
          <w:sz w:val="22"/>
          <w:szCs w:val="22"/>
          <w:lang w:eastAsia="en-US"/>
        </w:rPr>
        <w:tab/>
        <w:t>2. Настоящее постановление вступает в силу с момента подписания и применяется на правоотношения возникшие с 1 января 2026 года.</w:t>
      </w:r>
    </w:p>
    <w:p w:rsidR="005348BF" w:rsidRPr="005348BF" w:rsidRDefault="005348BF" w:rsidP="005348BF">
      <w:pPr>
        <w:widowControl w:val="0"/>
        <w:spacing w:line="228" w:lineRule="auto"/>
        <w:ind w:firstLine="851"/>
        <w:contextualSpacing/>
        <w:jc w:val="both"/>
        <w:rPr>
          <w:rFonts w:eastAsia="Calibri"/>
          <w:color w:val="000000" w:themeColor="text1"/>
          <w:sz w:val="22"/>
          <w:szCs w:val="22"/>
          <w:lang w:eastAsia="en-US"/>
        </w:rPr>
      </w:pPr>
      <w:r w:rsidRPr="005348BF">
        <w:rPr>
          <w:rFonts w:eastAsia="Calibri"/>
          <w:color w:val="000000" w:themeColor="text1"/>
          <w:sz w:val="22"/>
          <w:szCs w:val="22"/>
          <w:lang w:eastAsia="en-US"/>
        </w:rPr>
        <w:t>3. Контроль за исполнением постановления оставляю за собой.</w:t>
      </w:r>
    </w:p>
    <w:p w:rsidR="005348BF" w:rsidRPr="005348BF" w:rsidRDefault="005348BF" w:rsidP="005348BF">
      <w:pPr>
        <w:rPr>
          <w:rFonts w:eastAsia="Calibri"/>
          <w:sz w:val="22"/>
          <w:szCs w:val="22"/>
          <w:lang w:eastAsia="en-US"/>
        </w:rPr>
      </w:pPr>
    </w:p>
    <w:p w:rsidR="005348BF" w:rsidRPr="005348BF" w:rsidRDefault="005348BF" w:rsidP="005348BF">
      <w:pPr>
        <w:rPr>
          <w:rFonts w:eastAsia="Calibri"/>
          <w:sz w:val="22"/>
          <w:szCs w:val="22"/>
          <w:lang w:eastAsia="en-US"/>
        </w:rPr>
      </w:pPr>
    </w:p>
    <w:p w:rsidR="005348BF" w:rsidRPr="005348BF" w:rsidRDefault="005348BF" w:rsidP="005348BF">
      <w:pPr>
        <w:rPr>
          <w:rFonts w:eastAsia="Calibri"/>
          <w:sz w:val="22"/>
          <w:szCs w:val="22"/>
          <w:lang w:eastAsia="en-US"/>
        </w:rPr>
      </w:pPr>
    </w:p>
    <w:p w:rsidR="005348BF" w:rsidRPr="005348BF" w:rsidRDefault="005348BF" w:rsidP="005348BF">
      <w:pPr>
        <w:tabs>
          <w:tab w:val="left" w:pos="7655"/>
        </w:tabs>
        <w:spacing w:line="228" w:lineRule="auto"/>
        <w:rPr>
          <w:sz w:val="22"/>
          <w:szCs w:val="22"/>
        </w:rPr>
      </w:pPr>
      <w:r w:rsidRPr="005348BF">
        <w:rPr>
          <w:sz w:val="22"/>
          <w:szCs w:val="22"/>
        </w:rPr>
        <w:t xml:space="preserve">Глава Администрации </w:t>
      </w:r>
    </w:p>
    <w:p w:rsidR="005348BF" w:rsidRPr="005348BF" w:rsidRDefault="005348BF" w:rsidP="005348BF">
      <w:pPr>
        <w:tabs>
          <w:tab w:val="left" w:pos="7655"/>
        </w:tabs>
        <w:spacing w:line="228" w:lineRule="auto"/>
        <w:rPr>
          <w:sz w:val="22"/>
          <w:szCs w:val="22"/>
        </w:rPr>
      </w:pPr>
      <w:r w:rsidRPr="005348BF">
        <w:rPr>
          <w:color w:val="000000" w:themeColor="text1"/>
          <w:sz w:val="22"/>
          <w:szCs w:val="22"/>
        </w:rPr>
        <w:t>Веселовского</w:t>
      </w:r>
      <w:r w:rsidRPr="005348BF">
        <w:rPr>
          <w:sz w:val="22"/>
          <w:szCs w:val="22"/>
        </w:rPr>
        <w:t>сельского поселения                        С.И.Титоренко</w:t>
      </w:r>
    </w:p>
    <w:p w:rsidR="005348BF" w:rsidRPr="005348BF" w:rsidRDefault="005348BF" w:rsidP="005348BF">
      <w:pPr>
        <w:tabs>
          <w:tab w:val="left" w:pos="7655"/>
        </w:tabs>
        <w:spacing w:line="228" w:lineRule="auto"/>
        <w:rPr>
          <w:sz w:val="22"/>
          <w:szCs w:val="22"/>
        </w:rPr>
      </w:pPr>
    </w:p>
    <w:p w:rsidR="005348BF" w:rsidRPr="005348BF" w:rsidRDefault="005348BF" w:rsidP="005348BF">
      <w:pPr>
        <w:tabs>
          <w:tab w:val="left" w:pos="7655"/>
        </w:tabs>
        <w:spacing w:line="228" w:lineRule="auto"/>
        <w:rPr>
          <w:sz w:val="22"/>
          <w:szCs w:val="22"/>
        </w:rPr>
      </w:pPr>
    </w:p>
    <w:p w:rsidR="005348BF" w:rsidRPr="005348BF" w:rsidRDefault="005348BF" w:rsidP="005348BF">
      <w:pPr>
        <w:tabs>
          <w:tab w:val="left" w:pos="7655"/>
        </w:tabs>
        <w:spacing w:line="228" w:lineRule="auto"/>
        <w:rPr>
          <w:sz w:val="22"/>
          <w:szCs w:val="22"/>
        </w:rPr>
      </w:pPr>
      <w:r w:rsidRPr="005348BF">
        <w:rPr>
          <w:sz w:val="22"/>
          <w:szCs w:val="22"/>
        </w:rPr>
        <w:t>Постановление вносит: сектор экономики и финансов 5-43-85</w:t>
      </w:r>
    </w:p>
    <w:p w:rsidR="005348BF" w:rsidRPr="005348BF" w:rsidRDefault="005348BF" w:rsidP="005348BF">
      <w:pPr>
        <w:rPr>
          <w:rFonts w:eastAsia="Calibri"/>
          <w:sz w:val="22"/>
          <w:szCs w:val="22"/>
          <w:lang w:eastAsia="en-US"/>
        </w:rPr>
      </w:pPr>
    </w:p>
    <w:tbl>
      <w:tblPr>
        <w:tblStyle w:val="a8"/>
        <w:tblW w:w="15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6"/>
        <w:gridCol w:w="5456"/>
      </w:tblGrid>
      <w:tr w:rsidR="005348BF" w:rsidRPr="005348BF" w:rsidTr="005348BF">
        <w:trPr>
          <w:trHeight w:val="14316"/>
        </w:trPr>
        <w:tc>
          <w:tcPr>
            <w:tcW w:w="9786" w:type="dxa"/>
          </w:tcPr>
          <w:p w:rsidR="005348BF" w:rsidRPr="005348BF" w:rsidRDefault="005348BF" w:rsidP="00835AED">
            <w:pPr>
              <w:pageBreakBefore/>
              <w:ind w:left="6237"/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lastRenderedPageBreak/>
              <w:t>Приложение</w:t>
            </w:r>
          </w:p>
          <w:p w:rsidR="005348BF" w:rsidRPr="005348BF" w:rsidRDefault="005348BF" w:rsidP="00835AED">
            <w:pPr>
              <w:ind w:left="6237"/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к постановлению</w:t>
            </w:r>
          </w:p>
          <w:p w:rsidR="005348BF" w:rsidRPr="005348BF" w:rsidRDefault="005348BF" w:rsidP="00835AED">
            <w:pPr>
              <w:ind w:left="6237"/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Администрации Веселовского сельского поселения</w:t>
            </w:r>
          </w:p>
          <w:p w:rsidR="005348BF" w:rsidRPr="005348BF" w:rsidRDefault="005348BF" w:rsidP="00835AED">
            <w:pPr>
              <w:ind w:left="6237"/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от 30.01.2026 № 9</w:t>
            </w:r>
          </w:p>
          <w:p w:rsidR="005348BF" w:rsidRPr="005348BF" w:rsidRDefault="005348BF" w:rsidP="00835AED">
            <w:pPr>
              <w:ind w:left="6237"/>
              <w:jc w:val="center"/>
              <w:rPr>
                <w:sz w:val="22"/>
                <w:szCs w:val="22"/>
              </w:rPr>
            </w:pPr>
          </w:p>
          <w:p w:rsidR="005348BF" w:rsidRPr="005348BF" w:rsidRDefault="005348BF" w:rsidP="00835AED">
            <w:pPr>
              <w:jc w:val="center"/>
              <w:rPr>
                <w:caps/>
                <w:sz w:val="22"/>
                <w:szCs w:val="22"/>
              </w:rPr>
            </w:pPr>
            <w:r w:rsidRPr="005348BF">
              <w:rPr>
                <w:caps/>
                <w:sz w:val="22"/>
                <w:szCs w:val="22"/>
              </w:rPr>
              <w:t xml:space="preserve">Изменения, </w:t>
            </w:r>
          </w:p>
          <w:p w:rsidR="005348BF" w:rsidRPr="005348BF" w:rsidRDefault="005348BF" w:rsidP="00835AED">
            <w:pPr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вносимые в постановление </w:t>
            </w:r>
          </w:p>
          <w:p w:rsidR="005348BF" w:rsidRPr="005348BF" w:rsidRDefault="005348BF" w:rsidP="00835AED">
            <w:pPr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Администрации Веселовского сельского поселения</w:t>
            </w:r>
          </w:p>
          <w:p w:rsidR="005348BF" w:rsidRPr="005348BF" w:rsidRDefault="005348BF" w:rsidP="00835AED">
            <w:pPr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 от 21.08.2024 № 70 «Об утверждении Порядка разработки, </w:t>
            </w:r>
          </w:p>
          <w:p w:rsidR="005348BF" w:rsidRPr="005348BF" w:rsidRDefault="005348BF" w:rsidP="00835AED">
            <w:pPr>
              <w:jc w:val="center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реализации и оценки эффективности муниципальных программ Веселовского сельского поселения» </w:t>
            </w:r>
          </w:p>
          <w:p w:rsidR="005348BF" w:rsidRPr="005348BF" w:rsidRDefault="005348BF" w:rsidP="00835AED">
            <w:pPr>
              <w:rPr>
                <w:sz w:val="22"/>
                <w:szCs w:val="22"/>
              </w:rPr>
            </w:pPr>
          </w:p>
          <w:p w:rsidR="005348BF" w:rsidRPr="005348BF" w:rsidRDefault="005348BF" w:rsidP="00835AED">
            <w:pPr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В приложении № 1: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1. В разделе 1: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1.1. Пункт 1.10 изложить в редакции: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«1.10. Формирование, представление, согласование и утверждение паспортов программ, а также паспортов структурных элементов программ, запросов на их изменение, планов и отчетов об их реализации, иных документов и информации, разрабатываемых при реализации программ, осуществляются </w:t>
            </w:r>
            <w:r w:rsidRPr="005348BF">
              <w:rPr>
                <w:spacing w:val="-4"/>
                <w:sz w:val="22"/>
                <w:szCs w:val="22"/>
              </w:rPr>
              <w:t xml:space="preserve">на основании положений настоящего Порядка и в соответствии с требованиями методических рекомендаций по разработке и реализации муниципальных программ </w:t>
            </w:r>
            <w:r w:rsidRPr="005348BF">
              <w:rPr>
                <w:sz w:val="22"/>
                <w:szCs w:val="22"/>
              </w:rPr>
              <w:t>Веселовского сельского поселения</w:t>
            </w:r>
            <w:r w:rsidRPr="005348BF">
              <w:rPr>
                <w:spacing w:val="-4"/>
                <w:sz w:val="22"/>
                <w:szCs w:val="22"/>
              </w:rPr>
              <w:t xml:space="preserve">, которые утверждаются </w:t>
            </w:r>
            <w:r w:rsidRPr="005348BF">
              <w:rPr>
                <w:sz w:val="22"/>
                <w:szCs w:val="22"/>
              </w:rPr>
              <w:t>Администрацией Веселовского сельского поселения</w:t>
            </w:r>
            <w:r w:rsidRPr="005348BF">
              <w:rPr>
                <w:spacing w:val="-4"/>
                <w:sz w:val="22"/>
                <w:szCs w:val="22"/>
              </w:rPr>
              <w:t>(далее – методические рекомендации)</w:t>
            </w:r>
            <w:r w:rsidRPr="005348BF">
              <w:rPr>
                <w:sz w:val="22"/>
                <w:szCs w:val="22"/>
              </w:rPr>
              <w:t>.».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1.2. Пункты 1.11 и 1.12 признать утратившими силу.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2. В разделе 2: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1.1. Пункт 2.3 изложить в редакции: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«2.3. Реестр документов, входящих в состав муниципальной (комплексной) программы, указанных в пункте 2.2 настоящего раздела (далее – реестр). ведется ответственным исполнителем в электронном виде, который обеспечивает его актуальность и полноту.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Порядок формирования и ведения реестра определяется методическими рекомендациями.»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3. В разделе 3: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3.1. Абзац первый пункта 3.8 изложить в редакции: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color w:val="020B22"/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«</w:t>
            </w:r>
            <w:r w:rsidRPr="005348BF">
              <w:rPr>
                <w:color w:val="020B22"/>
                <w:sz w:val="22"/>
                <w:szCs w:val="22"/>
                <w:highlight w:val="white"/>
              </w:rPr>
              <w:t>3.8. Достижение целей и показателей программы и решение задач ее структурных элементов обеспечивается за счет реализации мероприятий (результатов) структурных элементов такой программы. Мероприятия (результаты) группируются по задачам (общественно значимым результатам) структурных элементов программ.».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color w:val="020B22"/>
                <w:sz w:val="22"/>
                <w:szCs w:val="22"/>
              </w:rPr>
            </w:pPr>
            <w:r w:rsidRPr="005348BF">
              <w:rPr>
                <w:color w:val="020B22"/>
                <w:sz w:val="22"/>
                <w:szCs w:val="22"/>
              </w:rPr>
              <w:t>4. В разделе 4: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color w:val="020B22"/>
                <w:sz w:val="22"/>
                <w:szCs w:val="22"/>
              </w:rPr>
            </w:pPr>
            <w:r w:rsidRPr="005348BF">
              <w:rPr>
                <w:color w:val="020B22"/>
                <w:sz w:val="22"/>
                <w:szCs w:val="22"/>
              </w:rPr>
              <w:t>4.1. Пункт 4.6 изложить в редакции:</w:t>
            </w:r>
          </w:p>
          <w:p w:rsidR="005348BF" w:rsidRPr="005348BF" w:rsidRDefault="005348BF" w:rsidP="00835AED">
            <w:pPr>
              <w:widowControl w:val="0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color w:val="020B22"/>
                <w:sz w:val="22"/>
                <w:szCs w:val="22"/>
              </w:rPr>
              <w:t xml:space="preserve">«4.6. </w:t>
            </w:r>
            <w:r w:rsidRPr="005348BF">
              <w:rPr>
                <w:sz w:val="22"/>
                <w:szCs w:val="22"/>
              </w:rPr>
              <w:t>Проект постановления Администрации Веселовского сельского поселения об утверждении программы (о внесении изменений в программу), включающий в себя документы в соответствии с пунктом 3.10 раздела 3 настоящего Порядка, согласованный ответственным исполнителем, соисполнителями и участниками программы, направляется в Администрацию Веселовского сельского поселения в порядке, установленном Регламентом Администрации Веселовского сельского поселения.».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4.2. Пункт 4.8 изложить в редакции: 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«4.8. Администрация Веселовского сельского поселения рассматривает проект программы (проект внесения изменений в программу) на предмет: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соблюдения требований к структуре и содержанию программы, установленных настоящим Порядком;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обоснованности подходов к выделению мероприятий (результатов) структурных элементов программ;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соответствия целей и показателей программы целям, задачам, показателям, закрепленным в документах стратегического планирования, нормативных правовых актах Ростовской области и Веселовского сельского поселения;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соответствия мероприятий (результатов) и задач структурных элементов программ целям программы;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взаимоувязки плановых значений показателей и изменения объемов финансирования </w:t>
            </w:r>
            <w:r w:rsidRPr="005348BF">
              <w:rPr>
                <w:sz w:val="22"/>
                <w:szCs w:val="22"/>
              </w:rPr>
              <w:lastRenderedPageBreak/>
              <w:t>взаимоувязанных мероприятий (результатов) программ;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соответствия налоговых расходов целям программ и задачам структурных элементов программ.</w:t>
            </w:r>
          </w:p>
          <w:p w:rsidR="005348BF" w:rsidRPr="005348BF" w:rsidRDefault="005348BF" w:rsidP="00835AED">
            <w:pPr>
              <w:widowControl w:val="0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Администрация Веселовского сельского поселения рассматривает: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проекты паспортов программВеселовского сельского поселения, предлагаемых к реализации начиная с очередного финансового года, а также проекты изменений в ранее утвержденные паспорта программна соответствие возвратному распределению расходов местного бюджета в рамках, доведенных до главных распорядителей средств местного бюджета предельных показателей расходов местного бюджета на очередной финансовый год и на плановый период;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проекты программ, предлагаемых к реализации начиная с очередного финансового года, а также проекты изменений в ранее утвержденные программы на соответствие решению о внесении изменений в решение о местном бюджете на текущий финансовый год и на плановый период.</w:t>
            </w:r>
          </w:p>
          <w:p w:rsidR="005348BF" w:rsidRPr="005348BF" w:rsidRDefault="005348BF" w:rsidP="00835AED">
            <w:pPr>
              <w:widowControl w:val="0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Администрация Веселовского сельского поселения рассматривает проект программы (проект внесения изменений в программу) на предмет:</w:t>
            </w:r>
          </w:p>
          <w:p w:rsidR="005348BF" w:rsidRPr="005348BF" w:rsidRDefault="005348BF" w:rsidP="00835AED">
            <w:pPr>
              <w:widowControl w:val="0"/>
              <w:spacing w:line="276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соответствия налоговых расходов целям программ и задачам структурных элементов программ;</w:t>
            </w:r>
          </w:p>
          <w:p w:rsidR="005348BF" w:rsidRPr="005348BF" w:rsidRDefault="005348BF" w:rsidP="00835AED">
            <w:pPr>
              <w:widowControl w:val="0"/>
              <w:spacing w:line="276" w:lineRule="auto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         соответствия налоговых льгот (пониженных ставок по налогам) положениям регионального и местного законодательства о налогах и сборах.».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5. В разделе 5: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5.1. Пункт 5.4 признать утратившим силу.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 В разделе 6: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6.1. Пункт 6.5 изложить в редакции:  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«6.5. Планирование реализации программы осуществляется на основе разработки планов реализации ее структурных элементов.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Планы реализации муниципальных проектов и комплексов процессных мероприятий соответствующей программы объединяются в единый аналитический план реализации программы на текущий финансовый год.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Единый аналитический план реализации программы формируется ответственным исполнителем программы и размещается на официальном сайте Администрации Веселовского сельского поселения в информационно-телекоммуникационной сети «Интернет»:</w:t>
            </w:r>
          </w:p>
          <w:p w:rsidR="005348BF" w:rsidRPr="005348BF" w:rsidRDefault="005348BF" w:rsidP="00835AED">
            <w:pPr>
              <w:pStyle w:val="a6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при приведении программ </w:t>
            </w:r>
            <w:r w:rsidRPr="005348BF">
              <w:rPr>
                <w:sz w:val="22"/>
                <w:szCs w:val="22"/>
                <w:highlight w:val="white"/>
              </w:rPr>
              <w:t>в соответствие с решением о внесении изменений в решение о местном бюджете на текущий финансовый год и на плановый период в соответствии с пунктом 5.6 раздела 5 настоящего Порядка</w:t>
            </w:r>
            <w:r w:rsidRPr="005348BF">
              <w:rPr>
                <w:sz w:val="22"/>
                <w:szCs w:val="22"/>
              </w:rPr>
              <w:t xml:space="preserve"> – не позднее 15 рабочих дней со дня утверждения постановлением Администрации Веселовского сельского поселения программы (внесения изменений в программу) до 31 декабря текущего финансового года</w:t>
            </w:r>
            <w:r w:rsidRPr="005348BF">
              <w:rPr>
                <w:sz w:val="22"/>
                <w:szCs w:val="22"/>
                <w:highlight w:val="white"/>
              </w:rPr>
              <w:t>;</w:t>
            </w:r>
          </w:p>
          <w:p w:rsidR="005348BF" w:rsidRPr="005348BF" w:rsidRDefault="005348BF" w:rsidP="00835AED">
            <w:pPr>
              <w:pStyle w:val="a6"/>
              <w:jc w:val="both"/>
              <w:rPr>
                <w:sz w:val="22"/>
                <w:szCs w:val="22"/>
                <w:highlight w:val="white"/>
              </w:rPr>
            </w:pPr>
            <w:r w:rsidRPr="005348BF">
              <w:rPr>
                <w:sz w:val="22"/>
                <w:szCs w:val="22"/>
                <w:highlight w:val="white"/>
              </w:rPr>
              <w:t>при приведении программ в соответствие с решением о местном бюджете на очередной финансовый год и на плановый период в сроки, установленные Бюджетным кодексом Российской Федерации, в соответствии с пунктом 5.5 раздела 5 настоящего Порядка –</w:t>
            </w:r>
            <w:r w:rsidRPr="005348BF">
              <w:rPr>
                <w:sz w:val="22"/>
                <w:szCs w:val="22"/>
              </w:rPr>
              <w:t xml:space="preserve"> не позднее 15 рабочих дней со дня утверждения постановлением Администрации Веселовского сельского поселения программы (внесения изменений в программу).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Планирование сроков выполнения (достижения) мероприятий (результатов) осуществляется с учетом: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их равномерного распределения в течение календарного года;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сопоставимости со сроками достижения показателей программы и показателей ее структурных элементов;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установления плановых дат их выполнения (достижения) не позднее дат соответствующих мероприятий (результатов), определенных в структурных элементах муниципальныхпрограмм Веселовского сельского поселения.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Для мероприятий (результатов) структурных элементов муниципальных программ формируются контрольные точки, которые равномерно распределяются в течение года.»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3.2. Пункты 6.10-6.20 изложить в редакции: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«6.10. Ответственный исполнитель соответствующей программы по итогам 1 квартала (при необходимости), полугодия, 9 месяцев формирует и направляет на рассмотрение в Администрацию Веселовского сельского поселения отчет о ходе реализации программы с учетом отчетов о ходе реализации структурных элементов, входящих в ее состав, в срок до 15-го числа месяца, следующего за отчетным периодом.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color w:val="020B22"/>
                <w:sz w:val="22"/>
                <w:szCs w:val="22"/>
              </w:rPr>
            </w:pPr>
            <w:r w:rsidRPr="005348BF">
              <w:rPr>
                <w:color w:val="020B22"/>
                <w:sz w:val="22"/>
                <w:szCs w:val="22"/>
              </w:rPr>
              <w:t xml:space="preserve">Отчеты о ходе реализации структурных элементов программы </w:t>
            </w:r>
            <w:r w:rsidRPr="005348BF">
              <w:rPr>
                <w:sz w:val="22"/>
                <w:szCs w:val="22"/>
              </w:rPr>
              <w:t xml:space="preserve">(комплекса процессных мероприятий) формируются ответственными за разработку и реализацию структурных элементов </w:t>
            </w:r>
            <w:r w:rsidRPr="005348BF">
              <w:rPr>
                <w:color w:val="020B22"/>
                <w:sz w:val="22"/>
                <w:szCs w:val="22"/>
              </w:rPr>
              <w:lastRenderedPageBreak/>
              <w:t xml:space="preserve">программы </w:t>
            </w:r>
            <w:r w:rsidRPr="005348BF">
              <w:rPr>
                <w:sz w:val="22"/>
                <w:szCs w:val="22"/>
              </w:rPr>
              <w:t>и </w:t>
            </w:r>
            <w:r w:rsidRPr="005348BF">
              <w:rPr>
                <w:color w:val="020B22"/>
                <w:sz w:val="22"/>
                <w:szCs w:val="22"/>
              </w:rPr>
              <w:t>представляются в адрес ее ответственного исполнителя: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color w:val="020B22"/>
                <w:sz w:val="22"/>
                <w:szCs w:val="22"/>
              </w:rPr>
              <w:t>комплексов процессных мероприятий в срок</w:t>
            </w:r>
            <w:r w:rsidRPr="005348BF">
              <w:rPr>
                <w:sz w:val="22"/>
                <w:szCs w:val="22"/>
              </w:rPr>
              <w:t xml:space="preserve"> до 5-го рабочего дня месяца, следующего за отчетным периодом;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муниципального проектов – в соответствии с Положением об организации проектной деятельности на территории муниципального образования «Веселовское сельское поселение».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Отчет о ходе реализации программы по итогам 1 квартала (при необходимости), полугодия и 9 месяцев рассматривается Администрацией Веселовского сельского поселения в срок, не превышающий трех рабочих дней с даты поступления.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Требования к отчету о ходе реализации программы по итогам 1 квартала (при необходимости), полугодия и 9 месяцев определяются методическими рекомендациями. 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Информация о выполнении мероприятий (результатов) структурных элементов программ, контрольных точек вносится на рассмотрение Администрации Веселовского сельского поселения.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Ответственные исполнители программ, допустившие невыполнение мероприятий (результатов) структурных элементов программ и контрольных точек, выступают на заседаниях Администрации Веселовского сельского поселения с информацией о причинах невыполнения и принимаемых мерах по их недопущению. 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Отчет о ходе реализации программы по итогам 1 квартала (при необходимости), полугодия и 9 месяцев после согласования с Администрацией Веселовского сельского поселения подлежит размещению ответственным исполнителем в течение 10 рабочих дней на официальном сайте Администрации Веселовского сельского поселения в информационно-телекоммуникационной сети «Интернет».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6.11. Ответственный исполнитель (соисполнители, участники) программ обеспечивают достоверность данных, представляемых в рамках мониторинга реализации программы.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6.12. Отчет о ходе реализации программы по итогам года рассматривается Администрацией Веселовского сельского поселения в составе проекта постановления Администрации Веселовского сельского поселения об утверждении отчета о реализации программы за год.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Ответственный исполнитель программы подготавливает годовой отчет о ходе реализации программы с учетом отчетов о ходе реализации структурных элементов программы, входящих в ее состав, согласовывает и вносит на рассмотрение Администрации Веселовского сельского поселения проект постановления Администрации Веселовского сельского поселения об утверждении отчета о реализации программы за год (далее – годовой отчет) до 20 марта года, следующего за отчетным.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6.13. Отчет о ходе реализации программы и отчеты о ходе реализации комплексов процессных мероприятий  формируется в соответствии с требованиями методических рекомендаций.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Отчеты о реализации муниципальных проектов формируются в соответствии с положением об организации проектной деятельности на территории муниципального образования «Веселовское сельское поселение».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Годовой отчет содержит: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основные результаты реализации) программы, достигнутые за отчетный период;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 выполнении (достижении) мероприятий (результатов) и контрольных точек структурных элементов программы за отчетный период (с указанием причин в случае невыполнения/недостижения);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 достижении плановых и фактических значений показателей программы и ее структурных элементов за отчетный год;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об использовании бюджетных ассигнований и внебюджетных средств на реализацию программы за отчетный период;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об эффективности программы (интегральной оценке хода реализации и эффективности программы) за отчетный период;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анализ факторов, повлиявших на ход реализации государственной программы;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предложения по дальнейшей реализации программы (в том числе по оптимизации бюджетных расходов на реализацию программы и входящих в ее состав структурных элементов и корректировке показателей на текущий финансовый год и плановый период).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6.14. Оценка эффективности программы (интегральная оценка хода реализации и эффективности программы) проводится ответственным исполнителем в составе годового отчета.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Интегральная оценка хода реализации и эффективности программы рассчитывается как средневзвешенная оценки уровня достижения программ в отчетном году (80 процентов интегральной оценки), оценки динамики прироста значений показателей (10 процентов интегральной оценки) и оценки качества финансового управления реализацией программы в </w:t>
            </w:r>
            <w:r w:rsidRPr="005348BF">
              <w:rPr>
                <w:sz w:val="22"/>
                <w:szCs w:val="22"/>
              </w:rPr>
              <w:lastRenderedPageBreak/>
              <w:t>отчетном году (10 процентов интегральной оценки).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Уровень достижения программ за отчетный год рассчитывается в соответствии с методическими рекомендациями.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trike/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Оценка динамики прироста значений показателей осуществляется на основании расчета достижения запланированной динамики прироста значения показателей программ и их структурных элементов за отчетный год относительно фактически достигнутых значений за год, предшествующий отчетному году. 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Оценка динамики прироста значений показателей осуществляется в соответствии с методическими рекомендациями.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Оценка качества финансового управления при реализации программ в отчетном году осуществляется в соответствии с методическими рекомендациями.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6.15. По результатам оценки эффективности программы Администрацией Веселовского сельского поселения может быть принято решение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программы. 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6.16. В случае принятия Администрацией Веселовского сельского поселения решения о необходимости прекращения или об изменении, начиная с очередного финансового года, ранее утвержденной программы, в том числе необходимости изменения объема бюджетных ассигнований на финансовое обеспечение реализации программы, ответственный исполнитель программы в месячный срок вносит соответствующий проект постановления Администрации Веселовского сельского поселения в порядке, установленном Регламентом Администрации Веселовского сельского поселения. 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6.17. К годовому отчету за последний год реализации муниципальной программы положения пунктов 6.15, 6.16 настоящего раздела не применяются.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6.18. Годовой отчет после принятия Администрацией Веселовского сельского поселения постановления о его утверждении подлежит размещению ответственным исполнителем муниципальной программы не позднее 10 рабочих дней на официальном сайте Администрации Веселовского сельского поселения в информационно-телекоммуникационной сети «Интернет».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6.19. Итоги реализации программ за отчетный год отражаются в сводном годовом докладе о ходе реализации и об оценке эффективности программ (далее – сводный доклад).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Сводный доклад формируется Администрацией Веселовского сельского поселения и в срок до 10 апреля года, следующего за отчетным, для обеспечения представления в Собрание депутатов Веселовского сельского поселения годового отчета об исполнении местного бюджета в порядке, установленном Регламентом Собрания депутатов Веселовского сельского поселения.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Сводный доклад формируется на основании утвержденных Администрацией Веселовского сельского поселения годовых отчетов и содержит общие сведения о реализации программ за отчетный год, а также по каждой муниципальной (комплексной) программе: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об основных результатах реализации программ за отчетный период;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сведения о выполнении (достижении) мероприятий (результатов) </w:t>
            </w:r>
            <w:r w:rsidRPr="005348BF">
              <w:rPr>
                <w:sz w:val="22"/>
                <w:szCs w:val="22"/>
              </w:rPr>
              <w:br/>
              <w:t>и контрольных точек структурных элементов программ за отчетный период;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 плановых и фактических значениях показателей программ и их структурных элементов за отчетный год;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 выполнении расходных обязательств Веселовского сельского поселения, связанных с реализацией программ за отчетный период;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сведения об интегральной оценке хода реализации и эффективности программ за отчетный период.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6.20. На основе полученных интегральных оценок программы делятся на следующие категории: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I – высокая степень эффективности реализации программы;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II – степень эффективности реализации программы выше среднего уровня;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III – степень эффективности реализации программы ниже среднего уровня;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IV – низкая степень эффективности реализации программы.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Программа не может быть отнесена к категории «высокая степень эффективности реализации программы», если эффективность ее реализации составляет менее 91 процента (включительно).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Программа не может быть отнесена к категории «степень эффективности реализации программы выше среднего уровня», если эффективность ее реализации составляет менее 84 </w:t>
            </w:r>
            <w:r w:rsidRPr="005348BF">
              <w:rPr>
                <w:sz w:val="22"/>
                <w:szCs w:val="22"/>
              </w:rPr>
              <w:lastRenderedPageBreak/>
              <w:t>процентов.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Программа не может быть отнесена к категории «низкая степень эффективности реализации программы», если эффективность ее реализации составляет более 76 процентов (включительно).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В случае отсутствия программ, интегральная оценка реализации которых составляет более 91 процента (включительно) и (или) менее 76 процентов (включительно), категория «высокая степень эффективности реализации муниципальной программы» и (или) категория «низкая степень эффективности реализации муниципальной программы» соответственно в сводном годовом докладе не отражаются.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Муниципальная программа признается: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эффективной – в случае включения по результатам интегральной оценки в категории «высокая степень эффективности реализации программы» или категории «степень эффективности реализации программы выше среднего уровня»;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недостаточно эффективной – в случае включения по результатам интегральной оценки в категорию «степень эффективности реализации программы ниже среднего уровня»;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неэффективной – в случае включения по результатам интегральной оценки в категорию «низкая степень эффективности реализации программы».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 xml:space="preserve">3.3. Дополнить пунктом 6.21 следующего содержания: </w:t>
            </w:r>
          </w:p>
          <w:p w:rsidR="005348BF" w:rsidRPr="005348BF" w:rsidRDefault="005348BF" w:rsidP="00835AED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5348BF">
              <w:rPr>
                <w:sz w:val="22"/>
                <w:szCs w:val="22"/>
              </w:rPr>
              <w:t>«6.21. Сводный доклад подлежит размещению Администрацией Веселовского сельского поселения не позднее 10 рабочих дней со дня утверждения решения об отчете об исполнении местного бюджета на официальном сайте Администрации Веселовского сельского поселения в информационно-телекоммуникационной сети «Интернет».</w:t>
            </w:r>
          </w:p>
          <w:p w:rsidR="005348BF" w:rsidRPr="005348BF" w:rsidRDefault="005348BF" w:rsidP="00835AED">
            <w:pPr>
              <w:widowControl w:val="0"/>
              <w:spacing w:line="228" w:lineRule="auto"/>
              <w:ind w:firstLine="709"/>
              <w:jc w:val="both"/>
              <w:rPr>
                <w:sz w:val="22"/>
                <w:szCs w:val="22"/>
              </w:rPr>
            </w:pPr>
          </w:p>
          <w:p w:rsidR="005348BF" w:rsidRDefault="005348BF" w:rsidP="005348BF">
            <w:pPr>
              <w:rPr>
                <w:sz w:val="22"/>
                <w:szCs w:val="22"/>
              </w:rPr>
            </w:pP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  <w:p w:rsidR="005348BF" w:rsidRDefault="005348BF" w:rsidP="005348BF">
            <w:pPr>
              <w:pStyle w:val="aff"/>
              <w:shd w:val="clear" w:color="auto" w:fill="FFFFFF"/>
              <w:spacing w:before="0" w:beforeAutospacing="0" w:after="0" w:afterAutospacing="0"/>
              <w:jc w:val="center"/>
              <w:rPr>
                <w:b/>
                <w:sz w:val="32"/>
                <w:szCs w:val="32"/>
                <w:shd w:val="clear" w:color="auto" w:fill="FFFFFF"/>
              </w:rPr>
            </w:pPr>
          </w:p>
          <w:p w:rsidR="005348BF" w:rsidRDefault="005348BF" w:rsidP="005348BF">
            <w:pPr>
              <w:jc w:val="both"/>
              <w:rPr>
                <w:sz w:val="22"/>
              </w:rPr>
            </w:pPr>
            <w:r>
              <w:rPr>
                <w:sz w:val="22"/>
              </w:rPr>
              <w:t>_______________________________________________________________________________________</w:t>
            </w:r>
          </w:p>
          <w:p w:rsidR="005348BF" w:rsidRPr="0086692D" w:rsidRDefault="005348BF" w:rsidP="005348BF">
            <w:pPr>
              <w:pStyle w:val="12"/>
              <w:rPr>
                <w:sz w:val="20"/>
                <w:szCs w:val="20"/>
              </w:rPr>
            </w:pPr>
            <w:r w:rsidRPr="0086692D">
              <w:rPr>
                <w:sz w:val="20"/>
                <w:szCs w:val="20"/>
              </w:rPr>
              <w:t>Периодическое печатное издание Администрации Веселовского сельского поселения Дубовского района Ростовской области</w:t>
            </w:r>
          </w:p>
          <w:p w:rsidR="005348BF" w:rsidRPr="0086692D" w:rsidRDefault="005348BF" w:rsidP="005348BF">
            <w:pPr>
              <w:pStyle w:val="12"/>
              <w:rPr>
                <w:sz w:val="20"/>
                <w:szCs w:val="20"/>
              </w:rPr>
            </w:pPr>
            <w:r w:rsidRPr="0086692D">
              <w:rPr>
                <w:sz w:val="20"/>
                <w:szCs w:val="20"/>
              </w:rPr>
              <w:t xml:space="preserve">Учредитель:     Администрация Веселовского сельского поселения </w:t>
            </w:r>
          </w:p>
          <w:p w:rsidR="005348BF" w:rsidRPr="0086692D" w:rsidRDefault="005348BF" w:rsidP="005348BF">
            <w:pPr>
              <w:pStyle w:val="12"/>
              <w:rPr>
                <w:sz w:val="20"/>
                <w:szCs w:val="20"/>
              </w:rPr>
            </w:pPr>
            <w:r w:rsidRPr="0086692D">
              <w:rPr>
                <w:sz w:val="20"/>
                <w:szCs w:val="20"/>
              </w:rPr>
              <w:t>Адрес: 347422, ул.</w:t>
            </w:r>
            <w:r>
              <w:rPr>
                <w:sz w:val="20"/>
                <w:szCs w:val="20"/>
              </w:rPr>
              <w:t xml:space="preserve"> </w:t>
            </w:r>
            <w:r w:rsidRPr="0086692D">
              <w:rPr>
                <w:sz w:val="20"/>
                <w:szCs w:val="20"/>
              </w:rPr>
              <w:t>Октябрьская</w:t>
            </w:r>
            <w:r>
              <w:rPr>
                <w:sz w:val="20"/>
                <w:szCs w:val="20"/>
              </w:rPr>
              <w:t>,</w:t>
            </w:r>
            <w:r w:rsidRPr="0086692D">
              <w:rPr>
                <w:sz w:val="20"/>
                <w:szCs w:val="20"/>
              </w:rPr>
              <w:t xml:space="preserve"> д.40, х.</w:t>
            </w:r>
            <w:r>
              <w:rPr>
                <w:sz w:val="20"/>
                <w:szCs w:val="20"/>
              </w:rPr>
              <w:t xml:space="preserve"> </w:t>
            </w:r>
            <w:r w:rsidRPr="0086692D">
              <w:rPr>
                <w:sz w:val="20"/>
                <w:szCs w:val="20"/>
              </w:rPr>
              <w:t xml:space="preserve">Веселый  Дубовского района  Ростовской области. </w:t>
            </w:r>
          </w:p>
          <w:p w:rsidR="005348BF" w:rsidRPr="0086692D" w:rsidRDefault="005348BF" w:rsidP="005348BF">
            <w:pPr>
              <w:pStyle w:val="12"/>
              <w:rPr>
                <w:sz w:val="20"/>
                <w:szCs w:val="20"/>
              </w:rPr>
            </w:pPr>
            <w:r w:rsidRPr="0086692D">
              <w:rPr>
                <w:sz w:val="20"/>
                <w:szCs w:val="20"/>
              </w:rPr>
              <w:t xml:space="preserve">тел./факс(86377)54-3-17,      </w:t>
            </w:r>
          </w:p>
          <w:p w:rsidR="005348BF" w:rsidRPr="0086692D" w:rsidRDefault="005348BF" w:rsidP="005348BF">
            <w:pPr>
              <w:pStyle w:val="12"/>
              <w:rPr>
                <w:sz w:val="20"/>
                <w:szCs w:val="20"/>
              </w:rPr>
            </w:pPr>
            <w:r w:rsidRPr="0086692D">
              <w:rPr>
                <w:sz w:val="20"/>
                <w:szCs w:val="20"/>
              </w:rPr>
              <w:t xml:space="preserve">Отпечатано в </w:t>
            </w:r>
            <w:r>
              <w:rPr>
                <w:sz w:val="20"/>
                <w:szCs w:val="20"/>
              </w:rPr>
              <w:t>А</w:t>
            </w:r>
            <w:r w:rsidRPr="0086692D">
              <w:rPr>
                <w:sz w:val="20"/>
                <w:szCs w:val="20"/>
              </w:rPr>
              <w:t>дминистрации Веселовского сельского поселения      «</w:t>
            </w:r>
            <w:r>
              <w:rPr>
                <w:sz w:val="20"/>
                <w:szCs w:val="20"/>
              </w:rPr>
              <w:t xml:space="preserve">30» января  </w:t>
            </w:r>
            <w:r w:rsidRPr="0086692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  <w:r w:rsidRPr="0086692D">
              <w:rPr>
                <w:sz w:val="20"/>
                <w:szCs w:val="20"/>
              </w:rPr>
              <w:t xml:space="preserve">г.                 </w:t>
            </w:r>
          </w:p>
          <w:p w:rsidR="005348BF" w:rsidRDefault="005348BF" w:rsidP="005348BF">
            <w:pPr>
              <w:pStyle w:val="12"/>
              <w:rPr>
                <w:b/>
                <w:bCs/>
                <w:sz w:val="28"/>
                <w:szCs w:val="28"/>
              </w:rPr>
            </w:pPr>
            <w:r w:rsidRPr="0086692D">
              <w:rPr>
                <w:sz w:val="20"/>
                <w:szCs w:val="20"/>
              </w:rPr>
              <w:t xml:space="preserve">Распространяется бесплатно                                                                                                                                                  Тираж  </w:t>
            </w:r>
            <w:r>
              <w:rPr>
                <w:sz w:val="20"/>
                <w:szCs w:val="20"/>
              </w:rPr>
              <w:t xml:space="preserve">5 </w:t>
            </w:r>
            <w:r w:rsidRPr="0086692D">
              <w:rPr>
                <w:sz w:val="20"/>
                <w:szCs w:val="20"/>
              </w:rPr>
              <w:t xml:space="preserve"> экз.</w:t>
            </w: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  <w:p w:rsidR="005348BF" w:rsidRDefault="005348BF" w:rsidP="005348BF">
            <w:pPr>
              <w:rPr>
                <w:sz w:val="22"/>
                <w:szCs w:val="22"/>
              </w:rPr>
            </w:pPr>
          </w:p>
          <w:p w:rsidR="005348BF" w:rsidRDefault="005348BF" w:rsidP="005348BF">
            <w:pPr>
              <w:rPr>
                <w:sz w:val="22"/>
                <w:szCs w:val="22"/>
              </w:rPr>
            </w:pPr>
          </w:p>
          <w:p w:rsidR="005348BF" w:rsidRPr="005348BF" w:rsidRDefault="005348BF" w:rsidP="005348BF">
            <w:pPr>
              <w:rPr>
                <w:sz w:val="22"/>
                <w:szCs w:val="22"/>
              </w:rPr>
            </w:pPr>
          </w:p>
        </w:tc>
        <w:tc>
          <w:tcPr>
            <w:tcW w:w="5456" w:type="dxa"/>
            <w:vAlign w:val="bottom"/>
          </w:tcPr>
          <w:p w:rsidR="005348BF" w:rsidRPr="005348BF" w:rsidRDefault="005348BF" w:rsidP="00835AED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ind w:left="-9889"/>
              <w:contextualSpacing/>
              <w:jc w:val="right"/>
              <w:rPr>
                <w:sz w:val="22"/>
                <w:szCs w:val="22"/>
              </w:rPr>
            </w:pPr>
          </w:p>
          <w:p w:rsidR="005348BF" w:rsidRPr="005348BF" w:rsidRDefault="005348BF" w:rsidP="00835AED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2"/>
                <w:szCs w:val="22"/>
              </w:rPr>
            </w:pPr>
          </w:p>
          <w:p w:rsidR="005348BF" w:rsidRPr="005348BF" w:rsidRDefault="005348BF" w:rsidP="00835AED">
            <w:pPr>
              <w:tabs>
                <w:tab w:val="left" w:pos="-1701"/>
                <w:tab w:val="left" w:pos="6270"/>
                <w:tab w:val="left" w:pos="7655"/>
              </w:tabs>
              <w:spacing w:line="228" w:lineRule="auto"/>
              <w:contextualSpacing/>
              <w:jc w:val="right"/>
              <w:rPr>
                <w:sz w:val="22"/>
                <w:szCs w:val="22"/>
              </w:rPr>
            </w:pPr>
          </w:p>
        </w:tc>
      </w:tr>
    </w:tbl>
    <w:p w:rsidR="005348BF" w:rsidRDefault="005348BF" w:rsidP="005348BF">
      <w:pPr>
        <w:ind w:left="6521"/>
        <w:jc w:val="center"/>
        <w:rPr>
          <w:color w:val="FF0000"/>
          <w:sz w:val="28"/>
          <w:szCs w:val="28"/>
        </w:rPr>
      </w:pPr>
    </w:p>
    <w:sectPr w:rsidR="005348BF" w:rsidSect="00C45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289" w:right="851" w:bottom="289" w:left="85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79B" w:rsidRDefault="0042379B">
      <w:r>
        <w:separator/>
      </w:r>
    </w:p>
  </w:endnote>
  <w:endnote w:type="continuationSeparator" w:id="1">
    <w:p w:rsidR="0042379B" w:rsidRDefault="0042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sGothic_A.Z_P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39E" w:rsidRDefault="00C406CA" w:rsidP="002C7FE8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5739E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5739E" w:rsidRDefault="00B5739E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664" w:rsidRPr="00415664" w:rsidRDefault="00415664">
    <w:pPr>
      <w:pStyle w:val="aa"/>
      <w:jc w:val="center"/>
      <w:rPr>
        <w:sz w:val="20"/>
        <w:szCs w:val="20"/>
      </w:rPr>
    </w:pPr>
  </w:p>
  <w:p w:rsidR="00415664" w:rsidRDefault="0041566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79B" w:rsidRDefault="0042379B">
      <w:r>
        <w:separator/>
      </w:r>
    </w:p>
  </w:footnote>
  <w:footnote w:type="continuationSeparator" w:id="1">
    <w:p w:rsidR="0042379B" w:rsidRDefault="0042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006" w:rsidRDefault="00EC2006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C7A6B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0A14F3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A02A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52E2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0C02F0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1E2A4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608C3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DA20C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67CD9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E1CF4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6A20BE18"/>
    <w:lvl w:ilvl="0">
      <w:numFmt w:val="bullet"/>
      <w:lvlText w:val="*"/>
      <w:lvlJc w:val="left"/>
    </w:lvl>
  </w:abstractNum>
  <w:abstractNum w:abstractNumId="11">
    <w:nsid w:val="075B645A"/>
    <w:multiLevelType w:val="hybridMultilevel"/>
    <w:tmpl w:val="5D3AD590"/>
    <w:lvl w:ilvl="0" w:tplc="197AB9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0E6277E6"/>
    <w:multiLevelType w:val="hybridMultilevel"/>
    <w:tmpl w:val="10EA25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D27887"/>
    <w:multiLevelType w:val="hybridMultilevel"/>
    <w:tmpl w:val="97CE36AE"/>
    <w:lvl w:ilvl="0" w:tplc="3500B392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DA2243"/>
    <w:multiLevelType w:val="singleLevel"/>
    <w:tmpl w:val="0BA28018"/>
    <w:lvl w:ilvl="0">
      <w:start w:val="2"/>
      <w:numFmt w:val="decimal"/>
      <w:lvlText w:val="6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5">
    <w:nsid w:val="226708FC"/>
    <w:multiLevelType w:val="hybridMultilevel"/>
    <w:tmpl w:val="70026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291570F"/>
    <w:multiLevelType w:val="singleLevel"/>
    <w:tmpl w:val="2A44F0DC"/>
    <w:lvl w:ilvl="0">
      <w:start w:val="1"/>
      <w:numFmt w:val="decimal"/>
      <w:lvlText w:val="4.4.%1."/>
      <w:legacy w:legacy="1" w:legacySpace="0" w:legacyIndent="749"/>
      <w:lvlJc w:val="left"/>
      <w:rPr>
        <w:rFonts w:ascii="Times New Roman" w:hAnsi="Times New Roman" w:cs="Times New Roman" w:hint="default"/>
      </w:rPr>
    </w:lvl>
  </w:abstractNum>
  <w:abstractNum w:abstractNumId="17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4AD282B"/>
    <w:multiLevelType w:val="singleLevel"/>
    <w:tmpl w:val="C8ACE9E4"/>
    <w:lvl w:ilvl="0">
      <w:start w:val="2"/>
      <w:numFmt w:val="decimal"/>
      <w:lvlText w:val="4.2.%1."/>
      <w:legacy w:legacy="1" w:legacySpace="0" w:legacyIndent="816"/>
      <w:lvlJc w:val="left"/>
      <w:rPr>
        <w:rFonts w:ascii="Times New Roman" w:hAnsi="Times New Roman" w:cs="Times New Roman" w:hint="default"/>
      </w:rPr>
    </w:lvl>
  </w:abstractNum>
  <w:abstractNum w:abstractNumId="19">
    <w:nsid w:val="29C93F8E"/>
    <w:multiLevelType w:val="singleLevel"/>
    <w:tmpl w:val="AAFE4EE6"/>
    <w:lvl w:ilvl="0">
      <w:start w:val="4"/>
      <w:numFmt w:val="decimal"/>
      <w:lvlText w:val="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20">
    <w:nsid w:val="2B3E14A2"/>
    <w:multiLevelType w:val="hybridMultilevel"/>
    <w:tmpl w:val="A314B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424921"/>
    <w:multiLevelType w:val="hybridMultilevel"/>
    <w:tmpl w:val="08502A62"/>
    <w:lvl w:ilvl="0" w:tplc="2490EE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30AC02CB"/>
    <w:multiLevelType w:val="multilevel"/>
    <w:tmpl w:val="8ACC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1F77D95"/>
    <w:multiLevelType w:val="hybridMultilevel"/>
    <w:tmpl w:val="02061BB8"/>
    <w:lvl w:ilvl="0" w:tplc="73A02238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328A1F97"/>
    <w:multiLevelType w:val="singleLevel"/>
    <w:tmpl w:val="B6428454"/>
    <w:lvl w:ilvl="0">
      <w:start w:val="2"/>
      <w:numFmt w:val="decimal"/>
      <w:lvlText w:val="4.1.%1."/>
      <w:legacy w:legacy="1" w:legacySpace="0" w:legacyIndent="855"/>
      <w:lvlJc w:val="left"/>
      <w:rPr>
        <w:rFonts w:ascii="Times New Roman" w:hAnsi="Times New Roman" w:cs="Times New Roman" w:hint="default"/>
      </w:rPr>
    </w:lvl>
  </w:abstractNum>
  <w:abstractNum w:abstractNumId="25">
    <w:nsid w:val="32B61FED"/>
    <w:multiLevelType w:val="singleLevel"/>
    <w:tmpl w:val="C1A2E756"/>
    <w:lvl w:ilvl="0">
      <w:start w:val="1"/>
      <w:numFmt w:val="decimal"/>
      <w:lvlText w:val="2.%1."/>
      <w:legacy w:legacy="1" w:legacySpace="0" w:legacyIndent="533"/>
      <w:lvlJc w:val="left"/>
      <w:rPr>
        <w:rFonts w:ascii="Courier New" w:hAnsi="Courier New" w:cs="Courier New" w:hint="default"/>
      </w:rPr>
    </w:lvl>
  </w:abstractNum>
  <w:abstractNum w:abstractNumId="26">
    <w:nsid w:val="338B2BDD"/>
    <w:multiLevelType w:val="singleLevel"/>
    <w:tmpl w:val="F224D940"/>
    <w:lvl w:ilvl="0">
      <w:start w:val="4"/>
      <w:numFmt w:val="decimal"/>
      <w:lvlText w:val="4.4.%1."/>
      <w:legacy w:legacy="1" w:legacySpace="0" w:legacyIndent="782"/>
      <w:lvlJc w:val="left"/>
      <w:rPr>
        <w:rFonts w:ascii="Times New Roman" w:hAnsi="Times New Roman" w:cs="Times New Roman" w:hint="default"/>
      </w:rPr>
    </w:lvl>
  </w:abstractNum>
  <w:abstractNum w:abstractNumId="27">
    <w:nsid w:val="368D6C55"/>
    <w:multiLevelType w:val="multilevel"/>
    <w:tmpl w:val="BDDC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A9A69BC"/>
    <w:multiLevelType w:val="hybridMultilevel"/>
    <w:tmpl w:val="FF922172"/>
    <w:lvl w:ilvl="0" w:tplc="86A4BA2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06B6E8B"/>
    <w:multiLevelType w:val="singleLevel"/>
    <w:tmpl w:val="4D9CF2BC"/>
    <w:lvl w:ilvl="0">
      <w:start w:val="10"/>
      <w:numFmt w:val="decimal"/>
      <w:lvlText w:val="%1."/>
      <w:legacy w:legacy="1" w:legacySpace="0" w:legacyIndent="33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5400509F"/>
    <w:multiLevelType w:val="hybridMultilevel"/>
    <w:tmpl w:val="351E24B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55445A66"/>
    <w:multiLevelType w:val="hybridMultilevel"/>
    <w:tmpl w:val="A9D24F60"/>
    <w:lvl w:ilvl="0" w:tplc="357C6508">
      <w:start w:val="5"/>
      <w:numFmt w:val="none"/>
      <w:lvlText w:val="6)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9F35F6"/>
    <w:multiLevelType w:val="hybridMultilevel"/>
    <w:tmpl w:val="4198BD4C"/>
    <w:lvl w:ilvl="0" w:tplc="C898018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B2C68C4"/>
    <w:multiLevelType w:val="hybridMultilevel"/>
    <w:tmpl w:val="B824E6AC"/>
    <w:lvl w:ilvl="0" w:tplc="0EB8058A">
      <w:start w:val="3"/>
      <w:numFmt w:val="decimal"/>
      <w:lvlText w:val="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>
    <w:nsid w:val="5D0254F1"/>
    <w:multiLevelType w:val="hybridMultilevel"/>
    <w:tmpl w:val="5928B8AA"/>
    <w:lvl w:ilvl="0" w:tplc="89089166">
      <w:start w:val="1"/>
      <w:numFmt w:val="decimal"/>
      <w:lvlText w:val="%1."/>
      <w:lvlJc w:val="left"/>
      <w:pPr>
        <w:tabs>
          <w:tab w:val="num" w:pos="1416"/>
        </w:tabs>
        <w:ind w:left="1416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3F5782"/>
    <w:multiLevelType w:val="singleLevel"/>
    <w:tmpl w:val="AB4AC9A6"/>
    <w:lvl w:ilvl="0">
      <w:start w:val="2"/>
      <w:numFmt w:val="decimal"/>
      <w:lvlText w:val="%1."/>
      <w:legacy w:legacy="1" w:legacySpace="0" w:legacyIndent="22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6629787E"/>
    <w:multiLevelType w:val="hybridMultilevel"/>
    <w:tmpl w:val="A49C6896"/>
    <w:lvl w:ilvl="0" w:tplc="0419000F">
      <w:start w:val="1"/>
      <w:numFmt w:val="decimal"/>
      <w:lvlText w:val="%1."/>
      <w:lvlJc w:val="left"/>
      <w:pPr>
        <w:ind w:left="740" w:hanging="360"/>
      </w:pPr>
    </w:lvl>
    <w:lvl w:ilvl="1" w:tplc="04190019" w:tentative="1">
      <w:start w:val="1"/>
      <w:numFmt w:val="lowerLetter"/>
      <w:lvlText w:val="%2."/>
      <w:lvlJc w:val="left"/>
      <w:pPr>
        <w:ind w:left="1460" w:hanging="360"/>
      </w:pPr>
    </w:lvl>
    <w:lvl w:ilvl="2" w:tplc="0419001B" w:tentative="1">
      <w:start w:val="1"/>
      <w:numFmt w:val="lowerRoman"/>
      <w:lvlText w:val="%3."/>
      <w:lvlJc w:val="right"/>
      <w:pPr>
        <w:ind w:left="2180" w:hanging="180"/>
      </w:pPr>
    </w:lvl>
    <w:lvl w:ilvl="3" w:tplc="0419000F" w:tentative="1">
      <w:start w:val="1"/>
      <w:numFmt w:val="decimal"/>
      <w:lvlText w:val="%4."/>
      <w:lvlJc w:val="left"/>
      <w:pPr>
        <w:ind w:left="2900" w:hanging="360"/>
      </w:pPr>
    </w:lvl>
    <w:lvl w:ilvl="4" w:tplc="04190019" w:tentative="1">
      <w:start w:val="1"/>
      <w:numFmt w:val="lowerLetter"/>
      <w:lvlText w:val="%5."/>
      <w:lvlJc w:val="left"/>
      <w:pPr>
        <w:ind w:left="3620" w:hanging="360"/>
      </w:pPr>
    </w:lvl>
    <w:lvl w:ilvl="5" w:tplc="0419001B" w:tentative="1">
      <w:start w:val="1"/>
      <w:numFmt w:val="lowerRoman"/>
      <w:lvlText w:val="%6."/>
      <w:lvlJc w:val="right"/>
      <w:pPr>
        <w:ind w:left="4340" w:hanging="180"/>
      </w:pPr>
    </w:lvl>
    <w:lvl w:ilvl="6" w:tplc="0419000F" w:tentative="1">
      <w:start w:val="1"/>
      <w:numFmt w:val="decimal"/>
      <w:lvlText w:val="%7."/>
      <w:lvlJc w:val="left"/>
      <w:pPr>
        <w:ind w:left="5060" w:hanging="360"/>
      </w:pPr>
    </w:lvl>
    <w:lvl w:ilvl="7" w:tplc="04190019" w:tentative="1">
      <w:start w:val="1"/>
      <w:numFmt w:val="lowerLetter"/>
      <w:lvlText w:val="%8."/>
      <w:lvlJc w:val="left"/>
      <w:pPr>
        <w:ind w:left="5780" w:hanging="360"/>
      </w:pPr>
    </w:lvl>
    <w:lvl w:ilvl="8" w:tplc="0419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7">
    <w:nsid w:val="6709235C"/>
    <w:multiLevelType w:val="hybridMultilevel"/>
    <w:tmpl w:val="7C6CB23A"/>
    <w:lvl w:ilvl="0" w:tplc="7FEC12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7962600"/>
    <w:multiLevelType w:val="singleLevel"/>
    <w:tmpl w:val="7FCC43AA"/>
    <w:lvl w:ilvl="0">
      <w:start w:val="1"/>
      <w:numFmt w:val="decimal"/>
      <w:lvlText w:val="8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39">
    <w:nsid w:val="69576940"/>
    <w:multiLevelType w:val="multilevel"/>
    <w:tmpl w:val="1950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AF34361"/>
    <w:multiLevelType w:val="hybridMultilevel"/>
    <w:tmpl w:val="56266CD4"/>
    <w:lvl w:ilvl="0" w:tplc="E2AEB406">
      <w:start w:val="1"/>
      <w:numFmt w:val="decimal"/>
      <w:lvlText w:val="%1)"/>
      <w:lvlJc w:val="left"/>
      <w:pPr>
        <w:tabs>
          <w:tab w:val="num" w:pos="1353"/>
        </w:tabs>
        <w:ind w:left="142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1">
    <w:nsid w:val="6F9625F3"/>
    <w:multiLevelType w:val="multilevel"/>
    <w:tmpl w:val="F3FE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07D2D97"/>
    <w:multiLevelType w:val="hybridMultilevel"/>
    <w:tmpl w:val="0812066E"/>
    <w:lvl w:ilvl="0" w:tplc="E2AEB406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>
    <w:nsid w:val="73AC5D6E"/>
    <w:multiLevelType w:val="hybridMultilevel"/>
    <w:tmpl w:val="7C62360C"/>
    <w:lvl w:ilvl="0" w:tplc="A3CC357E">
      <w:start w:val="10"/>
      <w:numFmt w:val="decimal"/>
      <w:lvlText w:val="%1)"/>
      <w:lvlJc w:val="left"/>
      <w:pPr>
        <w:tabs>
          <w:tab w:val="num" w:pos="750"/>
        </w:tabs>
        <w:ind w:left="7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4">
    <w:nsid w:val="75A8074D"/>
    <w:multiLevelType w:val="hybridMultilevel"/>
    <w:tmpl w:val="7CDEB20A"/>
    <w:lvl w:ilvl="0" w:tplc="9CDA02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774158F3"/>
    <w:multiLevelType w:val="hybridMultilevel"/>
    <w:tmpl w:val="307C7122"/>
    <w:lvl w:ilvl="0" w:tplc="A72601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7BD6879"/>
    <w:multiLevelType w:val="hybridMultilevel"/>
    <w:tmpl w:val="6DD29B86"/>
    <w:lvl w:ilvl="0" w:tplc="43929C7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9A161FD"/>
    <w:multiLevelType w:val="hybridMultilevel"/>
    <w:tmpl w:val="E3A27D2C"/>
    <w:lvl w:ilvl="0" w:tplc="89D2C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C192C52"/>
    <w:multiLevelType w:val="hybridMultilevel"/>
    <w:tmpl w:val="B3D6A8E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6"/>
  </w:num>
  <w:num w:numId="2">
    <w:abstractNumId w:val="44"/>
  </w:num>
  <w:num w:numId="3">
    <w:abstractNumId w:val="17"/>
  </w:num>
  <w:num w:numId="4">
    <w:abstractNumId w:val="43"/>
  </w:num>
  <w:num w:numId="5">
    <w:abstractNumId w:val="30"/>
  </w:num>
  <w:num w:numId="6">
    <w:abstractNumId w:val="33"/>
  </w:num>
  <w:num w:numId="7">
    <w:abstractNumId w:val="42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37"/>
  </w:num>
  <w:num w:numId="13">
    <w:abstractNumId w:val="47"/>
  </w:num>
  <w:num w:numId="14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1"/>
  </w:num>
  <w:num w:numId="17">
    <w:abstractNumId w:val="31"/>
  </w:num>
  <w:num w:numId="18">
    <w:abstractNumId w:val="35"/>
    <w:lvlOverride w:ilvl="0">
      <w:startOverride w:val="2"/>
    </w:lvlOverride>
  </w:num>
  <w:num w:numId="19">
    <w:abstractNumId w:val="29"/>
    <w:lvlOverride w:ilvl="0">
      <w:startOverride w:val="10"/>
    </w:lvlOverride>
  </w:num>
  <w:num w:numId="20">
    <w:abstractNumId w:val="4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</w:num>
  <w:num w:numId="22">
    <w:abstractNumId w:val="19"/>
  </w:num>
  <w:num w:numId="23">
    <w:abstractNumId w:val="24"/>
  </w:num>
  <w:num w:numId="24">
    <w:abstractNumId w:val="18"/>
  </w:num>
  <w:num w:numId="25">
    <w:abstractNumId w:val="16"/>
  </w:num>
  <w:num w:numId="26">
    <w:abstractNumId w:val="26"/>
  </w:num>
  <w:num w:numId="27">
    <w:abstractNumId w:val="14"/>
  </w:num>
  <w:num w:numId="28">
    <w:abstractNumId w:val="38"/>
  </w:num>
  <w:num w:numId="29">
    <w:abstractNumId w:val="15"/>
  </w:num>
  <w:num w:numId="30">
    <w:abstractNumId w:val="9"/>
  </w:num>
  <w:num w:numId="31">
    <w:abstractNumId w:val="7"/>
  </w:num>
  <w:num w:numId="32">
    <w:abstractNumId w:val="6"/>
  </w:num>
  <w:num w:numId="33">
    <w:abstractNumId w:val="5"/>
  </w:num>
  <w:num w:numId="34">
    <w:abstractNumId w:val="4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28"/>
  </w:num>
  <w:num w:numId="41">
    <w:abstractNumId w:val="45"/>
  </w:num>
  <w:num w:numId="42">
    <w:abstractNumId w:val="23"/>
  </w:num>
  <w:num w:numId="43">
    <w:abstractNumId w:val="21"/>
  </w:num>
  <w:num w:numId="44">
    <w:abstractNumId w:val="20"/>
  </w:num>
  <w:num w:numId="45">
    <w:abstractNumId w:val="36"/>
  </w:num>
  <w:num w:numId="46">
    <w:abstractNumId w:val="22"/>
  </w:num>
  <w:num w:numId="47">
    <w:abstractNumId w:val="39"/>
  </w:num>
  <w:num w:numId="48">
    <w:abstractNumId w:val="27"/>
  </w:num>
  <w:num w:numId="49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3E8"/>
    <w:rsid w:val="0000437C"/>
    <w:rsid w:val="00020CA6"/>
    <w:rsid w:val="00047DC2"/>
    <w:rsid w:val="00056D68"/>
    <w:rsid w:val="00064498"/>
    <w:rsid w:val="000902B1"/>
    <w:rsid w:val="000E3F26"/>
    <w:rsid w:val="000E68D0"/>
    <w:rsid w:val="00126948"/>
    <w:rsid w:val="00160EFD"/>
    <w:rsid w:val="00170045"/>
    <w:rsid w:val="00171C2B"/>
    <w:rsid w:val="00177646"/>
    <w:rsid w:val="00194704"/>
    <w:rsid w:val="001A41E2"/>
    <w:rsid w:val="001C7CA1"/>
    <w:rsid w:val="001E2D67"/>
    <w:rsid w:val="00204564"/>
    <w:rsid w:val="0025354D"/>
    <w:rsid w:val="00275B4C"/>
    <w:rsid w:val="002B108F"/>
    <w:rsid w:val="002B11E2"/>
    <w:rsid w:val="002C754A"/>
    <w:rsid w:val="002C7FE8"/>
    <w:rsid w:val="003077BD"/>
    <w:rsid w:val="00342B26"/>
    <w:rsid w:val="003442AE"/>
    <w:rsid w:val="0035339B"/>
    <w:rsid w:val="003B57FF"/>
    <w:rsid w:val="003E1F6D"/>
    <w:rsid w:val="003F067B"/>
    <w:rsid w:val="003F6A67"/>
    <w:rsid w:val="0041541C"/>
    <w:rsid w:val="00415664"/>
    <w:rsid w:val="0042379B"/>
    <w:rsid w:val="00440B4D"/>
    <w:rsid w:val="00460D35"/>
    <w:rsid w:val="00477BAD"/>
    <w:rsid w:val="00484BF1"/>
    <w:rsid w:val="00491E32"/>
    <w:rsid w:val="004A786D"/>
    <w:rsid w:val="004D6FAF"/>
    <w:rsid w:val="004E0CE5"/>
    <w:rsid w:val="004E48C6"/>
    <w:rsid w:val="00511A94"/>
    <w:rsid w:val="005348BF"/>
    <w:rsid w:val="00553212"/>
    <w:rsid w:val="00564FB1"/>
    <w:rsid w:val="00571023"/>
    <w:rsid w:val="0057126D"/>
    <w:rsid w:val="005C2E60"/>
    <w:rsid w:val="005C3F9C"/>
    <w:rsid w:val="005D36B8"/>
    <w:rsid w:val="005E4846"/>
    <w:rsid w:val="005E6B77"/>
    <w:rsid w:val="00600A1B"/>
    <w:rsid w:val="006229CF"/>
    <w:rsid w:val="00623876"/>
    <w:rsid w:val="00627442"/>
    <w:rsid w:val="0063304A"/>
    <w:rsid w:val="006469E1"/>
    <w:rsid w:val="00652188"/>
    <w:rsid w:val="00675F46"/>
    <w:rsid w:val="00680686"/>
    <w:rsid w:val="006973E8"/>
    <w:rsid w:val="00701386"/>
    <w:rsid w:val="007059D4"/>
    <w:rsid w:val="007066A3"/>
    <w:rsid w:val="00721771"/>
    <w:rsid w:val="00724061"/>
    <w:rsid w:val="00724D22"/>
    <w:rsid w:val="00732E31"/>
    <w:rsid w:val="00733756"/>
    <w:rsid w:val="0073730D"/>
    <w:rsid w:val="0074421C"/>
    <w:rsid w:val="007737D4"/>
    <w:rsid w:val="007959D1"/>
    <w:rsid w:val="007B728C"/>
    <w:rsid w:val="007D2E3E"/>
    <w:rsid w:val="007D66C7"/>
    <w:rsid w:val="00803218"/>
    <w:rsid w:val="0080685A"/>
    <w:rsid w:val="008221C1"/>
    <w:rsid w:val="00846FDE"/>
    <w:rsid w:val="00856395"/>
    <w:rsid w:val="0086692D"/>
    <w:rsid w:val="008814FC"/>
    <w:rsid w:val="008B1ADD"/>
    <w:rsid w:val="008D12B6"/>
    <w:rsid w:val="008F56AB"/>
    <w:rsid w:val="00917ED3"/>
    <w:rsid w:val="00933DA3"/>
    <w:rsid w:val="00987B45"/>
    <w:rsid w:val="00A22169"/>
    <w:rsid w:val="00A50155"/>
    <w:rsid w:val="00A71299"/>
    <w:rsid w:val="00AE79F2"/>
    <w:rsid w:val="00AF2F47"/>
    <w:rsid w:val="00B05399"/>
    <w:rsid w:val="00B20CA2"/>
    <w:rsid w:val="00B5739E"/>
    <w:rsid w:val="00B63EE5"/>
    <w:rsid w:val="00B672BF"/>
    <w:rsid w:val="00B8386D"/>
    <w:rsid w:val="00B86F2B"/>
    <w:rsid w:val="00B97B17"/>
    <w:rsid w:val="00BC052D"/>
    <w:rsid w:val="00BE36E5"/>
    <w:rsid w:val="00C00548"/>
    <w:rsid w:val="00C406CA"/>
    <w:rsid w:val="00C459EF"/>
    <w:rsid w:val="00C50D66"/>
    <w:rsid w:val="00CB216E"/>
    <w:rsid w:val="00CD2094"/>
    <w:rsid w:val="00D410FB"/>
    <w:rsid w:val="00D70BE4"/>
    <w:rsid w:val="00DB66E4"/>
    <w:rsid w:val="00DC7568"/>
    <w:rsid w:val="00DE1EB6"/>
    <w:rsid w:val="00E37787"/>
    <w:rsid w:val="00E45FD8"/>
    <w:rsid w:val="00E92AED"/>
    <w:rsid w:val="00E96E70"/>
    <w:rsid w:val="00EC0E03"/>
    <w:rsid w:val="00EC2006"/>
    <w:rsid w:val="00ED4B16"/>
    <w:rsid w:val="00F0794C"/>
    <w:rsid w:val="00F309B9"/>
    <w:rsid w:val="00F473B3"/>
    <w:rsid w:val="00F5034D"/>
    <w:rsid w:val="00F87E32"/>
    <w:rsid w:val="00F93458"/>
    <w:rsid w:val="00FA5E17"/>
    <w:rsid w:val="00FC4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Body Text 3" w:uiPriority="99"/>
    <w:lsdException w:name="Body Text Indent 3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06CA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406CA"/>
    <w:pPr>
      <w:keepNext/>
      <w:jc w:val="both"/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uiPriority w:val="9"/>
    <w:qFormat/>
    <w:rsid w:val="00C406CA"/>
    <w:pPr>
      <w:keepNext/>
      <w:tabs>
        <w:tab w:val="left" w:pos="2355"/>
      </w:tabs>
      <w:suppressAutoHyphens/>
      <w:snapToGrid w:val="0"/>
      <w:jc w:val="center"/>
      <w:outlineLvl w:val="1"/>
    </w:pPr>
    <w:rPr>
      <w:rFonts w:ascii="Palatino Linotype" w:hAnsi="Palatino Linotype" w:cs="Arial"/>
      <w:b/>
      <w:sz w:val="16"/>
      <w:szCs w:val="18"/>
      <w:lang w:eastAsia="ar-SA"/>
    </w:rPr>
  </w:style>
  <w:style w:type="paragraph" w:styleId="3">
    <w:name w:val="heading 3"/>
    <w:basedOn w:val="a"/>
    <w:next w:val="a"/>
    <w:qFormat/>
    <w:rsid w:val="00B57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2C7F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6330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63304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3304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63304A"/>
    <w:rPr>
      <w:sz w:val="24"/>
      <w:szCs w:val="24"/>
      <w:lang w:val="ru-RU" w:eastAsia="ru-RU" w:bidi="ar-SA"/>
    </w:rPr>
  </w:style>
  <w:style w:type="paragraph" w:customStyle="1" w:styleId="a3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basedOn w:val="a0"/>
    <w:rsid w:val="00C406CA"/>
    <w:rPr>
      <w:color w:val="0000FF"/>
      <w:u w:val="single"/>
    </w:rPr>
  </w:style>
  <w:style w:type="paragraph" w:customStyle="1" w:styleId="a5">
    <w:name w:val="Содержимое таблицы"/>
    <w:basedOn w:val="a"/>
    <w:rsid w:val="00C406CA"/>
    <w:pPr>
      <w:suppressLineNumbers/>
      <w:suppressAutoHyphens/>
    </w:pPr>
    <w:rPr>
      <w:lang w:eastAsia="ar-SA"/>
    </w:rPr>
  </w:style>
  <w:style w:type="paragraph" w:styleId="a6">
    <w:name w:val="No Spacing"/>
    <w:link w:val="a7"/>
    <w:uiPriority w:val="1"/>
    <w:qFormat/>
    <w:rsid w:val="00C406CA"/>
    <w:rPr>
      <w:rFonts w:eastAsia="Calibri"/>
      <w:sz w:val="24"/>
      <w:szCs w:val="24"/>
      <w:lang w:eastAsia="zh-CN"/>
    </w:rPr>
  </w:style>
  <w:style w:type="paragraph" w:customStyle="1" w:styleId="ConsNormal">
    <w:name w:val="ConsNormal"/>
    <w:rsid w:val="002C7F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8">
    <w:name w:val="Table Grid"/>
    <w:basedOn w:val="a1"/>
    <w:uiPriority w:val="59"/>
    <w:rsid w:val="002C7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2C7FE8"/>
    <w:pPr>
      <w:widowControl w:val="0"/>
      <w:ind w:firstLine="720"/>
    </w:pPr>
    <w:rPr>
      <w:rFonts w:ascii="Arial" w:hAnsi="Arial"/>
      <w:snapToGrid w:val="0"/>
    </w:rPr>
  </w:style>
  <w:style w:type="paragraph" w:styleId="a9">
    <w:name w:val="Block Text"/>
    <w:basedOn w:val="a"/>
    <w:rsid w:val="002C7FE8"/>
    <w:pPr>
      <w:ind w:left="567" w:right="-1333" w:firstLine="851"/>
      <w:jc w:val="both"/>
    </w:pPr>
    <w:rPr>
      <w:sz w:val="28"/>
      <w:szCs w:val="20"/>
    </w:rPr>
  </w:style>
  <w:style w:type="paragraph" w:styleId="aa">
    <w:name w:val="footer"/>
    <w:basedOn w:val="a"/>
    <w:link w:val="ab"/>
    <w:uiPriority w:val="99"/>
    <w:rsid w:val="002C7F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304A"/>
    <w:rPr>
      <w:sz w:val="24"/>
      <w:szCs w:val="24"/>
      <w:lang w:val="ru-RU" w:eastAsia="ru-RU" w:bidi="ar-SA"/>
    </w:rPr>
  </w:style>
  <w:style w:type="character" w:styleId="ac">
    <w:name w:val="page number"/>
    <w:basedOn w:val="a0"/>
    <w:rsid w:val="002C7FE8"/>
  </w:style>
  <w:style w:type="paragraph" w:styleId="21">
    <w:name w:val="Body Text 2"/>
    <w:basedOn w:val="a"/>
    <w:rsid w:val="002C7FE8"/>
    <w:rPr>
      <w:sz w:val="28"/>
      <w:szCs w:val="20"/>
    </w:rPr>
  </w:style>
  <w:style w:type="paragraph" w:styleId="ad">
    <w:name w:val="Title"/>
    <w:basedOn w:val="a"/>
    <w:link w:val="ae"/>
    <w:uiPriority w:val="10"/>
    <w:qFormat/>
    <w:rsid w:val="002C7FE8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C7FE8"/>
    <w:pPr>
      <w:widowControl w:val="0"/>
    </w:pPr>
    <w:rPr>
      <w:rFonts w:ascii="Arial" w:hAnsi="Arial"/>
      <w:b/>
      <w:snapToGrid w:val="0"/>
    </w:rPr>
  </w:style>
  <w:style w:type="paragraph" w:styleId="af">
    <w:name w:val="Body Text"/>
    <w:basedOn w:val="a"/>
    <w:link w:val="af0"/>
    <w:rsid w:val="002C7FE8"/>
    <w:pPr>
      <w:spacing w:after="120"/>
    </w:pPr>
  </w:style>
  <w:style w:type="paragraph" w:styleId="22">
    <w:name w:val="Body Text Indent 2"/>
    <w:basedOn w:val="a"/>
    <w:rsid w:val="002C7FE8"/>
    <w:pPr>
      <w:spacing w:after="120" w:line="480" w:lineRule="auto"/>
      <w:ind w:left="283"/>
    </w:pPr>
  </w:style>
  <w:style w:type="paragraph" w:styleId="af1">
    <w:name w:val="Body Text Indent"/>
    <w:basedOn w:val="a"/>
    <w:link w:val="af2"/>
    <w:rsid w:val="002C7FE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63304A"/>
    <w:rPr>
      <w:sz w:val="24"/>
      <w:szCs w:val="24"/>
      <w:lang w:val="ru-RU" w:eastAsia="ru-RU" w:bidi="ar-SA"/>
    </w:rPr>
  </w:style>
  <w:style w:type="paragraph" w:styleId="30">
    <w:name w:val="Body Text Indent 3"/>
    <w:basedOn w:val="a"/>
    <w:link w:val="31"/>
    <w:uiPriority w:val="99"/>
    <w:rsid w:val="002C7FE8"/>
    <w:pPr>
      <w:spacing w:after="120"/>
      <w:ind w:left="283"/>
    </w:pPr>
    <w:rPr>
      <w:sz w:val="16"/>
      <w:szCs w:val="16"/>
    </w:rPr>
  </w:style>
  <w:style w:type="paragraph" w:styleId="32">
    <w:name w:val="Body Text 3"/>
    <w:basedOn w:val="a"/>
    <w:link w:val="33"/>
    <w:uiPriority w:val="99"/>
    <w:rsid w:val="002C7FE8"/>
    <w:pPr>
      <w:spacing w:after="120"/>
    </w:pPr>
    <w:rPr>
      <w:sz w:val="16"/>
      <w:szCs w:val="16"/>
    </w:rPr>
  </w:style>
  <w:style w:type="paragraph" w:customStyle="1" w:styleId="11">
    <w:name w:val="Знак Знак Знак1 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f3">
    <w:name w:val="endnote reference"/>
    <w:basedOn w:val="a0"/>
    <w:semiHidden/>
    <w:rsid w:val="002C7FE8"/>
    <w:rPr>
      <w:vertAlign w:val="superscript"/>
    </w:rPr>
  </w:style>
  <w:style w:type="paragraph" w:customStyle="1" w:styleId="af4">
    <w:name w:val="Знак"/>
    <w:basedOn w:val="a"/>
    <w:rsid w:val="002C7FE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5">
    <w:name w:val="header"/>
    <w:basedOn w:val="a"/>
    <w:link w:val="af6"/>
    <w:uiPriority w:val="99"/>
    <w:rsid w:val="002C7FE8"/>
    <w:pPr>
      <w:tabs>
        <w:tab w:val="center" w:pos="4677"/>
        <w:tab w:val="right" w:pos="9355"/>
      </w:tabs>
    </w:pPr>
  </w:style>
  <w:style w:type="paragraph" w:customStyle="1" w:styleId="12">
    <w:name w:val="Указатель1"/>
    <w:basedOn w:val="a"/>
    <w:rsid w:val="0086692D"/>
    <w:pPr>
      <w:suppressLineNumbers/>
      <w:suppressAutoHyphens/>
    </w:pPr>
    <w:rPr>
      <w:rFonts w:cs="Tahoma"/>
      <w:lang w:eastAsia="ar-SA"/>
    </w:rPr>
  </w:style>
  <w:style w:type="paragraph" w:customStyle="1" w:styleId="Iauiue">
    <w:name w:val="Iau?iue"/>
    <w:rsid w:val="00B5739E"/>
  </w:style>
  <w:style w:type="paragraph" w:customStyle="1" w:styleId="af7">
    <w:name w:val="Абзац"/>
    <w:rsid w:val="0063304A"/>
    <w:pPr>
      <w:ind w:firstLine="720"/>
      <w:jc w:val="both"/>
    </w:pPr>
    <w:rPr>
      <w:noProof/>
      <w:sz w:val="28"/>
    </w:rPr>
  </w:style>
  <w:style w:type="character" w:styleId="af8">
    <w:name w:val="FollowedHyperlink"/>
    <w:basedOn w:val="a0"/>
    <w:rsid w:val="0063304A"/>
    <w:rPr>
      <w:color w:val="0000FF"/>
      <w:u w:val="none"/>
    </w:rPr>
  </w:style>
  <w:style w:type="paragraph" w:styleId="af9">
    <w:name w:val="Signature"/>
    <w:basedOn w:val="a"/>
    <w:rsid w:val="0063304A"/>
    <w:pPr>
      <w:jc w:val="both"/>
    </w:pPr>
    <w:rPr>
      <w:sz w:val="28"/>
      <w:szCs w:val="20"/>
    </w:rPr>
  </w:style>
  <w:style w:type="paragraph" w:customStyle="1" w:styleId="1210">
    <w:name w:val="Абзац 1 и 2/10"/>
    <w:basedOn w:val="a"/>
    <w:rsid w:val="0063304A"/>
    <w:pPr>
      <w:spacing w:after="140" w:line="288" w:lineRule="auto"/>
      <w:ind w:firstLine="720"/>
      <w:jc w:val="both"/>
    </w:pPr>
    <w:rPr>
      <w:sz w:val="28"/>
      <w:szCs w:val="20"/>
    </w:rPr>
  </w:style>
  <w:style w:type="paragraph" w:styleId="afa">
    <w:name w:val="Plain Text"/>
    <w:basedOn w:val="a"/>
    <w:rsid w:val="0063304A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63304A"/>
    <w:pPr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63304A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63304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3">
    <w:name w:val="Без интервала1"/>
    <w:rsid w:val="0057126D"/>
    <w:rPr>
      <w:rFonts w:ascii="Calibri" w:hAnsi="Calibri"/>
      <w:sz w:val="22"/>
      <w:szCs w:val="22"/>
      <w:lang w:eastAsia="en-US"/>
    </w:rPr>
  </w:style>
  <w:style w:type="character" w:styleId="afd">
    <w:name w:val="Strong"/>
    <w:basedOn w:val="a0"/>
    <w:uiPriority w:val="22"/>
    <w:qFormat/>
    <w:rsid w:val="003B57FF"/>
    <w:rPr>
      <w:b/>
      <w:bCs/>
      <w:spacing w:val="0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D66C7"/>
    <w:rPr>
      <w:rFonts w:eastAsia="Arial Unicode MS"/>
      <w:sz w:val="28"/>
      <w:szCs w:val="24"/>
    </w:rPr>
  </w:style>
  <w:style w:type="character" w:customStyle="1" w:styleId="33">
    <w:name w:val="Основной текст 3 Знак"/>
    <w:basedOn w:val="a0"/>
    <w:link w:val="32"/>
    <w:uiPriority w:val="99"/>
    <w:rsid w:val="007D2E3E"/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rsid w:val="007D2E3E"/>
    <w:rPr>
      <w:sz w:val="16"/>
      <w:szCs w:val="16"/>
    </w:rPr>
  </w:style>
  <w:style w:type="paragraph" w:customStyle="1" w:styleId="afe">
    <w:name w:val="готик текст"/>
    <w:rsid w:val="007D2E3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/>
      <w:color w:val="000000"/>
    </w:rPr>
  </w:style>
  <w:style w:type="paragraph" w:customStyle="1" w:styleId="14">
    <w:name w:val="Обычный (веб)1"/>
    <w:basedOn w:val="a"/>
    <w:rsid w:val="007D2E3E"/>
    <w:pPr>
      <w:spacing w:before="120" w:after="120"/>
      <w:ind w:left="75" w:right="300" w:firstLine="100"/>
      <w:jc w:val="both"/>
    </w:pPr>
    <w:rPr>
      <w:color w:val="616161"/>
      <w:sz w:val="17"/>
      <w:szCs w:val="17"/>
    </w:rPr>
  </w:style>
  <w:style w:type="paragraph" w:customStyle="1" w:styleId="ConsPlusNonformat">
    <w:name w:val="ConsPlusNonformat"/>
    <w:rsid w:val="007D2E3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7D2E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17"/>
      <w:szCs w:val="17"/>
    </w:rPr>
  </w:style>
  <w:style w:type="character" w:customStyle="1" w:styleId="HTML0">
    <w:name w:val="Стандартный HTML Знак"/>
    <w:basedOn w:val="a0"/>
    <w:link w:val="HTML"/>
    <w:uiPriority w:val="99"/>
    <w:rsid w:val="007D2E3E"/>
    <w:rPr>
      <w:rFonts w:ascii="Courier New" w:hAnsi="Courier New" w:cs="Courier New"/>
      <w:sz w:val="17"/>
      <w:szCs w:val="17"/>
    </w:rPr>
  </w:style>
  <w:style w:type="paragraph" w:styleId="aff">
    <w:name w:val="Normal (Web)"/>
    <w:basedOn w:val="a"/>
    <w:uiPriority w:val="99"/>
    <w:unhideWhenUsed/>
    <w:rsid w:val="007D2E3E"/>
    <w:pPr>
      <w:spacing w:before="100" w:beforeAutospacing="1" w:after="100" w:afterAutospacing="1"/>
    </w:pPr>
  </w:style>
  <w:style w:type="paragraph" w:customStyle="1" w:styleId="Postan">
    <w:name w:val="Postan"/>
    <w:basedOn w:val="a"/>
    <w:uiPriority w:val="99"/>
    <w:rsid w:val="002B108F"/>
    <w:pPr>
      <w:jc w:val="center"/>
    </w:pPr>
    <w:rPr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EC0E03"/>
    <w:rPr>
      <w:rFonts w:ascii="Palatino Linotype" w:hAnsi="Palatino Linotype" w:cs="Arial"/>
      <w:b/>
      <w:sz w:val="16"/>
      <w:szCs w:val="18"/>
      <w:lang w:eastAsia="ar-SA"/>
    </w:rPr>
  </w:style>
  <w:style w:type="character" w:customStyle="1" w:styleId="af6">
    <w:name w:val="Верхний колонтитул Знак"/>
    <w:basedOn w:val="a0"/>
    <w:link w:val="af5"/>
    <w:uiPriority w:val="99"/>
    <w:rsid w:val="00EC0E03"/>
    <w:rPr>
      <w:sz w:val="24"/>
      <w:szCs w:val="24"/>
    </w:rPr>
  </w:style>
  <w:style w:type="paragraph" w:styleId="aff0">
    <w:name w:val="Document Map"/>
    <w:basedOn w:val="a"/>
    <w:link w:val="aff1"/>
    <w:uiPriority w:val="99"/>
    <w:rsid w:val="00EC0E03"/>
    <w:pPr>
      <w:widowControl w:val="0"/>
      <w:shd w:val="clear" w:color="auto" w:fill="000080"/>
      <w:adjustRightInd w:val="0"/>
      <w:spacing w:after="200" w:line="276" w:lineRule="auto"/>
      <w:jc w:val="both"/>
      <w:textAlignment w:val="baseline"/>
    </w:pPr>
    <w:rPr>
      <w:sz w:val="2"/>
      <w:szCs w:val="20"/>
    </w:rPr>
  </w:style>
  <w:style w:type="character" w:customStyle="1" w:styleId="aff1">
    <w:name w:val="Схема документа Знак"/>
    <w:basedOn w:val="a0"/>
    <w:link w:val="aff0"/>
    <w:uiPriority w:val="99"/>
    <w:rsid w:val="00EC0E03"/>
    <w:rPr>
      <w:sz w:val="2"/>
      <w:shd w:val="clear" w:color="auto" w:fill="000080"/>
    </w:rPr>
  </w:style>
  <w:style w:type="paragraph" w:styleId="aff2">
    <w:name w:val="List Paragraph"/>
    <w:aliases w:val="Абзац списка нумерованный"/>
    <w:basedOn w:val="a"/>
    <w:link w:val="aff3"/>
    <w:qFormat/>
    <w:rsid w:val="00EC0E03"/>
    <w:pPr>
      <w:widowControl w:val="0"/>
      <w:adjustRightInd w:val="0"/>
      <w:spacing w:after="200" w:line="276" w:lineRule="auto"/>
      <w:ind w:left="720"/>
      <w:contextualSpacing/>
      <w:jc w:val="both"/>
      <w:textAlignment w:val="baseline"/>
    </w:pPr>
    <w:rPr>
      <w:sz w:val="22"/>
      <w:szCs w:val="22"/>
    </w:rPr>
  </w:style>
  <w:style w:type="character" w:customStyle="1" w:styleId="ae">
    <w:name w:val="Название Знак"/>
    <w:basedOn w:val="a0"/>
    <w:link w:val="ad"/>
    <w:uiPriority w:val="10"/>
    <w:rsid w:val="00EC0E03"/>
    <w:rPr>
      <w:sz w:val="24"/>
    </w:rPr>
  </w:style>
  <w:style w:type="character" w:customStyle="1" w:styleId="af0">
    <w:name w:val="Основной текст Знак"/>
    <w:basedOn w:val="a0"/>
    <w:link w:val="af"/>
    <w:rsid w:val="00EC0E03"/>
    <w:rPr>
      <w:sz w:val="24"/>
      <w:szCs w:val="24"/>
    </w:rPr>
  </w:style>
  <w:style w:type="character" w:styleId="aff4">
    <w:name w:val="annotation reference"/>
    <w:uiPriority w:val="99"/>
    <w:unhideWhenUsed/>
    <w:rsid w:val="00EC0E03"/>
    <w:rPr>
      <w:sz w:val="16"/>
      <w:szCs w:val="16"/>
    </w:rPr>
  </w:style>
  <w:style w:type="paragraph" w:styleId="aff5">
    <w:name w:val="annotation text"/>
    <w:basedOn w:val="a"/>
    <w:link w:val="aff6"/>
    <w:uiPriority w:val="99"/>
    <w:unhideWhenUsed/>
    <w:rsid w:val="00EC0E03"/>
    <w:pPr>
      <w:widowControl w:val="0"/>
      <w:adjustRightInd w:val="0"/>
      <w:spacing w:after="200" w:line="276" w:lineRule="auto"/>
      <w:jc w:val="both"/>
      <w:textAlignment w:val="baseline"/>
    </w:pPr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rsid w:val="00EC0E03"/>
    <w:rPr>
      <w:lang w:val="ru-RU"/>
    </w:rPr>
  </w:style>
  <w:style w:type="paragraph" w:styleId="aff7">
    <w:name w:val="annotation subject"/>
    <w:basedOn w:val="aff5"/>
    <w:next w:val="aff5"/>
    <w:link w:val="aff8"/>
    <w:uiPriority w:val="99"/>
    <w:unhideWhenUsed/>
    <w:rsid w:val="00EC0E03"/>
    <w:rPr>
      <w:rFonts w:ascii="Calibri" w:hAnsi="Calibri"/>
      <w:b/>
      <w:bCs/>
    </w:rPr>
  </w:style>
  <w:style w:type="character" w:customStyle="1" w:styleId="aff8">
    <w:name w:val="Тема примечания Знак"/>
    <w:basedOn w:val="aff6"/>
    <w:link w:val="aff7"/>
    <w:uiPriority w:val="99"/>
    <w:rsid w:val="00EC0E03"/>
    <w:rPr>
      <w:rFonts w:ascii="Calibri" w:hAnsi="Calibri"/>
      <w:b/>
      <w:bCs/>
    </w:rPr>
  </w:style>
  <w:style w:type="paragraph" w:customStyle="1" w:styleId="23">
    <w:name w:val="Основной текст (2)"/>
    <w:basedOn w:val="a"/>
    <w:link w:val="24"/>
    <w:uiPriority w:val="99"/>
    <w:rsid w:val="00D70BE4"/>
    <w:pPr>
      <w:shd w:val="clear" w:color="auto" w:fill="FFFFFF"/>
      <w:spacing w:after="240" w:line="298" w:lineRule="exact"/>
      <w:jc w:val="center"/>
    </w:pPr>
    <w:rPr>
      <w:rFonts w:eastAsia="Arial Unicode MS"/>
      <w:b/>
      <w:bCs/>
      <w:sz w:val="27"/>
      <w:szCs w:val="27"/>
    </w:rPr>
  </w:style>
  <w:style w:type="character" w:customStyle="1" w:styleId="24">
    <w:name w:val="Основной текст (2)_"/>
    <w:basedOn w:val="a0"/>
    <w:link w:val="23"/>
    <w:uiPriority w:val="99"/>
    <w:locked/>
    <w:rsid w:val="00D70BE4"/>
    <w:rPr>
      <w:rFonts w:eastAsia="Arial Unicode MS"/>
      <w:b/>
      <w:bCs/>
      <w:sz w:val="27"/>
      <w:szCs w:val="27"/>
      <w:shd w:val="clear" w:color="auto" w:fill="FFFFFF"/>
    </w:rPr>
  </w:style>
  <w:style w:type="character" w:customStyle="1" w:styleId="a7">
    <w:name w:val="Без интервала Знак"/>
    <w:link w:val="a6"/>
    <w:locked/>
    <w:rsid w:val="00600A1B"/>
    <w:rPr>
      <w:rFonts w:eastAsia="Calibri"/>
      <w:sz w:val="24"/>
      <w:szCs w:val="24"/>
      <w:lang w:eastAsia="zh-CN" w:bidi="ar-SA"/>
    </w:rPr>
  </w:style>
  <w:style w:type="character" w:customStyle="1" w:styleId="aff9">
    <w:name w:val="Цветовое выделение для Нормальный"/>
    <w:uiPriority w:val="99"/>
    <w:rsid w:val="00600A1B"/>
  </w:style>
  <w:style w:type="character" w:customStyle="1" w:styleId="aff3">
    <w:name w:val="Абзац списка Знак"/>
    <w:aliases w:val="Абзац списка нумерованный Знак"/>
    <w:link w:val="aff2"/>
    <w:uiPriority w:val="1"/>
    <w:locked/>
    <w:rsid w:val="00600A1B"/>
    <w:rPr>
      <w:sz w:val="22"/>
      <w:szCs w:val="22"/>
      <w:lang w:val="ru-RU"/>
    </w:rPr>
  </w:style>
  <w:style w:type="character" w:customStyle="1" w:styleId="affa">
    <w:name w:val="Гипертекстовая ссылка"/>
    <w:uiPriority w:val="99"/>
    <w:rsid w:val="005C3F9C"/>
    <w:rPr>
      <w:b w:val="0"/>
      <w:bCs w:val="0"/>
      <w:color w:val="106BBE"/>
    </w:rPr>
  </w:style>
  <w:style w:type="paragraph" w:customStyle="1" w:styleId="affb">
    <w:name w:val="Нормальный (таблица)"/>
    <w:basedOn w:val="a"/>
    <w:next w:val="a"/>
    <w:uiPriority w:val="99"/>
    <w:rsid w:val="005C3F9C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c">
    <w:name w:val="Прижатый влево"/>
    <w:basedOn w:val="a"/>
    <w:next w:val="a"/>
    <w:uiPriority w:val="99"/>
    <w:rsid w:val="005C3F9C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ListLabel11">
    <w:name w:val="ListLabel 11"/>
    <w:uiPriority w:val="99"/>
    <w:rsid w:val="005C3F9C"/>
    <w:rPr>
      <w:rFonts w:ascii="Times New Roman" w:hAnsi="Times New Roman"/>
      <w:color w:val="FF0000"/>
      <w:sz w:val="28"/>
    </w:rPr>
  </w:style>
  <w:style w:type="paragraph" w:customStyle="1" w:styleId="15">
    <w:name w:val="Абзац списка1"/>
    <w:basedOn w:val="a"/>
    <w:rsid w:val="00FC4C0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d">
    <w:name w:val="Emphasis"/>
    <w:basedOn w:val="a0"/>
    <w:uiPriority w:val="20"/>
    <w:qFormat/>
    <w:rsid w:val="0025354D"/>
    <w:rPr>
      <w:i/>
      <w:iCs/>
    </w:rPr>
  </w:style>
  <w:style w:type="character" w:customStyle="1" w:styleId="25">
    <w:name w:val="Основной текст Знак2"/>
    <w:basedOn w:val="a0"/>
    <w:uiPriority w:val="99"/>
    <w:semiHidden/>
    <w:rsid w:val="005348BF"/>
    <w:rPr>
      <w:rFonts w:eastAsia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69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44D4-B932-42E1-A4C1-A67FB1016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Сельское поселение</Company>
  <LinksUpToDate>false</LinksUpToDate>
  <CharactersWithSpaces>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cp:lastPrinted>2023-01-31T07:47:00Z</cp:lastPrinted>
  <dcterms:created xsi:type="dcterms:W3CDTF">2026-01-23T13:34:00Z</dcterms:created>
  <dcterms:modified xsi:type="dcterms:W3CDTF">2026-02-03T12:50:00Z</dcterms:modified>
</cp:coreProperties>
</file>