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5" w:rsidRDefault="00BE36E5" w:rsidP="00BE36E5">
      <w:pPr>
        <w:pStyle w:val="ad"/>
        <w:tabs>
          <w:tab w:val="left" w:pos="709"/>
        </w:tabs>
        <w:outlineLvl w:val="0"/>
        <w:rPr>
          <w:sz w:val="20"/>
        </w:rPr>
      </w:pPr>
    </w:p>
    <w:tbl>
      <w:tblPr>
        <w:tblW w:w="10755" w:type="dxa"/>
        <w:tblInd w:w="-9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6811B4" w:rsidTr="006811B4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811B4" w:rsidRDefault="006811B4" w:rsidP="00263605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811B4" w:rsidRDefault="006811B4" w:rsidP="00263605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83AE9">
              <w:pict>
                <v:group id="_x0000_s1067" style="position:absolute;left:0;text-align:left;margin-left:-5.15pt;margin-top:13.4pt;width:70.9pt;height:76.35pt;z-index:251660288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68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69" type="#_x0000_t202" style="position:absolute;left:-13;top:638;width:1417;height:979;v-text-anchor:middle" filled="f" stroked="f">
                    <v:stroke joinstyle="round"/>
                    <v:textbox style="mso-next-textbox:#_x0000_s1069;mso-rotate-with-shape:t" inset="0,0,0,0">
                      <w:txbxContent>
                        <w:p w:rsidR="006811B4" w:rsidRDefault="006811B4" w:rsidP="006811B4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6811B4" w:rsidRDefault="006811B4" w:rsidP="006811B4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6811B4" w:rsidRDefault="006811B4" w:rsidP="006811B4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811B4" w:rsidRDefault="006811B4" w:rsidP="00263605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6811B4" w:rsidRDefault="006811B4" w:rsidP="00263605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811B4" w:rsidRDefault="006811B4" w:rsidP="00263605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811B4" w:rsidRDefault="006811B4" w:rsidP="00263605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83AE9">
              <w:pict>
                <v:group id="_x0000_s1070" style="position:absolute;left:0;text-align:left;margin-left:.4pt;margin-top:13.4pt;width:75.25pt;height:54pt;z-index:251661312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71" type="#_x0000_t97" style="position:absolute;left:72;top:85;width:1279;height:999;v-text-anchor:middle" fillcolor="#9cf" strokeweight=".26mm">
                    <v:fill color2="#630"/>
                  </v:shape>
                  <v:shape id="_x0000_s1072" type="#_x0000_t202" style="position:absolute;left:327;top:210;width:770;height:749;v-text-anchor:middle" filled="f" stroked="f">
                    <v:stroke joinstyle="round"/>
                    <v:textbox style="mso-next-textbox:#_x0000_s1072;mso-rotate-with-shape:t" inset="0,0,0,0">
                      <w:txbxContent>
                        <w:p w:rsidR="006811B4" w:rsidRDefault="006811B4" w:rsidP="006811B4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6811B4" w:rsidRPr="00AE79F2" w:rsidRDefault="006811B4" w:rsidP="006811B4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 xml:space="preserve">№ </w:t>
                          </w:r>
                          <w:r w:rsidR="00F54A6E">
                            <w:rPr>
                              <w:b/>
                              <w:bCs/>
                              <w:sz w:val="36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811B4" w:rsidRDefault="006811B4" w:rsidP="00263605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811B4" w:rsidRDefault="006811B4" w:rsidP="00263605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811B4" w:rsidRDefault="006811B4" w:rsidP="00263605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811B4" w:rsidRDefault="006811B4" w:rsidP="00263605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811B4" w:rsidRDefault="006811B4" w:rsidP="00F54A6E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F54A6E">
              <w:rPr>
                <w:rFonts w:ascii="Palatino Linotype" w:hAnsi="Palatino Linotype"/>
                <w:b/>
                <w:bCs/>
                <w:sz w:val="20"/>
                <w:szCs w:val="22"/>
              </w:rPr>
              <w:t>12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»</w:t>
            </w:r>
            <w:r w:rsidR="00F54A6E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марта </w:t>
            </w:r>
            <w:r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2026г.</w:t>
            </w:r>
          </w:p>
        </w:tc>
      </w:tr>
      <w:tr w:rsidR="006811B4" w:rsidTr="006811B4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6811B4" w:rsidRDefault="006811B4" w:rsidP="00263605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6811B4" w:rsidRDefault="006811B4" w:rsidP="00263605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811B4" w:rsidRDefault="006811B4" w:rsidP="00263605"/>
        </w:tc>
      </w:tr>
    </w:tbl>
    <w:p w:rsidR="006811B4" w:rsidRDefault="006811B4" w:rsidP="00BE36E5">
      <w:pPr>
        <w:pStyle w:val="ad"/>
        <w:tabs>
          <w:tab w:val="left" w:pos="709"/>
        </w:tabs>
        <w:outlineLvl w:val="0"/>
        <w:rPr>
          <w:sz w:val="20"/>
        </w:rPr>
      </w:pPr>
    </w:p>
    <w:p w:rsidR="006811B4" w:rsidRPr="002A183C" w:rsidRDefault="006811B4" w:rsidP="00BE36E5">
      <w:pPr>
        <w:pStyle w:val="ad"/>
        <w:tabs>
          <w:tab w:val="left" w:pos="709"/>
        </w:tabs>
        <w:outlineLvl w:val="0"/>
        <w:rPr>
          <w:sz w:val="20"/>
        </w:rPr>
      </w:pPr>
    </w:p>
    <w:p w:rsidR="002A183C" w:rsidRPr="002A183C" w:rsidRDefault="002A183C" w:rsidP="002A183C">
      <w:pPr>
        <w:pStyle w:val="aff3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РОССИЙСКАЯ ФЕДЕРАЦИЯ</w:t>
      </w:r>
    </w:p>
    <w:p w:rsidR="002A183C" w:rsidRPr="002A183C" w:rsidRDefault="002A183C" w:rsidP="002A183C">
      <w:pPr>
        <w:pStyle w:val="aff3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РОСТОВСКАЯ ОБЛАСТЬ</w:t>
      </w:r>
    </w:p>
    <w:p w:rsidR="002A183C" w:rsidRPr="002A183C" w:rsidRDefault="002A183C" w:rsidP="002A183C">
      <w:pPr>
        <w:pStyle w:val="aff3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ДУБОВСКИЙ РАЙОН</w:t>
      </w:r>
    </w:p>
    <w:p w:rsidR="002A183C" w:rsidRPr="002A183C" w:rsidRDefault="002A183C" w:rsidP="002A183C">
      <w:pPr>
        <w:pStyle w:val="aff3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МУНИЦИПАЛЬНОЕ ОБРАЗОВАНИЕ</w:t>
      </w:r>
    </w:p>
    <w:p w:rsidR="002A183C" w:rsidRPr="002A183C" w:rsidRDefault="002A183C" w:rsidP="002A183C">
      <w:pPr>
        <w:pStyle w:val="aff3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«ВЕСЕЛОВСКОЕ СЕЛЬСКОЕ ПОСЕЛЕНИЕ»</w:t>
      </w:r>
    </w:p>
    <w:p w:rsidR="002A183C" w:rsidRPr="002A183C" w:rsidRDefault="002A183C" w:rsidP="002A183C">
      <w:pPr>
        <w:pStyle w:val="aff3"/>
        <w:jc w:val="center"/>
        <w:rPr>
          <w:b/>
          <w:sz w:val="20"/>
          <w:szCs w:val="20"/>
        </w:rPr>
      </w:pPr>
    </w:p>
    <w:p w:rsidR="002A183C" w:rsidRPr="002A183C" w:rsidRDefault="002A183C" w:rsidP="002A183C">
      <w:pPr>
        <w:pStyle w:val="aff3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АДМИНИСТРАЦИЯ ВЕСЕЛОВСКОГО СЕЛЬСКОГО ПОСЕЛЕНИЯ</w:t>
      </w:r>
    </w:p>
    <w:p w:rsidR="002A183C" w:rsidRPr="002A183C" w:rsidRDefault="002A183C" w:rsidP="002A183C">
      <w:pPr>
        <w:pStyle w:val="aff3"/>
        <w:jc w:val="center"/>
        <w:rPr>
          <w:b/>
          <w:sz w:val="20"/>
          <w:szCs w:val="20"/>
        </w:rPr>
      </w:pPr>
    </w:p>
    <w:p w:rsidR="002A183C" w:rsidRPr="002A183C" w:rsidRDefault="002A183C" w:rsidP="002A183C">
      <w:pPr>
        <w:pStyle w:val="aff3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ПОСТАНОВЛЕНИЕ</w:t>
      </w:r>
    </w:p>
    <w:p w:rsidR="002A183C" w:rsidRPr="002A183C" w:rsidRDefault="002A183C" w:rsidP="002A183C">
      <w:pPr>
        <w:pStyle w:val="aff3"/>
        <w:jc w:val="center"/>
        <w:rPr>
          <w:b/>
          <w:sz w:val="20"/>
          <w:szCs w:val="20"/>
        </w:rPr>
      </w:pPr>
    </w:p>
    <w:p w:rsidR="002A183C" w:rsidRPr="002A183C" w:rsidRDefault="002A183C" w:rsidP="002A183C">
      <w:pPr>
        <w:pStyle w:val="aff3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от 11 марта 2026 года  №  23                  </w:t>
      </w:r>
    </w:p>
    <w:p w:rsidR="002A183C" w:rsidRPr="002A183C" w:rsidRDefault="002A183C" w:rsidP="002A183C">
      <w:pPr>
        <w:pStyle w:val="aff3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х. Веселый</w:t>
      </w:r>
    </w:p>
    <w:p w:rsidR="002A183C" w:rsidRPr="002A183C" w:rsidRDefault="002A183C" w:rsidP="002A183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Об утверждении отчета о реализациимуниципальной программы</w:t>
      </w:r>
    </w:p>
    <w:p w:rsidR="002A183C" w:rsidRPr="002A183C" w:rsidRDefault="002A183C" w:rsidP="002A183C">
      <w:pPr>
        <w:pStyle w:val="ConsPlusTitle"/>
        <w:widowControl/>
        <w:jc w:val="center"/>
        <w:rPr>
          <w:rFonts w:ascii="Times New Roman" w:hAnsi="Times New Roman"/>
        </w:rPr>
      </w:pPr>
      <w:r w:rsidRPr="002A183C">
        <w:rPr>
          <w:rFonts w:ascii="Times New Roman" w:hAnsi="Times New Roman"/>
        </w:rPr>
        <w:t>Веселовского сельского поселения «Доступная среда»</w:t>
      </w:r>
    </w:p>
    <w:p w:rsidR="002A183C" w:rsidRPr="002A183C" w:rsidRDefault="002A183C" w:rsidP="002A183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по результатам за 2025 год</w:t>
      </w:r>
    </w:p>
    <w:p w:rsidR="002A183C" w:rsidRPr="002A183C" w:rsidRDefault="002A183C" w:rsidP="002A183C">
      <w:pPr>
        <w:autoSpaceDE w:val="0"/>
        <w:autoSpaceDN w:val="0"/>
        <w:adjustRightInd w:val="0"/>
        <w:rPr>
          <w:sz w:val="20"/>
          <w:szCs w:val="20"/>
        </w:rPr>
      </w:pPr>
    </w:p>
    <w:p w:rsidR="002A183C" w:rsidRPr="002A183C" w:rsidRDefault="002A183C" w:rsidP="002A183C">
      <w:pPr>
        <w:tabs>
          <w:tab w:val="left" w:pos="851"/>
        </w:tabs>
        <w:jc w:val="both"/>
        <w:rPr>
          <w:b/>
          <w:sz w:val="20"/>
          <w:szCs w:val="20"/>
        </w:rPr>
      </w:pPr>
      <w:r w:rsidRPr="002A183C">
        <w:rPr>
          <w:sz w:val="20"/>
          <w:szCs w:val="20"/>
        </w:rPr>
        <w:tab/>
        <w:t xml:space="preserve">В соответствии с постановлением Администрации Веселовского сельского поселения от 21.08.2024 №70 «Об утверждении Порядка разработки, реализации и оценки эффективности муниципальных программ Веселовского сельского поселения»  Администрация Веселовского сельского поселения </w:t>
      </w:r>
      <w:r w:rsidRPr="002A183C">
        <w:rPr>
          <w:b/>
          <w:spacing w:val="20"/>
          <w:sz w:val="20"/>
          <w:szCs w:val="20"/>
        </w:rPr>
        <w:t>постановляет:</w:t>
      </w:r>
    </w:p>
    <w:p w:rsidR="002A183C" w:rsidRPr="002A183C" w:rsidRDefault="002A183C" w:rsidP="002A183C">
      <w:pPr>
        <w:pStyle w:val="ConsPlusTitle"/>
        <w:widowControl/>
        <w:jc w:val="both"/>
        <w:rPr>
          <w:rFonts w:ascii="Times New Roman" w:hAnsi="Times New Roman"/>
          <w:b w:val="0"/>
        </w:rPr>
      </w:pPr>
      <w:r w:rsidRPr="002A183C">
        <w:rPr>
          <w:rFonts w:ascii="Times New Roman" w:hAnsi="Times New Roman"/>
          <w:b w:val="0"/>
        </w:rPr>
        <w:t xml:space="preserve">          1. Утвердить отчет о реализации муниципальной программы Веселовского сельского поселения «Доступная среда», утвержденной постановлением Администрации Веселовского сельского поселения от 22.10.2018 № 161</w:t>
      </w:r>
      <w:r w:rsidRPr="002A183C">
        <w:rPr>
          <w:rFonts w:ascii="Times New Roman" w:hAnsi="Times New Roman"/>
          <w:b w:val="0"/>
          <w:spacing w:val="-4"/>
        </w:rPr>
        <w:t>,</w:t>
      </w:r>
      <w:r w:rsidRPr="002A183C">
        <w:rPr>
          <w:rFonts w:ascii="Times New Roman" w:hAnsi="Times New Roman"/>
          <w:b w:val="0"/>
        </w:rPr>
        <w:t xml:space="preserve"> за 2025 год согласно приложению к настоящему постановлению.</w:t>
      </w:r>
    </w:p>
    <w:p w:rsidR="002A183C" w:rsidRPr="002A183C" w:rsidRDefault="002A183C" w:rsidP="002A183C">
      <w:pPr>
        <w:ind w:firstLine="708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2.Настоящее постановление вступает в силу с момента его обнародования.</w:t>
      </w:r>
    </w:p>
    <w:p w:rsidR="002A183C" w:rsidRPr="002A183C" w:rsidRDefault="002A183C" w:rsidP="002A183C">
      <w:pPr>
        <w:ind w:firstLine="708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3.Контроль за выполнением постановления оставляю за собой.</w:t>
      </w:r>
    </w:p>
    <w:p w:rsidR="002A183C" w:rsidRPr="002A183C" w:rsidRDefault="002A183C" w:rsidP="002A183C">
      <w:pPr>
        <w:ind w:firstLine="720"/>
        <w:jc w:val="both"/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 xml:space="preserve">Глава Администрации 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Веселовского сельского поселения             С.И.Титоренко</w:t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Постановление вносит: сектор экономики и финансов 5-43-85</w:t>
      </w:r>
    </w:p>
    <w:p w:rsidR="002A183C" w:rsidRPr="002A183C" w:rsidRDefault="002A183C" w:rsidP="002A183C">
      <w:pPr>
        <w:pStyle w:val="3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A183C">
        <w:rPr>
          <w:rFonts w:ascii="Times New Roman" w:hAnsi="Times New Roman" w:cs="Times New Roman"/>
          <w:b w:val="0"/>
          <w:sz w:val="20"/>
          <w:szCs w:val="20"/>
        </w:rPr>
        <w:t xml:space="preserve">Приложение </w:t>
      </w:r>
    </w:p>
    <w:p w:rsidR="002A183C" w:rsidRPr="002A183C" w:rsidRDefault="002A183C" w:rsidP="002A183C">
      <w:pPr>
        <w:ind w:left="125"/>
        <w:jc w:val="right"/>
        <w:rPr>
          <w:sz w:val="20"/>
          <w:szCs w:val="20"/>
        </w:rPr>
      </w:pPr>
      <w:r w:rsidRPr="002A183C">
        <w:rPr>
          <w:sz w:val="20"/>
          <w:szCs w:val="20"/>
        </w:rPr>
        <w:t xml:space="preserve">к постановлению Администрации </w:t>
      </w:r>
    </w:p>
    <w:p w:rsidR="002A183C" w:rsidRPr="002A183C" w:rsidRDefault="002A183C" w:rsidP="002A183C">
      <w:pPr>
        <w:ind w:left="125"/>
        <w:jc w:val="right"/>
        <w:rPr>
          <w:sz w:val="20"/>
          <w:szCs w:val="20"/>
        </w:rPr>
      </w:pPr>
      <w:r w:rsidRPr="002A183C">
        <w:rPr>
          <w:sz w:val="20"/>
          <w:szCs w:val="20"/>
        </w:rPr>
        <w:t>Веселовского сельского поселения</w:t>
      </w:r>
      <w:r>
        <w:rPr>
          <w:sz w:val="20"/>
          <w:szCs w:val="20"/>
        </w:rPr>
        <w:t xml:space="preserve"> </w:t>
      </w:r>
      <w:r w:rsidRPr="002A183C">
        <w:rPr>
          <w:sz w:val="20"/>
          <w:szCs w:val="20"/>
        </w:rPr>
        <w:t>от 11.03</w:t>
      </w:r>
      <w:bookmarkStart w:id="0" w:name="_GoBack"/>
      <w:bookmarkEnd w:id="0"/>
      <w:r w:rsidRPr="002A183C">
        <w:rPr>
          <w:sz w:val="20"/>
          <w:szCs w:val="20"/>
        </w:rPr>
        <w:t>.2026 № 23</w:t>
      </w:r>
    </w:p>
    <w:p w:rsidR="002A183C" w:rsidRPr="002A183C" w:rsidRDefault="002A183C" w:rsidP="002A183C">
      <w:pPr>
        <w:ind w:left="125"/>
        <w:jc w:val="right"/>
        <w:rPr>
          <w:bCs/>
          <w:iCs/>
          <w:sz w:val="20"/>
          <w:szCs w:val="20"/>
        </w:rPr>
      </w:pPr>
    </w:p>
    <w:p w:rsidR="002A183C" w:rsidRPr="002A183C" w:rsidRDefault="002A183C" w:rsidP="002A183C">
      <w:pPr>
        <w:tabs>
          <w:tab w:val="left" w:pos="4200"/>
        </w:tabs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Отчет</w:t>
      </w:r>
    </w:p>
    <w:p w:rsidR="002A183C" w:rsidRPr="002A183C" w:rsidRDefault="002A183C" w:rsidP="002A183C">
      <w:pPr>
        <w:tabs>
          <w:tab w:val="left" w:pos="4200"/>
        </w:tabs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 xml:space="preserve"> о реализации муниципальной программы Веселовского сельского поселения «Доступная среда», утвержденный постановлением Администрации Веселовского сельского поселения от 22.10.2018 г.               № 161 за 2025 год.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Раздел 1. Конкретные результаты, достигнутые за 2025 год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A183C" w:rsidRPr="002A183C" w:rsidRDefault="002A183C" w:rsidP="002A183C">
      <w:pPr>
        <w:spacing w:line="264" w:lineRule="auto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В целях создания условий для формирования в Веселовском сельском поселении безбарьерной среды посредством достижения 100 процентов доступности для инвалидов и других маломобильных групп населения приоритетных объектов в рамках реализации муниципальной программы Веселовского сельского поселения «Доступная среда», утвержденной постановлением Администрации Веселовского сельского поселения от 22.10.2018 г №161 (далее – муниципальная программа), ответственным исполнителем, соисполнителем и участниками государственной (комплексной) программы в 2025 году достигнуты следующие результаты:</w:t>
      </w:r>
    </w:p>
    <w:p w:rsidR="002A183C" w:rsidRPr="002A183C" w:rsidRDefault="002A183C" w:rsidP="002A183C">
      <w:pPr>
        <w:spacing w:line="264" w:lineRule="auto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результат 1 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установка поручней, ограждений, пандусов)»;</w:t>
      </w:r>
    </w:p>
    <w:p w:rsidR="002A183C" w:rsidRPr="002A183C" w:rsidRDefault="002A183C" w:rsidP="002A183C">
      <w:pPr>
        <w:spacing w:line="264" w:lineRule="auto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результат 2 «Создана информационная доступность для инвалидов и других маломобильных групп населения».</w:t>
      </w:r>
    </w:p>
    <w:p w:rsidR="002A183C" w:rsidRPr="002A183C" w:rsidRDefault="002A183C" w:rsidP="002A183C">
      <w:pPr>
        <w:tabs>
          <w:tab w:val="left" w:pos="0"/>
        </w:tabs>
        <w:jc w:val="center"/>
        <w:rPr>
          <w:b/>
          <w:spacing w:val="-2"/>
          <w:sz w:val="20"/>
          <w:szCs w:val="20"/>
        </w:rPr>
      </w:pPr>
    </w:p>
    <w:p w:rsidR="002A183C" w:rsidRPr="002A183C" w:rsidRDefault="002A183C" w:rsidP="002A183C">
      <w:pPr>
        <w:pStyle w:val="a6"/>
        <w:jc w:val="center"/>
        <w:rPr>
          <w:b/>
          <w:sz w:val="20"/>
          <w:szCs w:val="20"/>
        </w:rPr>
      </w:pPr>
      <w:r w:rsidRPr="002A183C">
        <w:rPr>
          <w:b/>
          <w:spacing w:val="-2"/>
          <w:sz w:val="20"/>
          <w:szCs w:val="20"/>
        </w:rPr>
        <w:t xml:space="preserve">Раздел 2. </w:t>
      </w:r>
      <w:r w:rsidRPr="002A183C">
        <w:rPr>
          <w:b/>
          <w:sz w:val="20"/>
          <w:szCs w:val="20"/>
        </w:rPr>
        <w:t>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:rsidR="002A183C" w:rsidRPr="002A183C" w:rsidRDefault="002A183C" w:rsidP="002A183C">
      <w:pPr>
        <w:pStyle w:val="a6"/>
        <w:jc w:val="center"/>
        <w:rPr>
          <w:b/>
          <w:sz w:val="20"/>
          <w:szCs w:val="20"/>
        </w:rPr>
      </w:pPr>
    </w:p>
    <w:p w:rsidR="002A183C" w:rsidRPr="002A183C" w:rsidRDefault="002A183C" w:rsidP="002A183C">
      <w:pPr>
        <w:pStyle w:val="a6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     Достижению результатов в 2025 году способствовала реализация ответственным исполнителем, соисполнителем и участниками государственной программы мероприятий (результатов) ее структурных элементов:</w:t>
      </w:r>
    </w:p>
    <w:p w:rsidR="002A183C" w:rsidRPr="002A183C" w:rsidRDefault="002A183C" w:rsidP="002A183C">
      <w:pPr>
        <w:pStyle w:val="a6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    Комплекс процессных мероприятий «</w:t>
      </w:r>
      <w:r w:rsidRPr="002A183C">
        <w:rPr>
          <w:kern w:val="2"/>
          <w:sz w:val="20"/>
          <w:szCs w:val="20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2A183C">
        <w:rPr>
          <w:sz w:val="20"/>
          <w:szCs w:val="20"/>
        </w:rPr>
        <w:t>».</w:t>
      </w:r>
    </w:p>
    <w:p w:rsidR="002A183C" w:rsidRPr="002A183C" w:rsidRDefault="002A183C" w:rsidP="002A183C">
      <w:pPr>
        <w:spacing w:line="252" w:lineRule="auto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В рамках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населения», предусмотрена реализация одного мероприятия (результаты) и 1 контрольная точка.</w:t>
      </w:r>
    </w:p>
    <w:p w:rsidR="002A183C" w:rsidRPr="002A183C" w:rsidRDefault="002A183C" w:rsidP="002A183C">
      <w:pPr>
        <w:widowControl w:val="0"/>
        <w:jc w:val="both"/>
        <w:outlineLvl w:val="2"/>
        <w:rPr>
          <w:sz w:val="20"/>
          <w:szCs w:val="20"/>
        </w:rPr>
      </w:pPr>
      <w:r w:rsidRPr="002A183C">
        <w:rPr>
          <w:sz w:val="20"/>
          <w:szCs w:val="20"/>
        </w:rPr>
        <w:t>Мероприятие (результат) 1.1  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 установка поручней, ограждений, пандусов)» выполнено.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    Социально-значимые объекты на территории Веселовского сельского поселения, а именно: </w:t>
      </w:r>
      <w:r w:rsidRPr="002A183C">
        <w:rPr>
          <w:bCs/>
          <w:sz w:val="20"/>
          <w:szCs w:val="20"/>
        </w:rPr>
        <w:t>МБУК « Веселовский СДК»</w:t>
      </w:r>
      <w:r w:rsidRPr="002A183C">
        <w:rPr>
          <w:sz w:val="20"/>
          <w:szCs w:val="20"/>
        </w:rPr>
        <w:t>оснащены пандусами,</w:t>
      </w:r>
      <w:r w:rsidRPr="002A183C">
        <w:rPr>
          <w:bCs/>
          <w:sz w:val="20"/>
          <w:szCs w:val="20"/>
        </w:rPr>
        <w:t xml:space="preserve">МБОУ ВеселовскаяСШ №2, </w:t>
      </w:r>
      <w:r w:rsidRPr="002A183C">
        <w:rPr>
          <w:sz w:val="20"/>
          <w:szCs w:val="20"/>
        </w:rPr>
        <w:t xml:space="preserve">Веселовский ФАП </w:t>
      </w:r>
      <w:r w:rsidRPr="002A183C">
        <w:rPr>
          <w:bCs/>
          <w:sz w:val="20"/>
          <w:szCs w:val="20"/>
        </w:rPr>
        <w:t xml:space="preserve">Веселовская Отделение почтовой связи </w:t>
      </w:r>
      <w:r w:rsidRPr="002A183C">
        <w:rPr>
          <w:sz w:val="20"/>
          <w:szCs w:val="20"/>
        </w:rPr>
        <w:t xml:space="preserve"> оснащено пандусом и ограждением.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     В администрации сельского поселения установлена мнемосхема помещения администрации.</w:t>
      </w:r>
    </w:p>
    <w:p w:rsidR="002A183C" w:rsidRPr="002A183C" w:rsidRDefault="002A183C" w:rsidP="002A183C">
      <w:pPr>
        <w:jc w:val="both"/>
        <w:rPr>
          <w:color w:val="000000"/>
          <w:sz w:val="20"/>
          <w:szCs w:val="20"/>
        </w:rPr>
      </w:pPr>
      <w:r w:rsidRPr="002A183C">
        <w:rPr>
          <w:sz w:val="20"/>
          <w:szCs w:val="20"/>
        </w:rPr>
        <w:t>По комплексу процессных мероприятий 1«Адаптация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предусмотрено выполнение 1 контрольной точки, которая достигнута в установленные сроки.</w:t>
      </w:r>
    </w:p>
    <w:p w:rsidR="002A183C" w:rsidRPr="002A183C" w:rsidRDefault="002A183C" w:rsidP="002A183C">
      <w:pPr>
        <w:pStyle w:val="a6"/>
        <w:jc w:val="both"/>
        <w:rPr>
          <w:b/>
          <w:sz w:val="20"/>
          <w:szCs w:val="20"/>
        </w:rPr>
      </w:pPr>
      <w:r w:rsidRPr="002A183C">
        <w:rPr>
          <w:sz w:val="20"/>
          <w:szCs w:val="20"/>
        </w:rPr>
        <w:t xml:space="preserve">       Администрацией Веселовского сельского поселения принято постановление </w:t>
      </w:r>
      <w:r w:rsidRPr="002A183C">
        <w:rPr>
          <w:color w:val="000000"/>
          <w:sz w:val="20"/>
          <w:szCs w:val="20"/>
        </w:rPr>
        <w:t>«</w:t>
      </w:r>
      <w:r w:rsidRPr="002A183C">
        <w:rPr>
          <w:sz w:val="20"/>
          <w:szCs w:val="20"/>
        </w:rPr>
        <w:t>Об обеспечении на территории Веселовского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 w:rsidRPr="002A183C">
        <w:rPr>
          <w:color w:val="000000"/>
          <w:sz w:val="20"/>
          <w:szCs w:val="20"/>
        </w:rPr>
        <w:t>».</w:t>
      </w:r>
    </w:p>
    <w:p w:rsidR="002A183C" w:rsidRPr="002A183C" w:rsidRDefault="002A183C" w:rsidP="002A183C">
      <w:pPr>
        <w:pStyle w:val="a6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Сведения о выполнении мероприятий (результатов), а также контрольных точек муниципальной  программы приведены в приложении № 1 к отчету о реализации муниципальной программы.</w:t>
      </w:r>
    </w:p>
    <w:p w:rsidR="002A183C" w:rsidRPr="002A183C" w:rsidRDefault="002A183C" w:rsidP="002A183C">
      <w:pPr>
        <w:pStyle w:val="a6"/>
        <w:rPr>
          <w:kern w:val="2"/>
          <w:sz w:val="20"/>
          <w:szCs w:val="20"/>
        </w:rPr>
      </w:pPr>
    </w:p>
    <w:p w:rsidR="002A183C" w:rsidRPr="002A183C" w:rsidRDefault="002A183C" w:rsidP="002A183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0"/>
          <w:szCs w:val="20"/>
        </w:rPr>
      </w:pPr>
      <w:r w:rsidRPr="002A183C">
        <w:rPr>
          <w:b/>
          <w:sz w:val="20"/>
          <w:szCs w:val="20"/>
        </w:rPr>
        <w:t xml:space="preserve">Раздел 3. Анализ факторов, </w:t>
      </w:r>
      <w:r w:rsidRPr="002A183C">
        <w:rPr>
          <w:b/>
          <w:sz w:val="20"/>
          <w:szCs w:val="20"/>
        </w:rPr>
        <w:br/>
        <w:t xml:space="preserve">повлиявших на ход реализации </w:t>
      </w:r>
      <w:r w:rsidRPr="002A183C">
        <w:rPr>
          <w:b/>
          <w:kern w:val="2"/>
          <w:sz w:val="20"/>
          <w:szCs w:val="20"/>
        </w:rPr>
        <w:t>муниципальной программы.</w:t>
      </w:r>
    </w:p>
    <w:p w:rsidR="002A183C" w:rsidRPr="002A183C" w:rsidRDefault="002A183C" w:rsidP="002A183C">
      <w:pPr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</w:p>
    <w:p w:rsidR="002A183C" w:rsidRPr="002A183C" w:rsidRDefault="002A183C" w:rsidP="002A183C">
      <w:pPr>
        <w:tabs>
          <w:tab w:val="left" w:pos="567"/>
        </w:tabs>
        <w:spacing w:line="252" w:lineRule="auto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В 2025 году на ход реализации муниципальной программы оказывали влияние следующие факторы: контроль за ходом реализации муниципальной программы, а также достижение основных параметров в установленные сроки.</w:t>
      </w:r>
    </w:p>
    <w:p w:rsidR="002A183C" w:rsidRPr="002A183C" w:rsidRDefault="002A183C" w:rsidP="002A183C">
      <w:pPr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</w:p>
    <w:p w:rsidR="002A183C" w:rsidRPr="002A183C" w:rsidRDefault="002A183C" w:rsidP="002A183C">
      <w:pPr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</w:p>
    <w:p w:rsidR="002A183C" w:rsidRPr="002A183C" w:rsidRDefault="002A183C" w:rsidP="002A183C">
      <w:pPr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</w:p>
    <w:p w:rsidR="002A183C" w:rsidRPr="002A183C" w:rsidRDefault="002A183C" w:rsidP="002A183C">
      <w:pPr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 xml:space="preserve">Раздел 4. Сведения об использовании бюджетных ассигнований </w:t>
      </w:r>
      <w:r w:rsidRPr="002A183C">
        <w:rPr>
          <w:b/>
          <w:sz w:val="20"/>
          <w:szCs w:val="20"/>
        </w:rPr>
        <w:br/>
        <w:t>и внебюджетных средств на реализацию муниципальной программы</w:t>
      </w:r>
    </w:p>
    <w:p w:rsidR="002A183C" w:rsidRPr="002A183C" w:rsidRDefault="002A183C" w:rsidP="002A183C">
      <w:pPr>
        <w:jc w:val="center"/>
        <w:rPr>
          <w:b/>
          <w:sz w:val="20"/>
          <w:szCs w:val="20"/>
        </w:rPr>
      </w:pP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Объем запланированных расходов на реализацию муниципальной программы на </w:t>
      </w:r>
      <w:r w:rsidRPr="002A183C">
        <w:rPr>
          <w:rFonts w:eastAsia="TimesNewRoman"/>
          <w:sz w:val="20"/>
          <w:szCs w:val="20"/>
        </w:rPr>
        <w:t>2025</w:t>
      </w:r>
      <w:r w:rsidRPr="002A183C">
        <w:rPr>
          <w:sz w:val="20"/>
          <w:szCs w:val="20"/>
        </w:rPr>
        <w:t xml:space="preserve"> год составил 0,0рублей.</w:t>
      </w:r>
    </w:p>
    <w:p w:rsidR="002A183C" w:rsidRPr="002A183C" w:rsidRDefault="002A183C" w:rsidP="002A183C">
      <w:pPr>
        <w:jc w:val="both"/>
        <w:rPr>
          <w:spacing w:val="-4"/>
          <w:sz w:val="20"/>
          <w:szCs w:val="20"/>
        </w:rPr>
      </w:pPr>
      <w:r w:rsidRPr="002A183C">
        <w:rPr>
          <w:spacing w:val="-4"/>
          <w:sz w:val="20"/>
          <w:szCs w:val="20"/>
        </w:rPr>
        <w:lastRenderedPageBreak/>
        <w:t xml:space="preserve">      Бюджетные  ассигнования в Решении</w:t>
      </w:r>
      <w:r w:rsidRPr="002A183C">
        <w:rPr>
          <w:sz w:val="20"/>
          <w:szCs w:val="20"/>
        </w:rPr>
        <w:t>Собрания депутатов Веселовского сельского поселения от 26.12.2024 г. №94</w:t>
      </w:r>
      <w:r w:rsidRPr="002A183C">
        <w:rPr>
          <w:spacing w:val="-4"/>
          <w:sz w:val="20"/>
          <w:szCs w:val="20"/>
        </w:rPr>
        <w:t>«О бюджетеВеселовского сельского поселения Дубовского района  на 2025 год и на плановый период 2026 и 2027 годов» на реализацию муниципальной программы не предусматривались.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rFonts w:eastAsia="Calibri"/>
          <w:sz w:val="20"/>
          <w:szCs w:val="20"/>
          <w:lang w:eastAsia="en-US"/>
        </w:rPr>
        <w:t>Сведения об использовании бюджетных ассигнований и внебюджетных средств на реализацию муниципальной п</w:t>
      </w:r>
      <w:r w:rsidRPr="002A183C">
        <w:rPr>
          <w:sz w:val="20"/>
          <w:szCs w:val="20"/>
        </w:rPr>
        <w:t>рограммы за</w:t>
      </w:r>
      <w:r w:rsidRPr="002A183C">
        <w:rPr>
          <w:rFonts w:eastAsia="TimesNewRoman"/>
          <w:sz w:val="20"/>
          <w:szCs w:val="20"/>
        </w:rPr>
        <w:t>2025</w:t>
      </w:r>
      <w:r w:rsidRPr="002A183C">
        <w:rPr>
          <w:sz w:val="20"/>
          <w:szCs w:val="20"/>
        </w:rPr>
        <w:t xml:space="preserve"> год </w:t>
      </w:r>
      <w:r w:rsidRPr="002A183C">
        <w:rPr>
          <w:rFonts w:eastAsia="Calibri"/>
          <w:sz w:val="20"/>
          <w:szCs w:val="20"/>
          <w:lang w:eastAsia="en-US"/>
        </w:rPr>
        <w:t>приведены в приложении № 2 к отчету о реализации муниципальной программы.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2A183C">
        <w:rPr>
          <w:sz w:val="20"/>
          <w:szCs w:val="20"/>
        </w:rPr>
        <w:t>Раздел 5. Сведения о достижении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</w:p>
    <w:p w:rsidR="002A183C" w:rsidRPr="002A183C" w:rsidRDefault="002A183C" w:rsidP="002A183C">
      <w:pPr>
        <w:contextualSpacing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 xml:space="preserve">Раздел 5. Сведения о достижении плановых и фактических значений показателей муниципальной программы и ее структурных элементов за отчетный год </w:t>
      </w:r>
    </w:p>
    <w:p w:rsidR="002A183C" w:rsidRPr="002A183C" w:rsidRDefault="002A183C" w:rsidP="002A183C">
      <w:pPr>
        <w:contextualSpacing/>
        <w:jc w:val="center"/>
        <w:rPr>
          <w:b/>
          <w:sz w:val="20"/>
          <w:szCs w:val="20"/>
        </w:rPr>
      </w:pP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Муниципальной программой и структурными элементами муниципальной программы предусмотрено 2 показателя, по 2 из которых фактические значения соответствуют плановым. 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Показатель 1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инфраструктуры»: плановое значение – 85,0 процентов, фактическое значение 85,0 процентов.</w:t>
      </w:r>
    </w:p>
    <w:p w:rsidR="002A183C" w:rsidRPr="002A183C" w:rsidRDefault="002A183C" w:rsidP="002A183C">
      <w:pPr>
        <w:spacing w:line="252" w:lineRule="auto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Показатель 2 «</w:t>
      </w:r>
      <w:r w:rsidRPr="002A183C">
        <w:rPr>
          <w:rFonts w:eastAsia="Calibri"/>
          <w:kern w:val="2"/>
          <w:sz w:val="20"/>
          <w:szCs w:val="20"/>
          <w:lang w:eastAsia="en-US"/>
        </w:rPr>
        <w:t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Веселовского сельского поселения</w:t>
      </w:r>
      <w:r w:rsidRPr="002A183C">
        <w:rPr>
          <w:sz w:val="20"/>
          <w:szCs w:val="20"/>
        </w:rPr>
        <w:t>» плановое значение – 85,0 процентов, фактическое значение 85,0 процентов.</w:t>
      </w:r>
    </w:p>
    <w:p w:rsidR="002A183C" w:rsidRPr="002A183C" w:rsidRDefault="002A183C" w:rsidP="002A183C">
      <w:pPr>
        <w:spacing w:line="228" w:lineRule="auto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 </w:t>
      </w:r>
    </w:p>
    <w:p w:rsidR="002A183C" w:rsidRPr="002A183C" w:rsidRDefault="002A183C" w:rsidP="002A183C">
      <w:pPr>
        <w:rPr>
          <w:kern w:val="2"/>
          <w:sz w:val="20"/>
          <w:szCs w:val="20"/>
        </w:rPr>
      </w:pPr>
    </w:p>
    <w:p w:rsidR="002A183C" w:rsidRPr="002A183C" w:rsidRDefault="002A183C" w:rsidP="002A183C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 xml:space="preserve">Раздел 6. Результаты оценки </w:t>
      </w:r>
      <w:r w:rsidRPr="002A183C">
        <w:rPr>
          <w:b/>
          <w:sz w:val="20"/>
          <w:szCs w:val="20"/>
        </w:rPr>
        <w:br/>
        <w:t>эффективности реализации муниципальной программы</w:t>
      </w:r>
    </w:p>
    <w:p w:rsidR="002A183C" w:rsidRPr="002A183C" w:rsidRDefault="002A183C" w:rsidP="002A183C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sz w:val="20"/>
          <w:szCs w:val="20"/>
        </w:rPr>
      </w:pPr>
    </w:p>
    <w:p w:rsidR="002A183C" w:rsidRPr="002A183C" w:rsidRDefault="002A183C" w:rsidP="002A183C">
      <w:pPr>
        <w:tabs>
          <w:tab w:val="left" w:pos="1276"/>
        </w:tabs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2A183C" w:rsidRPr="002A183C" w:rsidRDefault="002A183C" w:rsidP="002A183C">
      <w:pPr>
        <w:tabs>
          <w:tab w:val="left" w:pos="1276"/>
        </w:tabs>
        <w:jc w:val="both"/>
        <w:rPr>
          <w:sz w:val="20"/>
          <w:szCs w:val="20"/>
        </w:rPr>
      </w:pP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  <w:r w:rsidRPr="002A183C">
        <w:rPr>
          <w:b/>
          <w:sz w:val="20"/>
          <w:szCs w:val="20"/>
          <w:lang w:eastAsia="en-US"/>
        </w:rPr>
        <w:tab/>
        <w:t>1. Уровень достижения</w:t>
      </w:r>
      <w:r w:rsidRPr="002A183C">
        <w:rPr>
          <w:sz w:val="20"/>
          <w:szCs w:val="20"/>
          <w:lang w:eastAsia="en-US"/>
        </w:rPr>
        <w:t>муниципальной программы за отчетный период (УД</w:t>
      </w:r>
      <w:r w:rsidRPr="002A183C">
        <w:rPr>
          <w:sz w:val="20"/>
          <w:szCs w:val="20"/>
          <w:vertAlign w:val="subscript"/>
          <w:lang w:eastAsia="en-US"/>
        </w:rPr>
        <w:t>мп</w:t>
      </w:r>
      <w:r w:rsidRPr="002A183C">
        <w:rPr>
          <w:sz w:val="20"/>
          <w:szCs w:val="20"/>
          <w:vertAlign w:val="subscript"/>
          <w:lang w:val="en-US" w:eastAsia="en-US"/>
        </w:rPr>
        <w:t>i</w:t>
      </w:r>
      <w:r w:rsidRPr="002A183C">
        <w:rPr>
          <w:sz w:val="20"/>
          <w:szCs w:val="20"/>
          <w:lang w:eastAsia="en-US"/>
        </w:rPr>
        <w:t xml:space="preserve">)рассчитывается по формуле: </w:t>
      </w: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  <w:r w:rsidRPr="002A183C">
        <w:rPr>
          <w:sz w:val="20"/>
          <w:szCs w:val="20"/>
          <w:lang w:eastAsia="en-US"/>
        </w:rPr>
        <w:t xml:space="preserve">             УД</w:t>
      </w:r>
      <w:r w:rsidRPr="002A183C">
        <w:rPr>
          <w:sz w:val="20"/>
          <w:szCs w:val="20"/>
          <w:vertAlign w:val="subscript"/>
          <w:lang w:eastAsia="en-US"/>
        </w:rPr>
        <w:t>мп</w:t>
      </w:r>
      <w:r w:rsidRPr="002A183C">
        <w:rPr>
          <w:sz w:val="20"/>
          <w:szCs w:val="20"/>
          <w:vertAlign w:val="subscript"/>
          <w:lang w:val="en-US" w:eastAsia="en-US"/>
        </w:rPr>
        <w:t>i</w:t>
      </w:r>
      <w:r w:rsidRPr="002A183C">
        <w:rPr>
          <w:sz w:val="20"/>
          <w:szCs w:val="20"/>
          <w:lang w:eastAsia="en-US"/>
        </w:rPr>
        <w:t xml:space="preserve">= 0,5 </w:t>
      </w:r>
      <w:r w:rsidRPr="002A183C">
        <w:rPr>
          <w:b/>
          <w:sz w:val="20"/>
          <w:szCs w:val="20"/>
          <w:vertAlign w:val="superscript"/>
          <w:lang w:eastAsia="en-US"/>
        </w:rPr>
        <w:t>.</w:t>
      </w:r>
      <w:r w:rsidRPr="002A183C">
        <w:rPr>
          <w:sz w:val="20"/>
          <w:szCs w:val="20"/>
          <w:lang w:eastAsia="en-US"/>
        </w:rPr>
        <w:t>УД</w:t>
      </w:r>
      <w:r w:rsidRPr="002A183C">
        <w:rPr>
          <w:sz w:val="20"/>
          <w:szCs w:val="20"/>
          <w:vertAlign w:val="subscript"/>
          <w:lang w:eastAsia="en-US"/>
        </w:rPr>
        <w:t>п</w:t>
      </w:r>
      <w:r w:rsidRPr="002A183C">
        <w:rPr>
          <w:b/>
          <w:sz w:val="20"/>
          <w:szCs w:val="20"/>
          <w:lang w:eastAsia="en-US"/>
        </w:rPr>
        <w:t>+</w:t>
      </w:r>
      <w:r w:rsidRPr="002A183C">
        <w:rPr>
          <w:sz w:val="20"/>
          <w:szCs w:val="20"/>
          <w:lang w:eastAsia="en-US"/>
        </w:rPr>
        <w:t>0,5</w:t>
      </w:r>
      <w:r w:rsidRPr="002A183C">
        <w:rPr>
          <w:b/>
          <w:sz w:val="20"/>
          <w:szCs w:val="20"/>
          <w:vertAlign w:val="superscript"/>
          <w:lang w:eastAsia="en-US"/>
        </w:rPr>
        <w:t>.</w:t>
      </w:r>
      <w:r w:rsidRPr="002A183C">
        <w:rPr>
          <w:sz w:val="20"/>
          <w:szCs w:val="20"/>
          <w:lang w:eastAsia="en-US"/>
        </w:rPr>
        <w:t xml:space="preserve">УД </w:t>
      </w:r>
      <w:r w:rsidRPr="002A183C">
        <w:rPr>
          <w:sz w:val="20"/>
          <w:szCs w:val="20"/>
          <w:vertAlign w:val="subscript"/>
          <w:lang w:eastAsia="en-US"/>
        </w:rPr>
        <w:t>стр.эл.</w:t>
      </w: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  <w:r w:rsidRPr="002A183C">
        <w:rPr>
          <w:sz w:val="20"/>
          <w:szCs w:val="20"/>
          <w:lang w:eastAsia="en-US"/>
        </w:rPr>
        <w:t xml:space="preserve">где:  </w:t>
      </w: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  <w:r w:rsidRPr="002A183C">
        <w:rPr>
          <w:sz w:val="20"/>
          <w:szCs w:val="20"/>
          <w:lang w:eastAsia="en-US"/>
        </w:rPr>
        <w:tab/>
      </w:r>
      <m:oMath>
        <m:sSub>
          <m:sSubPr>
            <m:ctrlPr>
              <w:rPr>
                <w:rFonts w:ascii="Cambria Math"/>
                <w:i/>
                <w:sz w:val="20"/>
                <w:szCs w:val="20"/>
                <w:lang w:eastAsia="en-US"/>
              </w:rPr>
            </m:ctrlPr>
          </m:sSubPr>
          <m:e>
            <m:r>
              <w:rPr>
                <w:rFonts w:ascii="Cambria Math"/>
                <w:sz w:val="20"/>
                <w:szCs w:val="20"/>
                <w:lang w:eastAsia="en-US"/>
              </w:rPr>
              <m:t>УД</m:t>
            </m:r>
          </m:e>
          <m:sub>
            <m:r>
              <w:rPr>
                <w:rFonts w:ascii="Cambria Math"/>
                <w:sz w:val="20"/>
                <w:szCs w:val="20"/>
                <w:lang w:eastAsia="en-US"/>
              </w:rPr>
              <m:t>п</m:t>
            </m:r>
          </m:sub>
        </m:sSub>
      </m:oMath>
      <w:r w:rsidRPr="002A183C">
        <w:rPr>
          <w:sz w:val="20"/>
          <w:szCs w:val="20"/>
          <w:lang w:eastAsia="en-US"/>
        </w:rPr>
        <w:t xml:space="preserve"> – уровень достижения показателей муниципальной программы в отчетном периоде; </w:t>
      </w: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  <w:r w:rsidRPr="002A183C">
        <w:rPr>
          <w:sz w:val="20"/>
          <w:szCs w:val="20"/>
          <w:lang w:eastAsia="en-US"/>
        </w:rPr>
        <w:tab/>
      </w:r>
      <m:oMath>
        <m:sSub>
          <m:sSubPr>
            <m:ctrlPr>
              <w:rPr>
                <w:rFonts w:ascii="Cambria Math"/>
                <w:i/>
                <w:sz w:val="20"/>
                <w:szCs w:val="20"/>
                <w:lang w:eastAsia="en-US"/>
              </w:rPr>
            </m:ctrlPr>
          </m:sSubPr>
          <m:e>
            <m:r>
              <w:rPr>
                <w:rFonts w:ascii="Cambria Math"/>
                <w:sz w:val="20"/>
                <w:szCs w:val="20"/>
                <w:lang w:eastAsia="en-US"/>
              </w:rPr>
              <m:t>УД</m:t>
            </m:r>
          </m:e>
          <m:sub>
            <m:r>
              <w:rPr>
                <w:rFonts w:ascii="Cambria Math"/>
                <w:sz w:val="20"/>
                <w:szCs w:val="20"/>
                <w:lang w:eastAsia="en-US"/>
              </w:rPr>
              <m:t>стр</m:t>
            </m:r>
            <m:r>
              <w:rPr>
                <w:rFonts w:ascii="Cambria Math"/>
                <w:sz w:val="20"/>
                <w:szCs w:val="20"/>
                <w:lang w:eastAsia="en-US"/>
              </w:rPr>
              <m:t>.</m:t>
            </m:r>
            <m:r>
              <w:rPr>
                <w:rFonts w:ascii="Cambria Math"/>
                <w:sz w:val="20"/>
                <w:szCs w:val="20"/>
                <w:lang w:eastAsia="en-US"/>
              </w:rPr>
              <m:t>эл</m:t>
            </m:r>
            <m:r>
              <w:rPr>
                <w:rFonts w:ascii="Cambria Math"/>
                <w:sz w:val="20"/>
                <w:szCs w:val="20"/>
                <w:lang w:eastAsia="en-US"/>
              </w:rPr>
              <m:t>.</m:t>
            </m:r>
          </m:sub>
        </m:sSub>
      </m:oMath>
      <w:r w:rsidRPr="002A183C">
        <w:rPr>
          <w:sz w:val="20"/>
          <w:szCs w:val="20"/>
          <w:lang w:eastAsia="en-US"/>
        </w:rPr>
        <w:t xml:space="preserve"> – уровень достижения структурных элементов муниципальной программы в отчетном периоде. 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Уровень достижения показателей муниципальной программы</w:t>
      </w:r>
      <m:oMath>
        <m:r>
          <w:rPr>
            <w:rFonts w:ascii="Cambria Math"/>
            <w:sz w:val="20"/>
            <w:szCs w:val="20"/>
          </w:rPr>
          <m:t>(</m:t>
        </m:r>
        <m:r>
          <m:rPr>
            <m:sty m:val="p"/>
          </m:rPr>
          <w:rPr>
            <w:rFonts w:ascii="Cambria Math"/>
            <w:sz w:val="20"/>
            <w:szCs w:val="20"/>
          </w:rPr>
          <m:t>У</m:t>
        </m:r>
        <m:sSub>
          <m:sSubPr>
            <m:ctrlPr>
              <w:rPr>
                <w:rFonts w:asci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п</m:t>
            </m:r>
          </m:sub>
        </m:sSub>
      </m:oMath>
      <w:r w:rsidRPr="002A183C">
        <w:rPr>
          <w:sz w:val="20"/>
          <w:szCs w:val="20"/>
        </w:rPr>
        <w:t>) за 2025 год составляет 100 (100+100 / 2).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Уровень достижения структурных элементов муниципальной программы (</w:t>
      </w:r>
      <m:oMath>
        <m:r>
          <m:rPr>
            <m:sty m:val="p"/>
          </m:rPr>
          <w:rPr>
            <w:rFonts w:ascii="Cambria Math"/>
            <w:sz w:val="20"/>
            <w:szCs w:val="20"/>
          </w:rPr>
          <m:t>У</m:t>
        </m:r>
        <m:sSub>
          <m:sSubPr>
            <m:ctrlPr>
              <w:rPr>
                <w:rFonts w:asci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стр</m:t>
            </m:r>
            <m:r>
              <w:rPr>
                <w:rFonts w:ascii="Cambria Math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эл</m:t>
            </m:r>
            <m:r>
              <w:rPr>
                <w:rFonts w:ascii="Cambria Math"/>
                <w:sz w:val="20"/>
                <w:szCs w:val="20"/>
              </w:rPr>
              <m:t>.</m:t>
            </m:r>
          </m:sub>
        </m:sSub>
      </m:oMath>
      <w:r w:rsidRPr="002A183C">
        <w:rPr>
          <w:sz w:val="20"/>
          <w:szCs w:val="20"/>
        </w:rPr>
        <w:t xml:space="preserve">) за 2025 год составляет 100 (значение уровня достижения структурного элемента). 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Уровень достижения государственной программы </w:t>
      </w:r>
      <m:oMath>
        <m:r>
          <w:rPr>
            <w:rFonts w:ascii="Cambria Math"/>
            <w:sz w:val="20"/>
            <w:szCs w:val="20"/>
          </w:rPr>
          <m:t>(</m:t>
        </m:r>
        <m:r>
          <m:rPr>
            <m:sty m:val="p"/>
          </m:rPr>
          <w:rPr>
            <w:rFonts w:ascii="Cambria Math"/>
            <w:sz w:val="20"/>
            <w:szCs w:val="20"/>
          </w:rPr>
          <m:t>У</m:t>
        </m:r>
        <m:sSub>
          <m:sSubPr>
            <m:ctrlPr>
              <w:rPr>
                <w:rFonts w:asci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г</m:t>
            </m:r>
            <m:sSub>
              <m:sSubPr>
                <m:ctrlPr>
                  <w:rPr>
                    <w:rFonts w:asci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i</m:t>
                </m:r>
              </m:sub>
            </m:sSub>
          </m:sub>
        </m:sSub>
      </m:oMath>
      <w:r w:rsidRPr="002A183C">
        <w:rPr>
          <w:sz w:val="20"/>
          <w:szCs w:val="20"/>
        </w:rPr>
        <w:t>) за 2025 год составляет 100,0 (0,5 × 100 + 0,5 × 100).</w:t>
      </w: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b/>
          <w:sz w:val="20"/>
          <w:szCs w:val="20"/>
        </w:rPr>
        <w:tab/>
        <w:t>2. Оценка динамики прироста значений показателей</w:t>
      </w:r>
      <w:r w:rsidRPr="002A183C">
        <w:rPr>
          <w:sz w:val="20"/>
          <w:szCs w:val="20"/>
        </w:rPr>
        <w:t xml:space="preserve"> в отчетном периоде  ( ОП</w:t>
      </w:r>
      <w:r w:rsidRPr="002A183C">
        <w:rPr>
          <w:sz w:val="20"/>
          <w:szCs w:val="20"/>
          <w:vertAlign w:val="subscript"/>
        </w:rPr>
        <w:t>мп</w:t>
      </w:r>
      <w:r w:rsidRPr="002A183C">
        <w:rPr>
          <w:sz w:val="20"/>
          <w:szCs w:val="20"/>
        </w:rPr>
        <w:t xml:space="preserve">) </w:t>
      </w:r>
      <w:r w:rsidRPr="002A183C">
        <w:rPr>
          <w:sz w:val="20"/>
          <w:szCs w:val="20"/>
        </w:rPr>
        <w:fldChar w:fldCharType="begin"/>
      </w:r>
      <w:r w:rsidRPr="002A183C">
        <w:rPr>
          <w:sz w:val="20"/>
          <w:szCs w:val="20"/>
        </w:rPr>
        <w:instrText xml:space="preserve"> QUOTE </w:instrText>
      </w:r>
      <m:oMath>
        <m:d>
          <m:dPr>
            <m:ctrlPr>
              <w:rPr>
                <w:rFonts w:asci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ОП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гп</m:t>
                </m:r>
              </m:sub>
            </m:sSub>
          </m:e>
        </m:d>
      </m:oMath>
      <w:r w:rsidRPr="002A183C">
        <w:rPr>
          <w:sz w:val="20"/>
          <w:szCs w:val="20"/>
        </w:rPr>
        <w:fldChar w:fldCharType="end"/>
      </w:r>
      <w:r w:rsidRPr="002A183C">
        <w:rPr>
          <w:sz w:val="20"/>
          <w:szCs w:val="20"/>
        </w:rPr>
        <w:t xml:space="preserve"> рассчитывается по формуле:</w:t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 xml:space="preserve">               ОП</w:t>
      </w:r>
      <w:r w:rsidRPr="002A183C">
        <w:rPr>
          <w:sz w:val="20"/>
          <w:szCs w:val="20"/>
          <w:vertAlign w:val="subscript"/>
        </w:rPr>
        <w:t>мп</w:t>
      </w:r>
      <w:r w:rsidRPr="002A183C">
        <w:rPr>
          <w:sz w:val="20"/>
          <w:szCs w:val="20"/>
        </w:rPr>
        <w:t xml:space="preserve"> = 0,7 </w:t>
      </w:r>
      <w:r w:rsidRPr="002A183C">
        <w:rPr>
          <w:b/>
          <w:sz w:val="20"/>
          <w:szCs w:val="20"/>
          <w:vertAlign w:val="superscript"/>
        </w:rPr>
        <w:t>.</w:t>
      </w:r>
      <w:r w:rsidRPr="002A183C">
        <w:rPr>
          <w:sz w:val="20"/>
          <w:szCs w:val="20"/>
        </w:rPr>
        <w:t>ОП</w:t>
      </w:r>
      <w:r w:rsidRPr="002A183C">
        <w:rPr>
          <w:sz w:val="20"/>
          <w:szCs w:val="20"/>
          <w:vertAlign w:val="subscript"/>
        </w:rPr>
        <w:t>пМП</w:t>
      </w:r>
      <w:r w:rsidRPr="002A183C">
        <w:rPr>
          <w:b/>
          <w:sz w:val="20"/>
          <w:szCs w:val="20"/>
        </w:rPr>
        <w:t>+</w:t>
      </w:r>
      <w:r w:rsidRPr="002A183C">
        <w:rPr>
          <w:sz w:val="20"/>
          <w:szCs w:val="20"/>
        </w:rPr>
        <w:t xml:space="preserve">0,3 </w:t>
      </w:r>
      <w:r w:rsidRPr="002A183C">
        <w:rPr>
          <w:b/>
          <w:sz w:val="20"/>
          <w:szCs w:val="20"/>
          <w:vertAlign w:val="superscript"/>
        </w:rPr>
        <w:t>.</w:t>
      </w:r>
      <w:r w:rsidRPr="002A183C">
        <w:rPr>
          <w:sz w:val="20"/>
          <w:szCs w:val="20"/>
        </w:rPr>
        <w:t xml:space="preserve"> ОП</w:t>
      </w:r>
      <w:r w:rsidRPr="002A183C">
        <w:rPr>
          <w:sz w:val="20"/>
          <w:szCs w:val="20"/>
          <w:vertAlign w:val="subscript"/>
        </w:rPr>
        <w:t>пСЭ</w:t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где: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ab/>
        <w:t>ОП</w:t>
      </w:r>
      <w:r w:rsidRPr="002A183C">
        <w:rPr>
          <w:sz w:val="20"/>
          <w:szCs w:val="20"/>
          <w:vertAlign w:val="subscript"/>
        </w:rPr>
        <w:t xml:space="preserve">пМП- </w:t>
      </w:r>
      <w:r w:rsidRPr="002A183C">
        <w:rPr>
          <w:sz w:val="20"/>
          <w:szCs w:val="20"/>
        </w:rPr>
        <w:t>оценка динамики прироста значений показателей уровня муниципальной программы;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ab/>
        <w:t>ОП</w:t>
      </w:r>
      <w:r w:rsidRPr="002A183C">
        <w:rPr>
          <w:sz w:val="20"/>
          <w:szCs w:val="20"/>
          <w:vertAlign w:val="subscript"/>
        </w:rPr>
        <w:t>пСЭ</w:t>
      </w:r>
      <w:r w:rsidRPr="002A183C">
        <w:rPr>
          <w:sz w:val="20"/>
          <w:szCs w:val="20"/>
        </w:rPr>
        <w:t xml:space="preserve"> - оценка динамики прироста значений показателей уровня структурных элементов муниципальной программы.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b/>
          <w:sz w:val="20"/>
          <w:szCs w:val="20"/>
        </w:rPr>
        <w:lastRenderedPageBreak/>
        <w:tab/>
      </w:r>
      <w:r w:rsidRPr="002A183C">
        <w:rPr>
          <w:sz w:val="20"/>
          <w:szCs w:val="20"/>
        </w:rPr>
        <w:t>Оценка динамики прироста значений показателей уровня муниципальной программы (</w:t>
      </w:r>
      <m:oMath>
        <m:r>
          <m:rPr>
            <m:sty m:val="p"/>
          </m:rPr>
          <w:rPr>
            <w:rFonts w:ascii="Cambria Math"/>
            <w:sz w:val="20"/>
            <w:szCs w:val="20"/>
          </w:rPr>
          <m:t>О</m:t>
        </m:r>
        <m:sSub>
          <m:sSubPr>
            <m:ctrlPr>
              <w:rPr>
                <w:rFonts w:asci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пГП</m:t>
            </m:r>
          </m:sub>
        </m:sSub>
      </m:oMath>
      <w:r w:rsidRPr="002A183C">
        <w:rPr>
          <w:sz w:val="20"/>
          <w:szCs w:val="20"/>
        </w:rPr>
        <w:t>) за 2025 год составляет 100 (100 + 100 /2).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Оценка динамики прироста значений показателей уровня структурных элементов муниципальной программы </w:t>
      </w:r>
      <m:oMath>
        <m:r>
          <w:rPr>
            <w:rFonts w:ascii="Cambria Math"/>
            <w:sz w:val="20"/>
            <w:szCs w:val="20"/>
          </w:rPr>
          <m:t>(</m:t>
        </m:r>
        <m:r>
          <m:rPr>
            <m:sty m:val="p"/>
          </m:rPr>
          <w:rPr>
            <w:rFonts w:ascii="Cambria Math"/>
            <w:sz w:val="20"/>
            <w:szCs w:val="20"/>
          </w:rPr>
          <m:t>О</m:t>
        </m:r>
        <m:sSub>
          <m:sSubPr>
            <m:ctrlPr>
              <w:rPr>
                <w:rFonts w:asci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пСЭ</m:t>
            </m:r>
          </m:sub>
        </m:sSub>
      </m:oMath>
      <w:r w:rsidRPr="002A183C">
        <w:rPr>
          <w:sz w:val="20"/>
          <w:szCs w:val="20"/>
        </w:rPr>
        <w:t xml:space="preserve">) за 2025 год составляет </w:t>
      </w:r>
      <w:r w:rsidRPr="002A183C">
        <w:rPr>
          <w:sz w:val="20"/>
          <w:szCs w:val="20"/>
        </w:rPr>
        <w:br/>
        <w:t>100 ((100 + 100) /2).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О</m:t>
            </m:r>
            <m:sSub>
              <m:sSubPr>
                <m:ctrlPr>
                  <w:rPr>
                    <w:rFonts w:asci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гп</m:t>
                </m:r>
              </m:sub>
            </m:sSub>
          </m:e>
        </m:d>
      </m:oMath>
      <w:r w:rsidRPr="002A183C">
        <w:rPr>
          <w:sz w:val="20"/>
          <w:szCs w:val="20"/>
        </w:rPr>
        <w:t>за 2025 год составляет 100 (0,7 × 100 + 0,3 × 100).</w:t>
      </w:r>
    </w:p>
    <w:p w:rsidR="002A183C" w:rsidRPr="002A183C" w:rsidRDefault="002A183C" w:rsidP="002A183C">
      <w:pPr>
        <w:jc w:val="both"/>
        <w:rPr>
          <w:b/>
          <w:sz w:val="20"/>
          <w:szCs w:val="20"/>
        </w:rPr>
      </w:pP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b/>
          <w:sz w:val="20"/>
          <w:szCs w:val="20"/>
        </w:rPr>
        <w:t xml:space="preserve">3. Оценка качества финансового управления </w:t>
      </w:r>
      <w:r w:rsidRPr="002A183C">
        <w:rPr>
          <w:sz w:val="20"/>
          <w:szCs w:val="20"/>
        </w:rPr>
        <w:t>в отчетном периодерассчитывается по формуле: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</w:p>
    <w:p w:rsidR="002A183C" w:rsidRPr="002A183C" w:rsidRDefault="002A183C" w:rsidP="002A183C">
      <w:pPr>
        <w:jc w:val="both"/>
        <w:rPr>
          <w:sz w:val="20"/>
          <w:szCs w:val="20"/>
        </w:rPr>
      </w:pPr>
      <m:oMathPara>
        <m:oMath>
          <m:r>
            <w:rPr>
              <w:rFonts w:ascii="Cambria Math"/>
              <w:sz w:val="20"/>
              <w:szCs w:val="20"/>
            </w:rPr>
            <m:t>ФинУп</m:t>
          </m:r>
          <m:r>
            <w:rPr>
              <w:rFonts w:ascii="Cambria Math"/>
              <w:sz w:val="20"/>
              <w:szCs w:val="2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i</m:t>
              </m:r>
              <m:r>
                <w:rPr>
                  <w:rFonts w:ascii="Cambria Math"/>
                  <w:sz w:val="20"/>
                  <w:szCs w:val="20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sz w:val="20"/>
                  <w:szCs w:val="20"/>
                </w:rPr>
                <m:t>∙</m:t>
              </m:r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  <m:d>
                <m:dPr>
                  <m:ctrlPr>
                    <w:rPr>
                      <w:rFonts w:ascii="Cambria Math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/>
                  <w:sz w:val="20"/>
                  <w:szCs w:val="20"/>
                </w:rPr>
                <m:t>∙</m:t>
              </m:r>
              <m:r>
                <w:rPr>
                  <w:rFonts w:ascii="Cambria Math"/>
                  <w:sz w:val="20"/>
                  <w:szCs w:val="20"/>
                </w:rPr>
                <m:t>100</m:t>
              </m:r>
            </m:e>
          </m:nary>
        </m:oMath>
      </m:oMathPara>
    </w:p>
    <w:p w:rsidR="002A183C" w:rsidRPr="002A183C" w:rsidRDefault="002A183C" w:rsidP="002A183C">
      <w:pPr>
        <w:widowControl w:val="0"/>
        <w:rPr>
          <w:sz w:val="20"/>
          <w:szCs w:val="20"/>
        </w:rPr>
      </w:pPr>
      <w:r w:rsidRPr="002A183C">
        <w:rPr>
          <w:spacing w:val="-4"/>
          <w:sz w:val="20"/>
          <w:szCs w:val="20"/>
        </w:rPr>
        <w:t>где:</w:t>
      </w:r>
    </w:p>
    <w:p w:rsidR="002A183C" w:rsidRPr="002A183C" w:rsidRDefault="002A183C" w:rsidP="002A183C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/>
        <w:ind w:left="152" w:right="153" w:firstLine="708"/>
        <w:jc w:val="both"/>
        <w:rPr>
          <w:sz w:val="20"/>
          <w:szCs w:val="20"/>
        </w:rPr>
      </w:pPr>
      <m:oMath>
        <m:r>
          <w:rPr>
            <w:rFonts w:ascii="Cambria Math"/>
            <w:sz w:val="20"/>
            <w:szCs w:val="20"/>
          </w:rPr>
          <m:t>ФинУп</m:t>
        </m:r>
      </m:oMath>
      <w:r w:rsidRPr="002A183C">
        <w:rPr>
          <w:sz w:val="20"/>
          <w:szCs w:val="20"/>
        </w:rPr>
        <w:t xml:space="preserve"> – оценка </w:t>
      </w:r>
      <w:r w:rsidRPr="002A183C">
        <w:rPr>
          <w:spacing w:val="-2"/>
          <w:sz w:val="20"/>
          <w:szCs w:val="20"/>
        </w:rPr>
        <w:t>качествафинансовогоуправления</w:t>
      </w:r>
      <w:r w:rsidRPr="002A183C">
        <w:rPr>
          <w:spacing w:val="-4"/>
          <w:sz w:val="20"/>
          <w:szCs w:val="20"/>
        </w:rPr>
        <w:t>при</w:t>
      </w:r>
      <w:r w:rsidRPr="002A183C">
        <w:rPr>
          <w:spacing w:val="-2"/>
          <w:sz w:val="20"/>
          <w:szCs w:val="20"/>
        </w:rPr>
        <w:t xml:space="preserve">реализации </w:t>
      </w:r>
      <w:r w:rsidRPr="002A183C">
        <w:rPr>
          <w:sz w:val="20"/>
          <w:szCs w:val="20"/>
        </w:rPr>
        <w:t>муниципальнойпрограммы в отчетном году;</w:t>
      </w:r>
    </w:p>
    <w:p w:rsidR="002A183C" w:rsidRPr="002A183C" w:rsidRDefault="002A183C" w:rsidP="002A183C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/>
        <w:ind w:left="152" w:right="155" w:firstLine="708"/>
        <w:jc w:val="both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i</m:t>
        </m:r>
      </m:oMath>
      <w:r w:rsidRPr="002A183C">
        <w:rPr>
          <w:sz w:val="20"/>
          <w:szCs w:val="20"/>
        </w:rPr>
        <w:t xml:space="preserve"> – номер</w:t>
      </w:r>
      <w:r w:rsidRPr="002A183C">
        <w:rPr>
          <w:sz w:val="20"/>
          <w:szCs w:val="20"/>
        </w:rPr>
        <w:tab/>
      </w:r>
      <w:r w:rsidRPr="002A183C">
        <w:rPr>
          <w:spacing w:val="-2"/>
          <w:sz w:val="20"/>
          <w:szCs w:val="20"/>
        </w:rPr>
        <w:t>критерия</w:t>
      </w:r>
      <w:r w:rsidRPr="002A183C">
        <w:rPr>
          <w:sz w:val="20"/>
          <w:szCs w:val="20"/>
        </w:rPr>
        <w:t>;</w:t>
      </w:r>
    </w:p>
    <w:p w:rsidR="002A183C" w:rsidRPr="002A183C" w:rsidRDefault="002A183C" w:rsidP="002A183C">
      <w:pPr>
        <w:widowControl w:val="0"/>
        <w:spacing w:line="321" w:lineRule="exact"/>
        <w:ind w:left="861"/>
        <w:jc w:val="both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  <w:lang w:val="en-US"/>
          </w:rPr>
          <m:t>N</m:t>
        </m:r>
      </m:oMath>
      <w:r w:rsidRPr="002A183C">
        <w:rPr>
          <w:sz w:val="20"/>
          <w:szCs w:val="20"/>
        </w:rPr>
        <w:t>–количество</w:t>
      </w:r>
      <w:r w:rsidRPr="002A183C">
        <w:rPr>
          <w:spacing w:val="-2"/>
          <w:sz w:val="20"/>
          <w:szCs w:val="20"/>
        </w:rPr>
        <w:t>критериев;</w:t>
      </w:r>
    </w:p>
    <w:p w:rsidR="002A183C" w:rsidRPr="002A183C" w:rsidRDefault="002A183C" w:rsidP="002A183C">
      <w:pPr>
        <w:widowControl w:val="0"/>
        <w:spacing w:before="48"/>
        <w:ind w:left="152" w:right="150" w:firstLine="708"/>
        <w:jc w:val="both"/>
        <w:rPr>
          <w:sz w:val="20"/>
          <w:szCs w:val="20"/>
        </w:rPr>
      </w:pPr>
      <m:oMath>
        <m:sSub>
          <m:sSubPr>
            <m:ctrlPr>
              <w:rPr>
                <w:rFonts w:asci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w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Pr="002A183C">
        <w:rPr>
          <w:sz w:val="20"/>
          <w:szCs w:val="20"/>
        </w:rPr>
        <w:t>–удельныйвес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Pr="002A183C">
        <w:rPr>
          <w:sz w:val="20"/>
          <w:szCs w:val="20"/>
        </w:rPr>
        <w:t>-гокритериявоценкекачествафинансовогоуправления приреализациимуниципальнойпрограммывотчетномгоду;</w:t>
      </w:r>
    </w:p>
    <w:p w:rsidR="002A183C" w:rsidRPr="002A183C" w:rsidRDefault="002A183C" w:rsidP="002A183C">
      <w:pPr>
        <w:widowControl w:val="0"/>
        <w:spacing w:before="1"/>
        <w:ind w:left="152" w:right="153" w:firstLine="708"/>
        <w:jc w:val="both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E</m:t>
        </m:r>
        <m:r>
          <w:rPr>
            <w:rFonts w:ascii="Cambria Math"/>
            <w:sz w:val="20"/>
            <w:szCs w:val="20"/>
          </w:rPr>
          <m:t>(</m:t>
        </m:r>
        <m:sSub>
          <m:sSubPr>
            <m:ctrlPr>
              <w:rPr>
                <w:rFonts w:asci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/>
            <w:sz w:val="20"/>
            <w:szCs w:val="20"/>
          </w:rPr>
          <m:t>)</m:t>
        </m:r>
      </m:oMath>
      <w:r w:rsidRPr="002A183C">
        <w:rPr>
          <w:sz w:val="20"/>
          <w:szCs w:val="20"/>
        </w:rPr>
        <w:t>–значение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Pr="002A183C">
        <w:rPr>
          <w:sz w:val="20"/>
          <w:szCs w:val="20"/>
        </w:rPr>
        <w:t xml:space="preserve"> -гокритерия.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Оценка качества финансового управления за 2025 год рассчитана с учетом 6 критериев.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Оценка качества финансового управления (</w:t>
      </w:r>
      <m:oMath>
        <m:r>
          <m:rPr>
            <m:sty m:val="p"/>
          </m:rPr>
          <w:rPr>
            <w:rFonts w:ascii="Cambria Math"/>
            <w:sz w:val="20"/>
            <w:szCs w:val="20"/>
          </w:rPr>
          <m:t>ФинУп</m:t>
        </m:r>
      </m:oMath>
      <w:r w:rsidRPr="002A183C">
        <w:rPr>
          <w:sz w:val="20"/>
          <w:szCs w:val="20"/>
        </w:rPr>
        <w:t>) за 2025 год составляет (0,995× 0,166 + 1 × 0,166 + 1 × 0,166 + 1 × 0,166 + 1 × 0,166+ 1 × x 0,166) × 100 = 99,5.</w:t>
      </w:r>
    </w:p>
    <w:p w:rsidR="002A183C" w:rsidRPr="002A183C" w:rsidRDefault="002A183C" w:rsidP="002A183C">
      <w:pPr>
        <w:jc w:val="both"/>
        <w:rPr>
          <w:b/>
          <w:sz w:val="20"/>
          <w:szCs w:val="20"/>
        </w:rPr>
      </w:pPr>
    </w:p>
    <w:p w:rsidR="002A183C" w:rsidRPr="002A183C" w:rsidRDefault="002A183C" w:rsidP="002A183C">
      <w:pPr>
        <w:spacing w:line="221" w:lineRule="auto"/>
        <w:jc w:val="both"/>
        <w:rPr>
          <w:sz w:val="20"/>
          <w:szCs w:val="20"/>
        </w:rPr>
      </w:pPr>
      <w:r w:rsidRPr="002A183C">
        <w:rPr>
          <w:b/>
          <w:sz w:val="20"/>
          <w:szCs w:val="20"/>
        </w:rPr>
        <w:tab/>
        <w:t>4. Интегральная оценка хода реализации и эффективности муниципальной программы</w:t>
      </w:r>
      <w:r w:rsidRPr="002A183C">
        <w:rPr>
          <w:sz w:val="20"/>
          <w:szCs w:val="20"/>
        </w:rPr>
        <w:t xml:space="preserve"> рассчитывается:</w:t>
      </w:r>
    </w:p>
    <w:p w:rsidR="002A183C" w:rsidRPr="002A183C" w:rsidRDefault="002A183C" w:rsidP="002A183C">
      <w:pPr>
        <w:widowControl w:val="0"/>
        <w:jc w:val="center"/>
        <w:rPr>
          <w:sz w:val="20"/>
          <w:szCs w:val="20"/>
        </w:rPr>
      </w:pPr>
    </w:p>
    <w:p w:rsidR="002A183C" w:rsidRPr="002A183C" w:rsidRDefault="002A183C" w:rsidP="002A183C">
      <w:pPr>
        <w:widowControl w:val="0"/>
        <w:jc w:val="center"/>
        <w:rPr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/>
              <w:sz w:val="20"/>
              <w:szCs w:val="20"/>
            </w:rPr>
            <m:t>0,8</m:t>
          </m:r>
          <m:r>
            <w:rPr>
              <w:rFonts w:ascii="Cambria Math"/>
              <w:sz w:val="20"/>
              <w:szCs w:val="20"/>
            </w:rPr>
            <m:t>×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m:t>У</m:t>
          </m:r>
          <m:sSub>
            <m:sSubPr>
              <m:ctrlPr>
                <w:rPr>
                  <w:rFonts w:ascii="Cambria Math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г</m:t>
              </m:r>
              <m:sSub>
                <m:sSubPr>
                  <m:ctrlPr>
                    <w:rPr>
                      <w:rFonts w:asci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</w:rPr>
                    <m:t>i</m:t>
                  </m:r>
                </m:sub>
              </m:sSub>
            </m:sub>
          </m:sSub>
          <m:r>
            <w:rPr>
              <w:rFonts w:ascii="Cambria Math"/>
              <w:sz w:val="20"/>
              <w:szCs w:val="20"/>
            </w:rPr>
            <m:t>+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m:t>0,1</m:t>
          </m:r>
          <m:r>
            <w:rPr>
              <w:rFonts w:ascii="Cambria Math"/>
              <w:sz w:val="20"/>
              <w:szCs w:val="20"/>
            </w:rPr>
            <m:t>×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m:t>О</m:t>
          </m:r>
          <m:sSub>
            <m:sSubPr>
              <m:ctrlPr>
                <w:rPr>
                  <w:rFonts w:ascii="Cambria Math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гп</m:t>
              </m:r>
            </m:sub>
          </m:sSub>
          <m:r>
            <w:rPr>
              <w:rFonts w:ascii="Cambria Math"/>
              <w:sz w:val="20"/>
              <w:szCs w:val="20"/>
            </w:rPr>
            <m:t>+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m:t>0,1</m:t>
          </m:r>
          <m:r>
            <w:rPr>
              <w:rFonts w:ascii="Cambria Math"/>
              <w:sz w:val="20"/>
              <w:szCs w:val="20"/>
            </w:rPr>
            <m:t>×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m:t>ФинУп</m:t>
          </m:r>
          <m:r>
            <w:rPr>
              <w:rFonts w:ascii="Cambria Math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m:t>ИОиЭфгп</m:t>
          </m:r>
          <m:r>
            <w:rPr>
              <w:rFonts w:ascii="Cambria Math"/>
              <w:sz w:val="20"/>
              <w:szCs w:val="20"/>
            </w:rPr>
            <m:t>,</m:t>
          </m:r>
        </m:oMath>
      </m:oMathPara>
    </w:p>
    <w:p w:rsidR="002A183C" w:rsidRPr="002A183C" w:rsidRDefault="002A183C" w:rsidP="002A183C">
      <w:pPr>
        <w:widowControl w:val="0"/>
        <w:jc w:val="center"/>
        <w:rPr>
          <w:sz w:val="20"/>
          <w:szCs w:val="20"/>
        </w:rPr>
      </w:pP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Интегральная оценка хода реализации и эффективности муниципальной программы за 2025 год составляет (0,8 × 100 + 0,1 × 100 + 0,1 × 0) = 90,0, </w:t>
      </w:r>
      <w:r w:rsidRPr="002A183C">
        <w:rPr>
          <w:sz w:val="20"/>
          <w:szCs w:val="20"/>
        </w:rPr>
        <w:br/>
        <w:t>в связи с чем реализация муниципальной программы признается эффективной с категорией «степень эффективности выше среднего уровня».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183C" w:rsidRPr="002A183C" w:rsidRDefault="002A183C" w:rsidP="002A183C">
      <w:pPr>
        <w:tabs>
          <w:tab w:val="left" w:pos="4980"/>
        </w:tabs>
        <w:jc w:val="center"/>
        <w:rPr>
          <w:b/>
          <w:kern w:val="2"/>
          <w:sz w:val="20"/>
          <w:szCs w:val="20"/>
        </w:rPr>
      </w:pPr>
      <w:r w:rsidRPr="002A183C">
        <w:rPr>
          <w:b/>
          <w:kern w:val="2"/>
          <w:sz w:val="20"/>
          <w:szCs w:val="20"/>
        </w:rPr>
        <w:t>Раздел 7. Предложения</w:t>
      </w:r>
    </w:p>
    <w:p w:rsidR="002A183C" w:rsidRPr="002A183C" w:rsidRDefault="002A183C" w:rsidP="002A183C">
      <w:pPr>
        <w:jc w:val="center"/>
        <w:rPr>
          <w:b/>
          <w:kern w:val="2"/>
          <w:sz w:val="20"/>
          <w:szCs w:val="20"/>
        </w:rPr>
      </w:pPr>
      <w:r w:rsidRPr="002A183C">
        <w:rPr>
          <w:b/>
          <w:kern w:val="2"/>
          <w:sz w:val="20"/>
          <w:szCs w:val="20"/>
        </w:rPr>
        <w:t>по дальнейшей реализации муниципальной программы</w:t>
      </w:r>
    </w:p>
    <w:p w:rsidR="002A183C" w:rsidRPr="002A183C" w:rsidRDefault="002A183C" w:rsidP="002A183C">
      <w:pPr>
        <w:jc w:val="center"/>
        <w:rPr>
          <w:kern w:val="2"/>
          <w:sz w:val="20"/>
          <w:szCs w:val="20"/>
        </w:rPr>
      </w:pP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Предложений по корректировке значений показателей, результатов мероприятий муниципальной программы не имеется.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С учетом сложившихся результатов реализации муниципальной программы за 2025 год предлагается продолжить ее реализацию </w:t>
      </w:r>
      <w:r w:rsidRPr="002A183C">
        <w:rPr>
          <w:sz w:val="20"/>
          <w:szCs w:val="20"/>
        </w:rPr>
        <w:br/>
        <w:t>и в последующие годы.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  <w:sectPr w:rsidR="002A183C" w:rsidRPr="002A183C" w:rsidSect="002A183C">
          <w:pgSz w:w="11905" w:h="16838"/>
          <w:pgMar w:top="1134" w:right="1134" w:bottom="1134" w:left="1701" w:header="720" w:footer="720" w:gutter="0"/>
          <w:pgNumType w:start="19"/>
          <w:cols w:space="720"/>
          <w:noEndnote/>
        </w:sectPr>
      </w:pP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2A183C">
        <w:rPr>
          <w:sz w:val="20"/>
          <w:szCs w:val="20"/>
        </w:rPr>
        <w:lastRenderedPageBreak/>
        <w:t>Таблица 1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bookmarkStart w:id="1" w:name="Par1520"/>
      <w:bookmarkStart w:id="2" w:name="Par1596"/>
      <w:bookmarkEnd w:id="1"/>
      <w:bookmarkEnd w:id="2"/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СВЕДЕНИЯ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о выполнении мероприятий (результатов) 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а также контрольных точек муниципальнойпрограммы за 2025 г.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4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416"/>
        <w:gridCol w:w="1391"/>
        <w:gridCol w:w="1972"/>
        <w:gridCol w:w="1789"/>
      </w:tblGrid>
      <w:tr w:rsidR="002A183C" w:rsidRPr="002A183C" w:rsidTr="002A183C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Наименование мероприятия (результата) / контрольной точки </w:t>
            </w:r>
            <w:r w:rsidRPr="002A183C">
              <w:rPr>
                <w:sz w:val="20"/>
                <w:szCs w:val="20"/>
              </w:rPr>
              <w:br/>
            </w:r>
            <w:hyperlink r:id="rId8" w:anchor="Par1127" w:history="1">
              <w:r w:rsidRPr="002A183C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Плановый срок реализации мероприятия (результата) /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Фактический срок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Ответственный </w:t>
            </w:r>
            <w:r w:rsidRPr="002A183C">
              <w:rPr>
                <w:sz w:val="20"/>
                <w:szCs w:val="20"/>
              </w:rPr>
              <w:br/>
              <w:t xml:space="preserve"> исполнитель, соисполнитель, участник  </w:t>
            </w:r>
            <w:r w:rsidRPr="002A183C">
              <w:rPr>
                <w:sz w:val="20"/>
                <w:szCs w:val="20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2A183C" w:rsidRPr="002A183C" w:rsidTr="002A183C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фактическое значение </w:t>
            </w:r>
            <w:r w:rsidRPr="002A183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2A183C" w:rsidRPr="002A183C" w:rsidTr="002A183C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sz w:val="20"/>
                <w:szCs w:val="20"/>
              </w:rPr>
              <w:t>Комплекс процессных мероприятий «</w:t>
            </w:r>
            <w:r w:rsidRPr="002A183C">
              <w:rPr>
                <w:rFonts w:eastAsia="Calibri"/>
                <w:kern w:val="2"/>
                <w:sz w:val="20"/>
                <w:szCs w:val="20"/>
                <w:lang w:eastAsia="en-US"/>
              </w:rPr>
              <w:t>Адаптация приоритетных объектов социальной, транспортной и инженерной инфраструктурыдля беспрепятственного доступа и получения услуг инвалидами и другими маломобильными группами населения</w:t>
            </w:r>
            <w:r w:rsidRPr="002A183C">
              <w:rPr>
                <w:kern w:val="2"/>
                <w:sz w:val="20"/>
                <w:szCs w:val="20"/>
              </w:rPr>
              <w:t>»</w:t>
            </w:r>
          </w:p>
        </w:tc>
      </w:tr>
      <w:tr w:rsidR="002A183C" w:rsidRPr="002A183C" w:rsidTr="002A183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outlineLvl w:val="2"/>
              <w:rPr>
                <w:sz w:val="20"/>
                <w:szCs w:val="20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Мероприятие (результат)1.1</w:t>
            </w:r>
            <w:r w:rsidRPr="002A183C">
              <w:rPr>
                <w:sz w:val="20"/>
                <w:szCs w:val="20"/>
              </w:rPr>
              <w:t xml:space="preserve">Адаптированы приоритетные объекты социальной инфраструктуры 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sz w:val="20"/>
                <w:szCs w:val="20"/>
              </w:rPr>
              <w:t>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 установка поручней, ограждений, пандусов)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31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sz w:val="20"/>
                <w:szCs w:val="20"/>
              </w:rPr>
              <w:t>Старший инспектор по вопросам муниципального хозяйстваПлотная О.В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2A183C" w:rsidRPr="002A183C" w:rsidTr="002A183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Контрольная точка1.1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sz w:val="20"/>
                <w:szCs w:val="20"/>
              </w:rPr>
              <w:t xml:space="preserve">«Принятие постановление Администрации </w:t>
            </w:r>
            <w:r w:rsidRPr="002A183C">
              <w:rPr>
                <w:sz w:val="20"/>
                <w:szCs w:val="20"/>
              </w:rPr>
              <w:lastRenderedPageBreak/>
              <w:t>Веселовского сельского поселения «Об обеспечении на территории Веселовского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lastRenderedPageBreak/>
              <w:t>31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15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постановление принято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sz w:val="20"/>
                <w:szCs w:val="20"/>
              </w:rPr>
              <w:t xml:space="preserve">Старший инспектор по вопросам муниципального </w:t>
            </w:r>
            <w:r w:rsidRPr="002A183C">
              <w:rPr>
                <w:sz w:val="20"/>
                <w:szCs w:val="20"/>
              </w:rPr>
              <w:lastRenderedPageBreak/>
              <w:t>хозяйстваПлотная О.В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lastRenderedPageBreak/>
              <w:t>-</w:t>
            </w:r>
          </w:p>
        </w:tc>
      </w:tr>
    </w:tbl>
    <w:p w:rsidR="002A183C" w:rsidRPr="002A183C" w:rsidRDefault="002A183C" w:rsidP="002A183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2A183C" w:rsidRPr="002A183C" w:rsidRDefault="002A183C" w:rsidP="002A183C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Таблица № 2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СВЕДЕНИЯ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муниципальнойпрограммы за 2025 г.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437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781"/>
        <w:gridCol w:w="1559"/>
        <w:gridCol w:w="1559"/>
        <w:gridCol w:w="1621"/>
        <w:gridCol w:w="1559"/>
      </w:tblGrid>
      <w:tr w:rsidR="002A183C" w:rsidRPr="002A183C" w:rsidTr="002A183C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Наименование муниципальнойпрограммы,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Фактические </w:t>
            </w:r>
            <w:r w:rsidRPr="002A183C">
              <w:rPr>
                <w:sz w:val="20"/>
                <w:szCs w:val="20"/>
              </w:rPr>
              <w:br/>
              <w:t>расходы (тыс. рублей),</w:t>
            </w:r>
            <w:r w:rsidRPr="002A183C">
              <w:rPr>
                <w:sz w:val="20"/>
                <w:szCs w:val="20"/>
              </w:rPr>
              <w:br/>
            </w:r>
            <w:r w:rsidRPr="002A183C">
              <w:rPr>
                <w:bCs/>
                <w:sz w:val="20"/>
                <w:szCs w:val="20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Процент освоения бюджетных средств с учетом сложившейся экономии, % </w:t>
            </w:r>
            <w:r w:rsidRPr="002A183C">
              <w:rPr>
                <w:bCs/>
                <w:sz w:val="20"/>
                <w:szCs w:val="20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Примечания </w:t>
            </w:r>
            <w:r w:rsidRPr="002A183C">
              <w:rPr>
                <w:bCs/>
                <w:sz w:val="20"/>
                <w:szCs w:val="20"/>
              </w:rPr>
              <w:t>&lt;4&gt;</w:t>
            </w:r>
          </w:p>
        </w:tc>
      </w:tr>
      <w:tr w:rsidR="002A183C" w:rsidRPr="002A183C" w:rsidTr="002A183C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муниципальной программой </w:t>
            </w:r>
          </w:p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</w:t>
            </w:r>
          </w:p>
        </w:tc>
      </w:tr>
      <w:tr w:rsidR="002A183C" w:rsidRPr="002A183C" w:rsidTr="002A183C">
        <w:trPr>
          <w:trHeight w:val="320"/>
        </w:trPr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Муниципальная</w:t>
            </w:r>
          </w:p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ПрограммаВеселовского сельского поселения «Доступная среда»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всего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безвозмездные поступления в местный бюджет, 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i/>
                <w:iCs/>
                <w:sz w:val="20"/>
                <w:szCs w:val="20"/>
              </w:rPr>
            </w:pPr>
            <w:r w:rsidRPr="002A183C">
              <w:rPr>
                <w:bCs/>
                <w:i/>
                <w:i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областного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260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бюджета района</w:t>
            </w:r>
            <w:r w:rsidRPr="002A183C">
              <w:rPr>
                <w:bCs/>
                <w:sz w:val="20"/>
                <w:szCs w:val="20"/>
              </w:rPr>
              <w:t>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279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внебюджетные источники </w:t>
            </w:r>
            <w:r w:rsidRPr="002A183C">
              <w:rPr>
                <w:bCs/>
                <w:sz w:val="20"/>
                <w:szCs w:val="20"/>
              </w:rPr>
              <w:t>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20"/>
        </w:trPr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Структурный элемент 1</w:t>
            </w:r>
          </w:p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Комплекс процессных мероприятий «</w:t>
            </w:r>
            <w:r w:rsidRPr="002A183C">
              <w:rPr>
                <w:rFonts w:eastAsia="Calibri"/>
                <w:kern w:val="2"/>
                <w:sz w:val="20"/>
                <w:szCs w:val="20"/>
                <w:lang w:eastAsia="en-US"/>
              </w:rPr>
              <w:t>Адаптация приоритетных объектов социальной, транспортной и инженерной инфраструктурыдля беспрепятственного доступа и получения услуг инвалидами и другими маломобильными группами населения</w:t>
            </w:r>
            <w:r w:rsidRPr="002A183C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всего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безвозмездные поступления в местный бюджет, 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i/>
                <w:iCs/>
                <w:sz w:val="20"/>
                <w:szCs w:val="20"/>
              </w:rPr>
            </w:pPr>
            <w:r w:rsidRPr="002A183C">
              <w:rPr>
                <w:bCs/>
                <w:i/>
                <w:i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областного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бюджета района</w:t>
            </w:r>
            <w:r w:rsidRPr="002A183C">
              <w:rPr>
                <w:bCs/>
                <w:sz w:val="20"/>
                <w:szCs w:val="20"/>
              </w:rPr>
              <w:t>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внебюджетные источники </w:t>
            </w:r>
            <w:r w:rsidRPr="002A183C">
              <w:rPr>
                <w:bCs/>
                <w:sz w:val="20"/>
                <w:szCs w:val="20"/>
              </w:rPr>
              <w:t>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  <w:p w:rsidR="002A183C" w:rsidRPr="002A183C" w:rsidRDefault="002A183C" w:rsidP="002A183C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</w:tbl>
    <w:p w:rsidR="002A183C" w:rsidRPr="002A183C" w:rsidRDefault="002A183C" w:rsidP="002A183C">
      <w:pPr>
        <w:widowControl w:val="0"/>
        <w:rPr>
          <w:bCs/>
          <w:sz w:val="20"/>
          <w:szCs w:val="20"/>
        </w:rPr>
      </w:pPr>
    </w:p>
    <w:p w:rsidR="002A183C" w:rsidRPr="002A183C" w:rsidRDefault="002A183C" w:rsidP="002A183C">
      <w:pPr>
        <w:widowControl w:val="0"/>
        <w:jc w:val="both"/>
        <w:rPr>
          <w:bCs/>
          <w:sz w:val="20"/>
          <w:szCs w:val="20"/>
        </w:rPr>
      </w:pP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2A183C" w:rsidRPr="002A183C" w:rsidRDefault="002A183C" w:rsidP="002A183C">
      <w:pPr>
        <w:widowControl w:val="0"/>
        <w:jc w:val="right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Таблица № 3</w:t>
      </w:r>
    </w:p>
    <w:p w:rsidR="002A183C" w:rsidRPr="002A183C" w:rsidRDefault="002A183C" w:rsidP="002A183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СВЕДЕНИЯ</w:t>
      </w:r>
    </w:p>
    <w:p w:rsidR="002A183C" w:rsidRPr="002A183C" w:rsidRDefault="002A183C" w:rsidP="002A183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 xml:space="preserve">о достижении значений показателей </w:t>
      </w:r>
    </w:p>
    <w:p w:rsidR="002A183C" w:rsidRPr="002A183C" w:rsidRDefault="002A183C" w:rsidP="002A183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4477" w:type="dxa"/>
        <w:jc w:val="center"/>
        <w:tblCellSpacing w:w="5" w:type="nil"/>
        <w:tblInd w:w="3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2410"/>
        <w:gridCol w:w="1280"/>
        <w:gridCol w:w="1283"/>
        <w:gridCol w:w="2050"/>
        <w:gridCol w:w="1632"/>
        <w:gridCol w:w="845"/>
        <w:gridCol w:w="1140"/>
        <w:gridCol w:w="1310"/>
        <w:gridCol w:w="1790"/>
      </w:tblGrid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Номер и наименование 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Единица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Критерий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наследуемости /динамики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Признак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положительной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тенденции (возрастающий/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убывающий)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Значения показателей</w:t>
            </w:r>
            <w:r w:rsidRPr="002A183C">
              <w:rPr>
                <w:sz w:val="20"/>
                <w:szCs w:val="20"/>
              </w:rPr>
              <w:br/>
              <w:t>муниципальной программы,</w:t>
            </w:r>
            <w:r w:rsidRPr="002A183C">
              <w:rPr>
                <w:sz w:val="20"/>
                <w:szCs w:val="20"/>
              </w:rPr>
              <w:br/>
              <w:t xml:space="preserve">структурного элемента 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Оценка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динамики прироста</w:t>
            </w:r>
            <w:r w:rsidRPr="002A183C">
              <w:rPr>
                <w:sz w:val="20"/>
                <w:szCs w:val="20"/>
                <w:vertAlign w:val="superscript"/>
              </w:rPr>
              <w:footnoteReference w:id="3"/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Обоснование отклонений</w:t>
            </w:r>
            <w:r w:rsidRPr="002A183C">
              <w:rPr>
                <w:sz w:val="20"/>
                <w:szCs w:val="20"/>
              </w:rPr>
              <w:br/>
              <w:t xml:space="preserve"> значений показателя</w:t>
            </w:r>
            <w:r w:rsidRPr="002A183C">
              <w:rPr>
                <w:sz w:val="20"/>
                <w:szCs w:val="20"/>
              </w:rPr>
              <w:br/>
              <w:t>на конец отчетного года</w:t>
            </w:r>
            <w:r w:rsidRPr="002A183C">
              <w:rPr>
                <w:sz w:val="20"/>
                <w:szCs w:val="20"/>
              </w:rPr>
              <w:br/>
              <w:t>(при наличии)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год,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предшествующий </w:t>
            </w:r>
            <w:r w:rsidRPr="002A183C">
              <w:rPr>
                <w:sz w:val="20"/>
                <w:szCs w:val="20"/>
              </w:rPr>
              <w:br/>
              <w:t xml:space="preserve">отчетному </w:t>
            </w:r>
            <w:hyperlink w:anchor="Par1462" w:history="1">
              <w:r w:rsidRPr="002A183C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план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факт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5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9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</w:t>
            </w:r>
          </w:p>
        </w:tc>
      </w:tr>
      <w:tr w:rsidR="002A183C" w:rsidRPr="002A183C" w:rsidTr="002A183C">
        <w:trPr>
          <w:trHeight w:val="313"/>
          <w:tblCellSpacing w:w="5" w:type="nil"/>
          <w:jc w:val="center"/>
        </w:trPr>
        <w:tc>
          <w:tcPr>
            <w:tcW w:w="144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Показатели муниципальной программы «Доступная среда»</w:t>
            </w:r>
          </w:p>
        </w:tc>
      </w:tr>
      <w:tr w:rsidR="002A183C" w:rsidRPr="002A183C" w:rsidTr="002A183C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Показатель 1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Доля доступных для </w:t>
            </w:r>
            <w:r w:rsidRPr="002A183C">
              <w:rPr>
                <w:rFonts w:eastAsia="Calibri"/>
                <w:kern w:val="2"/>
                <w:sz w:val="20"/>
                <w:szCs w:val="20"/>
                <w:lang w:eastAsia="en-US"/>
              </w:rPr>
              <w:lastRenderedPageBreak/>
              <w:t>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насле-дуемый </w:t>
            </w:r>
            <w:r w:rsidRPr="002A183C">
              <w:rPr>
                <w:sz w:val="20"/>
                <w:szCs w:val="20"/>
              </w:rPr>
              <w:lastRenderedPageBreak/>
              <w:t>дина-мический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lastRenderedPageBreak/>
              <w:t>возрастающий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85,0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85,0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Показатель 2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Веселовского сельского поселения  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ненасле-дуемый динамиче-ский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85,0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85,0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113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Итого по показателям муниципальной программы «Доступная среда»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Х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144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Показатели структурных элементов муниципальной программы «Доступная среда»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144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Комплекс процессных мероприятий «</w:t>
            </w:r>
            <w:r w:rsidRPr="002A183C">
              <w:rPr>
                <w:rFonts w:eastAsia="Calibri"/>
                <w:kern w:val="2"/>
                <w:sz w:val="20"/>
                <w:szCs w:val="20"/>
                <w:lang w:eastAsia="en-US"/>
              </w:rPr>
              <w:t>Адаптация приоритетных объектов социальной, транспортной и инженерной инфраструктурыдля беспрепятственного доступа и получения услуг инвалидами и другими маломобильными группами населения</w:t>
            </w:r>
            <w:r w:rsidRPr="002A183C">
              <w:rPr>
                <w:kern w:val="2"/>
                <w:sz w:val="20"/>
                <w:szCs w:val="20"/>
              </w:rPr>
              <w:t>»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Показатель 1.1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rFonts w:eastAsia="Calibri"/>
                <w:kern w:val="2"/>
                <w:sz w:val="20"/>
                <w:szCs w:val="20"/>
                <w:lang w:eastAsia="en-US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</w:t>
            </w:r>
            <w:r w:rsidRPr="002A183C">
              <w:rPr>
                <w:rFonts w:eastAsia="Calibri"/>
                <w:kern w:val="2"/>
                <w:sz w:val="20"/>
                <w:szCs w:val="20"/>
                <w:lang w:eastAsia="en-US"/>
              </w:rPr>
              <w:lastRenderedPageBreak/>
              <w:t>инфраструктуры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насле-дуемый дина-мический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85,0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85,0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Показатель 1.2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rFonts w:eastAsia="Calibri"/>
                <w:kern w:val="2"/>
                <w:sz w:val="20"/>
                <w:szCs w:val="20"/>
                <w:lang w:eastAsia="en-US"/>
              </w:rPr>
              <w:t>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Веселовского 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ненасле-дуемый динамиче-ский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85,0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85,0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113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Итого по показателям структурных элементов муниципальной программы «Доступная среда»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Х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113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Итого по муниципальной программе «Доступная среда»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Х</w:t>
            </w:r>
          </w:p>
        </w:tc>
      </w:tr>
    </w:tbl>
    <w:p w:rsidR="002A183C" w:rsidRPr="002A183C" w:rsidRDefault="002A183C" w:rsidP="002A183C">
      <w:pPr>
        <w:ind w:firstLine="709"/>
        <w:jc w:val="right"/>
        <w:rPr>
          <w:sz w:val="20"/>
          <w:szCs w:val="20"/>
        </w:rPr>
      </w:pPr>
    </w:p>
    <w:p w:rsidR="00FC613F" w:rsidRPr="002A183C" w:rsidRDefault="00FC613F" w:rsidP="00511A94">
      <w:pPr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Default="002A183C" w:rsidP="002A183C">
      <w:pPr>
        <w:pStyle w:val="ad"/>
        <w:rPr>
          <w:sz w:val="20"/>
        </w:rPr>
        <w:sectPr w:rsidR="002A183C" w:rsidSect="002A183C">
          <w:headerReference w:type="default" r:id="rId9"/>
          <w:headerReference w:type="first" r:id="rId10"/>
          <w:footerReference w:type="first" r:id="rId11"/>
          <w:pgSz w:w="16838" w:h="11905" w:orient="landscape" w:code="9"/>
          <w:pgMar w:top="1701" w:right="1134" w:bottom="1134" w:left="1134" w:header="720" w:footer="187" w:gutter="0"/>
          <w:cols w:space="720"/>
        </w:sectPr>
      </w:pP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lastRenderedPageBreak/>
        <w:t>РОССИЙСКАЯ ФЕДЕРАЦИЯ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РОСТОВСКАЯ ОБЛАСТЬ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МУНИЦИПАЛЬНОЕ ОБРАЗОВАНИЕ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«ВЕСЕЛОВСКОЕ СЕЛЬСКОЕ ПОСЕЛЕНИЕ»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АДМИНИСТРАЦИЯ ВЕСЕЛОВСКОГО СЕЛЬСКОГО ПОСЕЛЕНИЯ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ДУБОВСКОГО РАЙОНА</w:t>
      </w:r>
    </w:p>
    <w:p w:rsidR="002A183C" w:rsidRPr="006811B4" w:rsidRDefault="002A183C" w:rsidP="006811B4">
      <w:pPr>
        <w:pStyle w:val="ad"/>
        <w:spacing w:line="360" w:lineRule="auto"/>
        <w:ind w:left="0"/>
        <w:rPr>
          <w:b/>
          <w:sz w:val="20"/>
        </w:rPr>
      </w:pP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ПОСТАНОВЛЕНИЕ</w:t>
      </w:r>
    </w:p>
    <w:p w:rsidR="002A183C" w:rsidRPr="002A183C" w:rsidRDefault="002A183C" w:rsidP="002A183C">
      <w:pPr>
        <w:pStyle w:val="ad"/>
        <w:rPr>
          <w:sz w:val="20"/>
        </w:rPr>
      </w:pP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от 11 марта 2026  года  № 24</w:t>
      </w: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х. Веселый</w:t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Об утверждении отчета о реализации</w:t>
      </w:r>
    </w:p>
    <w:p w:rsidR="002A183C" w:rsidRPr="002A183C" w:rsidRDefault="002A183C" w:rsidP="002A183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муниципальной программы  Веселовского сельского поселения</w:t>
      </w:r>
    </w:p>
    <w:p w:rsidR="002A183C" w:rsidRPr="002A183C" w:rsidRDefault="002A183C" w:rsidP="002A183C">
      <w:pPr>
        <w:suppressAutoHyphens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«Развитие физической культуры и спорта»</w:t>
      </w:r>
    </w:p>
    <w:p w:rsidR="002A183C" w:rsidRPr="002A183C" w:rsidRDefault="002A183C" w:rsidP="002A183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за 2025 год</w:t>
      </w:r>
    </w:p>
    <w:p w:rsidR="002A183C" w:rsidRPr="002A183C" w:rsidRDefault="002A183C" w:rsidP="002A183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A183C" w:rsidRPr="002A183C" w:rsidRDefault="002A183C" w:rsidP="002A183C">
      <w:pPr>
        <w:tabs>
          <w:tab w:val="left" w:pos="851"/>
        </w:tabs>
        <w:jc w:val="both"/>
        <w:rPr>
          <w:b/>
          <w:spacing w:val="20"/>
          <w:sz w:val="20"/>
          <w:szCs w:val="20"/>
        </w:rPr>
      </w:pPr>
      <w:r w:rsidRPr="002A183C">
        <w:rPr>
          <w:sz w:val="20"/>
          <w:szCs w:val="20"/>
        </w:rPr>
        <w:tab/>
        <w:t xml:space="preserve">В соответствии с постановлением Администрации Веселовского сельского поселения от 21.08.2024 №70 «Об утверждении Порядка разработки, реализации и оценки эффективности муниципальных программ Веселовского сельского поселения»    Администрация Веселовского сельского поселения </w:t>
      </w:r>
      <w:r w:rsidRPr="002A183C">
        <w:rPr>
          <w:b/>
          <w:spacing w:val="20"/>
          <w:sz w:val="20"/>
          <w:szCs w:val="20"/>
        </w:rPr>
        <w:t>постановляет: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        1. Утвердить отчет о ходе работ по муниципальной программе «Развитие физической культуры и спорта» по результатам за 2025 год согласно приложению №1 к настоящему постановлению.</w:t>
      </w:r>
    </w:p>
    <w:p w:rsidR="002A183C" w:rsidRPr="002A183C" w:rsidRDefault="002A183C" w:rsidP="002A183C">
      <w:pPr>
        <w:tabs>
          <w:tab w:val="left" w:pos="6600"/>
        </w:tabs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        2. Настоящее постановление вступает в силу с момента его обнародования.</w:t>
      </w:r>
    </w:p>
    <w:p w:rsidR="002A183C" w:rsidRPr="002A183C" w:rsidRDefault="002A183C" w:rsidP="002A183C">
      <w:pPr>
        <w:ind w:firstLine="720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3. Контроль за выполнением постановления оставляю за собой.</w:t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Глава  Администрации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Веселовского сельского поселения                              С.И.Титоренко</w:t>
      </w:r>
      <w:r w:rsidRPr="002A183C">
        <w:rPr>
          <w:sz w:val="20"/>
          <w:szCs w:val="20"/>
        </w:rPr>
        <w:tab/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постановление вносит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сектор экономики и финансов5-43-85</w:t>
      </w:r>
    </w:p>
    <w:p w:rsidR="002A183C" w:rsidRPr="002A183C" w:rsidRDefault="002A183C" w:rsidP="002A183C">
      <w:pPr>
        <w:jc w:val="right"/>
        <w:rPr>
          <w:sz w:val="20"/>
          <w:szCs w:val="20"/>
        </w:rPr>
      </w:pPr>
    </w:p>
    <w:p w:rsidR="002A183C" w:rsidRPr="002A183C" w:rsidRDefault="002A183C" w:rsidP="002A183C">
      <w:pPr>
        <w:jc w:val="right"/>
        <w:rPr>
          <w:sz w:val="20"/>
          <w:szCs w:val="20"/>
        </w:rPr>
      </w:pPr>
    </w:p>
    <w:p w:rsidR="002A183C" w:rsidRPr="002A183C" w:rsidRDefault="002A183C" w:rsidP="002A183C">
      <w:pPr>
        <w:jc w:val="right"/>
        <w:rPr>
          <w:sz w:val="20"/>
          <w:szCs w:val="20"/>
        </w:rPr>
      </w:pPr>
    </w:p>
    <w:p w:rsidR="002A183C" w:rsidRPr="002A183C" w:rsidRDefault="002A183C" w:rsidP="002A183C">
      <w:pPr>
        <w:jc w:val="right"/>
        <w:rPr>
          <w:sz w:val="20"/>
          <w:szCs w:val="20"/>
        </w:rPr>
      </w:pPr>
    </w:p>
    <w:p w:rsidR="002A183C" w:rsidRPr="002A183C" w:rsidRDefault="002A183C" w:rsidP="002A183C">
      <w:pPr>
        <w:jc w:val="right"/>
        <w:rPr>
          <w:sz w:val="20"/>
          <w:szCs w:val="20"/>
        </w:rPr>
      </w:pPr>
      <w:r w:rsidRPr="002A183C">
        <w:rPr>
          <w:sz w:val="20"/>
          <w:szCs w:val="20"/>
        </w:rPr>
        <w:t>Приложение №1</w:t>
      </w:r>
    </w:p>
    <w:p w:rsidR="002A183C" w:rsidRPr="002A183C" w:rsidRDefault="002A183C" w:rsidP="002A183C">
      <w:pPr>
        <w:jc w:val="right"/>
        <w:rPr>
          <w:sz w:val="20"/>
          <w:szCs w:val="20"/>
        </w:rPr>
      </w:pPr>
      <w:r w:rsidRPr="002A183C">
        <w:rPr>
          <w:sz w:val="20"/>
          <w:szCs w:val="20"/>
        </w:rPr>
        <w:t xml:space="preserve"> к постановлению Администрации</w:t>
      </w:r>
    </w:p>
    <w:p w:rsidR="002A183C" w:rsidRPr="002A183C" w:rsidRDefault="002A183C" w:rsidP="002A183C">
      <w:pPr>
        <w:jc w:val="right"/>
        <w:rPr>
          <w:sz w:val="20"/>
          <w:szCs w:val="20"/>
        </w:rPr>
      </w:pPr>
      <w:r w:rsidRPr="002A183C">
        <w:rPr>
          <w:sz w:val="20"/>
          <w:szCs w:val="20"/>
        </w:rPr>
        <w:t xml:space="preserve">Веселовского сельского поселения </w:t>
      </w:r>
    </w:p>
    <w:p w:rsidR="002A183C" w:rsidRPr="002A183C" w:rsidRDefault="002A183C" w:rsidP="002A183C">
      <w:pPr>
        <w:jc w:val="right"/>
        <w:rPr>
          <w:sz w:val="20"/>
          <w:szCs w:val="20"/>
        </w:rPr>
      </w:pPr>
      <w:r w:rsidRPr="002A183C">
        <w:rPr>
          <w:sz w:val="20"/>
          <w:szCs w:val="20"/>
        </w:rPr>
        <w:t>от 11 марта 2026 г № 24</w:t>
      </w:r>
    </w:p>
    <w:p w:rsidR="002A183C" w:rsidRPr="002A183C" w:rsidRDefault="002A183C" w:rsidP="002A183C">
      <w:pPr>
        <w:jc w:val="center"/>
        <w:rPr>
          <w:sz w:val="20"/>
          <w:szCs w:val="20"/>
        </w:rPr>
      </w:pP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Отчет</w:t>
      </w: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о реализации </w:t>
      </w:r>
      <w:r w:rsidRPr="002A183C">
        <w:rPr>
          <w:rFonts w:eastAsia="Calibri"/>
          <w:sz w:val="20"/>
          <w:szCs w:val="20"/>
          <w:lang w:eastAsia="en-US"/>
        </w:rPr>
        <w:t>муниципальной</w:t>
      </w:r>
      <w:r w:rsidRPr="002A183C">
        <w:rPr>
          <w:rFonts w:eastAsia="TimesNewRoman"/>
          <w:sz w:val="20"/>
          <w:szCs w:val="20"/>
        </w:rPr>
        <w:t xml:space="preserve"> (комплексной) программы </w:t>
      </w:r>
      <w:r w:rsidRPr="002A183C">
        <w:rPr>
          <w:rFonts w:eastAsia="TimesNewRoman"/>
          <w:sz w:val="20"/>
          <w:szCs w:val="20"/>
        </w:rPr>
        <w:br/>
        <w:t>«</w:t>
      </w:r>
      <w:r w:rsidRPr="002A183C">
        <w:rPr>
          <w:sz w:val="20"/>
          <w:szCs w:val="20"/>
        </w:rPr>
        <w:t>Развитие физической культуры и спорта</w:t>
      </w:r>
      <w:r w:rsidRPr="002A183C">
        <w:rPr>
          <w:rFonts w:eastAsia="TimesNewRoman"/>
          <w:sz w:val="20"/>
          <w:szCs w:val="20"/>
        </w:rPr>
        <w:t>» за 2025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567"/>
        <w:gridCol w:w="1560"/>
      </w:tblGrid>
      <w:tr w:rsidR="002A183C" w:rsidRPr="002A183C" w:rsidTr="002A183C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83C" w:rsidRPr="002A183C" w:rsidRDefault="002A183C" w:rsidP="002A183C">
            <w:pPr>
              <w:tabs>
                <w:tab w:val="left" w:pos="288"/>
                <w:tab w:val="center" w:pos="955"/>
              </w:tabs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83C" w:rsidRPr="002A183C" w:rsidRDefault="002A183C" w:rsidP="002A183C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83C" w:rsidRPr="002A183C" w:rsidRDefault="002A183C" w:rsidP="002A183C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</w:tbl>
    <w:p w:rsidR="002A183C" w:rsidRPr="002A183C" w:rsidRDefault="002A183C" w:rsidP="002A183C">
      <w:pPr>
        <w:tabs>
          <w:tab w:val="left" w:pos="851"/>
        </w:tabs>
        <w:contextualSpacing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 xml:space="preserve">Раздел 1. Конкретные результаты, достигнутые за </w:t>
      </w:r>
      <w:r w:rsidRPr="002A183C">
        <w:rPr>
          <w:rFonts w:eastAsia="TimesNewRoman"/>
          <w:b/>
          <w:sz w:val="20"/>
          <w:szCs w:val="20"/>
        </w:rPr>
        <w:t>2025</w:t>
      </w:r>
      <w:r w:rsidRPr="002A183C">
        <w:rPr>
          <w:b/>
          <w:sz w:val="20"/>
          <w:szCs w:val="20"/>
        </w:rPr>
        <w:t xml:space="preserve"> год</w:t>
      </w:r>
    </w:p>
    <w:p w:rsidR="002A183C" w:rsidRPr="002A183C" w:rsidRDefault="002A183C" w:rsidP="002A183C">
      <w:pPr>
        <w:tabs>
          <w:tab w:val="left" w:pos="851"/>
        </w:tabs>
        <w:contextualSpacing/>
        <w:jc w:val="center"/>
        <w:rPr>
          <w:sz w:val="20"/>
          <w:szCs w:val="20"/>
        </w:rPr>
      </w:pPr>
    </w:p>
    <w:p w:rsidR="002A183C" w:rsidRPr="002A183C" w:rsidRDefault="002A183C" w:rsidP="002A183C">
      <w:pPr>
        <w:spacing w:after="206"/>
        <w:ind w:firstLine="709"/>
        <w:jc w:val="both"/>
        <w:rPr>
          <w:sz w:val="20"/>
          <w:szCs w:val="20"/>
          <w:shd w:val="clear" w:color="auto" w:fill="FFFFFF"/>
        </w:rPr>
      </w:pPr>
      <w:r w:rsidRPr="002A183C">
        <w:rPr>
          <w:sz w:val="20"/>
          <w:szCs w:val="20"/>
        </w:rPr>
        <w:t>В целях создания условий для обеспечения жителей Веселовскогосельского поселения возможностью систематически заниматься физической культурой и спортом в рамках реализации муниципальной программы Веселовскогосельского поселения «Развитие физической культуры и спорта», утвержденной постановлением Администрации Веселовского сельского поселения от 22.10.2018г. № 173 «Об утверждении муниципальной программы Веселовского сельского поселения «Развитие физической культуры и спорта», ответственным исполнителем и участниками муниципальной программы в 2025 году реализованы мероприятия и достигнуты следующие результаты: направленные на организацию и проведение физкультурных и массовых спортивных мероприятий.Эффективное функционирование системы направлено на обеспечение жителей Веселовского сельского поселения возможностью систематически заниматься физической культурой и спортом в полном объеме.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  <w:shd w:val="clear" w:color="auto" w:fill="FFFFFF"/>
        </w:rPr>
      </w:pPr>
      <w:r w:rsidRPr="002A183C">
        <w:rPr>
          <w:sz w:val="20"/>
          <w:szCs w:val="20"/>
          <w:shd w:val="clear" w:color="auto" w:fill="FFFFFF"/>
        </w:rPr>
        <w:lastRenderedPageBreak/>
        <w:t>В 2025 году достигнуты следующие результаты:</w:t>
      </w:r>
    </w:p>
    <w:p w:rsidR="002A183C" w:rsidRPr="002A183C" w:rsidRDefault="002A183C" w:rsidP="002A183C">
      <w:pPr>
        <w:ind w:firstLine="709"/>
        <w:jc w:val="both"/>
        <w:rPr>
          <w:kern w:val="2"/>
          <w:sz w:val="20"/>
          <w:szCs w:val="20"/>
        </w:rPr>
      </w:pPr>
    </w:p>
    <w:p w:rsidR="002A183C" w:rsidRPr="002A183C" w:rsidRDefault="002A183C" w:rsidP="002A183C">
      <w:pPr>
        <w:widowControl w:val="0"/>
        <w:spacing w:line="216" w:lineRule="auto"/>
        <w:jc w:val="both"/>
        <w:rPr>
          <w:sz w:val="20"/>
          <w:szCs w:val="20"/>
        </w:rPr>
      </w:pPr>
      <w:r w:rsidRPr="002A183C">
        <w:rPr>
          <w:kern w:val="2"/>
          <w:sz w:val="20"/>
          <w:szCs w:val="20"/>
        </w:rPr>
        <w:t>результат 1 «</w:t>
      </w:r>
      <w:r w:rsidRPr="002A183C">
        <w:rPr>
          <w:sz w:val="20"/>
          <w:szCs w:val="20"/>
        </w:rPr>
        <w:t>обеспечено устойчивое развитие физической культуры и спорта в Веселовском сельском поселении»;</w:t>
      </w:r>
    </w:p>
    <w:p w:rsidR="002A183C" w:rsidRPr="002A183C" w:rsidRDefault="002A183C" w:rsidP="002A183C">
      <w:pPr>
        <w:widowControl w:val="0"/>
        <w:spacing w:line="216" w:lineRule="auto"/>
        <w:jc w:val="both"/>
        <w:rPr>
          <w:sz w:val="20"/>
          <w:szCs w:val="20"/>
        </w:rPr>
      </w:pPr>
      <w:r w:rsidRPr="002A183C">
        <w:rPr>
          <w:kern w:val="2"/>
          <w:sz w:val="20"/>
          <w:szCs w:val="20"/>
        </w:rPr>
        <w:t>результат 2</w:t>
      </w:r>
      <w:r w:rsidRPr="002A183C">
        <w:rPr>
          <w:sz w:val="20"/>
          <w:szCs w:val="20"/>
        </w:rPr>
        <w:t xml:space="preserve"> «достигнуты высоких спортивных результатов на спортивных соревнованияхспортсменамиВеселовского сельского поселения».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(комплексной) программы за отчетный период</w:t>
      </w:r>
    </w:p>
    <w:p w:rsidR="002A183C" w:rsidRPr="002A183C" w:rsidRDefault="002A183C" w:rsidP="002A183C">
      <w:pPr>
        <w:jc w:val="center"/>
        <w:rPr>
          <w:sz w:val="20"/>
          <w:szCs w:val="20"/>
        </w:rPr>
      </w:pP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Достижению результатов в </w:t>
      </w:r>
      <w:r w:rsidRPr="002A183C">
        <w:rPr>
          <w:rFonts w:eastAsia="TimesNewRoman"/>
          <w:sz w:val="20"/>
          <w:szCs w:val="20"/>
        </w:rPr>
        <w:t>2025</w:t>
      </w:r>
      <w:r w:rsidRPr="002A183C">
        <w:rPr>
          <w:sz w:val="20"/>
          <w:szCs w:val="20"/>
        </w:rPr>
        <w:t xml:space="preserve"> году способствовала </w:t>
      </w:r>
      <w:r w:rsidRPr="002A183C">
        <w:rPr>
          <w:sz w:val="20"/>
          <w:szCs w:val="20"/>
        </w:rPr>
        <w:br/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реализация ответственным исполнителем, соисполнителем и участниками муниципальной (комплексной) программы мероприятий (результатов) ее структурных элементов. 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ab/>
        <w:t xml:space="preserve">В рамках структурного элемента (комплекса процессных мероприятий)  «Развитие физической культуры и </w:t>
      </w:r>
      <w:r w:rsidRPr="002A183C">
        <w:rPr>
          <w:kern w:val="2"/>
          <w:sz w:val="20"/>
          <w:szCs w:val="20"/>
        </w:rPr>
        <w:t>массового спорта Веселовского сельского поселения</w:t>
      </w:r>
      <w:r w:rsidRPr="002A183C">
        <w:rPr>
          <w:sz w:val="20"/>
          <w:szCs w:val="20"/>
        </w:rPr>
        <w:t>», предусмотрено реализация одного мероприятия (результата) и одной контрольной точки.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rFonts w:eastAsia="Calibri"/>
          <w:sz w:val="20"/>
          <w:szCs w:val="20"/>
          <w:lang w:eastAsia="en-US"/>
        </w:rPr>
        <w:tab/>
      </w:r>
      <w:r w:rsidRPr="002A183C">
        <w:rPr>
          <w:sz w:val="20"/>
          <w:szCs w:val="20"/>
        </w:rPr>
        <w:t>Мероприятие (результат) 1.1. «Обеспечены условия для развития на территории Веселовского сельского поселения физической культуры и массового спорта и организованы физкультурные и спортивные мероприятия в рамках календарного плана» выполнено в полном объеме.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  <w:shd w:val="clear" w:color="auto" w:fill="FFFFFF"/>
        </w:rPr>
        <w:t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спортивных мероприятий.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По структурному элементу (комплексу процессных мероприятий)</w:t>
      </w:r>
      <w:r w:rsidRPr="002A183C">
        <w:rPr>
          <w:sz w:val="20"/>
          <w:szCs w:val="20"/>
        </w:rPr>
        <w:tab/>
      </w:r>
      <w:r w:rsidRPr="002A183C">
        <w:rPr>
          <w:rFonts w:eastAsia="TimesNewRoman"/>
          <w:sz w:val="20"/>
          <w:szCs w:val="20"/>
        </w:rPr>
        <w:t>«</w:t>
      </w:r>
      <w:r w:rsidRPr="002A183C">
        <w:rPr>
          <w:sz w:val="20"/>
          <w:szCs w:val="20"/>
        </w:rPr>
        <w:t xml:space="preserve">Развитие физической культуры и </w:t>
      </w:r>
      <w:r w:rsidRPr="002A183C">
        <w:rPr>
          <w:kern w:val="2"/>
          <w:sz w:val="20"/>
          <w:szCs w:val="20"/>
        </w:rPr>
        <w:t>массового спорта Веселовского сельского поселения</w:t>
      </w:r>
      <w:r w:rsidRPr="002A183C">
        <w:rPr>
          <w:sz w:val="20"/>
          <w:szCs w:val="20"/>
        </w:rPr>
        <w:t>»,предусмотрено выполнениеоднойконтрольной точки, достигнута в установленные сроки.</w:t>
      </w:r>
      <w:r w:rsidRPr="002A183C">
        <w:rPr>
          <w:sz w:val="20"/>
          <w:szCs w:val="20"/>
        </w:rPr>
        <w:tab/>
      </w:r>
      <w:r w:rsidRPr="002A183C">
        <w:rPr>
          <w:sz w:val="20"/>
          <w:szCs w:val="20"/>
        </w:rPr>
        <w:br/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Сведения о выполнении мероприятий (результатов), а также контрольных точек муниципальной </w:t>
      </w:r>
      <w:r w:rsidRPr="002A183C">
        <w:rPr>
          <w:rFonts w:eastAsia="Calibri"/>
          <w:sz w:val="20"/>
          <w:szCs w:val="20"/>
          <w:lang w:eastAsia="en-US"/>
        </w:rPr>
        <w:t xml:space="preserve">(комплексной) </w:t>
      </w:r>
      <w:r w:rsidRPr="002A183C">
        <w:rPr>
          <w:sz w:val="20"/>
          <w:szCs w:val="20"/>
        </w:rPr>
        <w:t>программы приведены в приложении № 1 к отчету о реализации муниципальной (комплексной) программы.</w:t>
      </w:r>
    </w:p>
    <w:p w:rsidR="002A183C" w:rsidRPr="002A183C" w:rsidRDefault="002A183C" w:rsidP="002A183C">
      <w:pPr>
        <w:tabs>
          <w:tab w:val="left" w:pos="1276"/>
        </w:tabs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 xml:space="preserve">Раздел 3. Анализ факторов, повлиявших </w:t>
      </w:r>
      <w:r w:rsidRPr="002A183C">
        <w:rPr>
          <w:b/>
          <w:sz w:val="20"/>
          <w:szCs w:val="20"/>
        </w:rPr>
        <w:br/>
        <w:t>на ход реализации муниципальной(комплексной) программы</w:t>
      </w:r>
    </w:p>
    <w:p w:rsidR="002A183C" w:rsidRPr="002A183C" w:rsidRDefault="002A183C" w:rsidP="002A183C">
      <w:pPr>
        <w:tabs>
          <w:tab w:val="left" w:pos="1276"/>
        </w:tabs>
        <w:jc w:val="center"/>
        <w:rPr>
          <w:sz w:val="20"/>
          <w:szCs w:val="20"/>
        </w:rPr>
      </w:pPr>
    </w:p>
    <w:p w:rsidR="002A183C" w:rsidRPr="002A183C" w:rsidRDefault="002A183C" w:rsidP="002A183C">
      <w:pPr>
        <w:ind w:firstLine="709"/>
        <w:rPr>
          <w:sz w:val="20"/>
          <w:szCs w:val="20"/>
        </w:rPr>
      </w:pPr>
      <w:r w:rsidRPr="002A183C">
        <w:rPr>
          <w:sz w:val="20"/>
          <w:szCs w:val="20"/>
        </w:rPr>
        <w:t xml:space="preserve">В </w:t>
      </w:r>
      <w:r w:rsidRPr="002A183C">
        <w:rPr>
          <w:rFonts w:eastAsia="TimesNewRoman"/>
          <w:sz w:val="20"/>
          <w:szCs w:val="20"/>
        </w:rPr>
        <w:t>2025</w:t>
      </w:r>
      <w:r w:rsidRPr="002A183C">
        <w:rPr>
          <w:sz w:val="20"/>
          <w:szCs w:val="20"/>
        </w:rPr>
        <w:t xml:space="preserve"> году на ход реализации муниципальной(комплексной) программы</w:t>
      </w:r>
      <w:r w:rsidRPr="002A183C">
        <w:rPr>
          <w:sz w:val="20"/>
          <w:szCs w:val="20"/>
        </w:rPr>
        <w:br/>
        <w:t>оказывали влияние следующие факторы: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- постоянный контроль за ходом реализации Программы обеспечил достижение основных параметров в  установленные сроки.</w:t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tabs>
          <w:tab w:val="left" w:pos="1276"/>
        </w:tabs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 xml:space="preserve">Раздел 4. Сведения об использовании бюджетных ассигнований </w:t>
      </w:r>
      <w:r w:rsidRPr="002A183C">
        <w:rPr>
          <w:b/>
          <w:sz w:val="20"/>
          <w:szCs w:val="20"/>
        </w:rPr>
        <w:br/>
        <w:t>и внебюджетных средств на реализацию муниципальной(комплексной) программы</w:t>
      </w:r>
    </w:p>
    <w:p w:rsidR="002A183C" w:rsidRPr="002A183C" w:rsidRDefault="002A183C" w:rsidP="002A183C">
      <w:pPr>
        <w:tabs>
          <w:tab w:val="left" w:pos="1276"/>
        </w:tabs>
        <w:jc w:val="center"/>
        <w:rPr>
          <w:sz w:val="20"/>
          <w:szCs w:val="20"/>
        </w:rPr>
      </w:pPr>
    </w:p>
    <w:p w:rsidR="002A183C" w:rsidRPr="002A183C" w:rsidRDefault="002A183C" w:rsidP="002A183C">
      <w:pPr>
        <w:pStyle w:val="aff"/>
        <w:spacing w:before="0" w:after="0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Объем запланированных расходов на реализацию муниципальной программы на 2025 год составил: 0,0 тыс. рублей.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pacing w:val="-4"/>
          <w:sz w:val="20"/>
          <w:szCs w:val="20"/>
        </w:rPr>
        <w:t>Бюджетные ассигнования в соответствии с Решением Собрания депутатов Веселовского сельского поселения от 26.12.2024 г. №94«О бюджете Веселовского сельского поселения Дубовского района на 2025 год и на плановый период 2026 и 2028 годов»</w:t>
      </w:r>
      <w:r w:rsidRPr="002A183C">
        <w:rPr>
          <w:spacing w:val="-4"/>
          <w:sz w:val="20"/>
          <w:szCs w:val="20"/>
        </w:rPr>
        <w:tab/>
        <w:t>на реализацию муниципальной программы не предусматривались.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ab/>
      </w:r>
      <w:r w:rsidRPr="002A183C">
        <w:rPr>
          <w:rFonts w:eastAsia="Calibri"/>
          <w:sz w:val="20"/>
          <w:szCs w:val="20"/>
          <w:lang w:eastAsia="en-US"/>
        </w:rPr>
        <w:t>Сведения об использовании бюджетных ассигнований и внебюджетных средств на реализацию муниципальной</w:t>
      </w:r>
      <w:r w:rsidRPr="002A183C">
        <w:rPr>
          <w:rFonts w:eastAsia="Calibri"/>
          <w:sz w:val="20"/>
          <w:szCs w:val="20"/>
          <w:lang w:eastAsia="en-US"/>
        </w:rPr>
        <w:tab/>
        <w:t>(комплексной) п</w:t>
      </w:r>
      <w:r w:rsidRPr="002A183C">
        <w:rPr>
          <w:sz w:val="20"/>
          <w:szCs w:val="20"/>
        </w:rPr>
        <w:t>рограммы за</w:t>
      </w:r>
      <w:r w:rsidRPr="002A183C">
        <w:rPr>
          <w:rFonts w:eastAsia="TimesNewRoman"/>
          <w:sz w:val="20"/>
          <w:szCs w:val="20"/>
        </w:rPr>
        <w:t xml:space="preserve">2025 </w:t>
      </w:r>
      <w:r w:rsidRPr="002A183C">
        <w:rPr>
          <w:sz w:val="20"/>
          <w:szCs w:val="20"/>
        </w:rPr>
        <w:t xml:space="preserve">год </w:t>
      </w:r>
      <w:r w:rsidRPr="002A183C">
        <w:rPr>
          <w:rFonts w:eastAsia="Calibri"/>
          <w:sz w:val="20"/>
          <w:szCs w:val="20"/>
          <w:lang w:eastAsia="en-US"/>
        </w:rPr>
        <w:t>приведены в приложении № 2 к отчету о реализации муниципальной</w:t>
      </w:r>
      <w:r w:rsidRPr="002A183C">
        <w:rPr>
          <w:rFonts w:eastAsia="Calibri"/>
          <w:sz w:val="20"/>
          <w:szCs w:val="20"/>
          <w:lang w:eastAsia="en-US"/>
        </w:rPr>
        <w:tab/>
        <w:t>(комплексной) программы.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</w:p>
    <w:p w:rsidR="002A183C" w:rsidRPr="002A183C" w:rsidRDefault="002A183C" w:rsidP="002A183C">
      <w:pPr>
        <w:contextualSpacing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Раздел 5. Сведения о достижении плановых и фактических значений показателей муниципальной</w:t>
      </w:r>
      <w:r w:rsidRPr="002A183C">
        <w:rPr>
          <w:b/>
          <w:sz w:val="20"/>
          <w:szCs w:val="20"/>
        </w:rPr>
        <w:tab/>
        <w:t xml:space="preserve">(комплексной) программы и ее структурных элементов за отчетный год </w:t>
      </w:r>
    </w:p>
    <w:p w:rsidR="002A183C" w:rsidRPr="002A183C" w:rsidRDefault="002A183C" w:rsidP="002A183C">
      <w:pPr>
        <w:contextualSpacing/>
        <w:jc w:val="center"/>
        <w:rPr>
          <w:sz w:val="20"/>
          <w:szCs w:val="20"/>
        </w:rPr>
      </w:pP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Муниципальной</w:t>
      </w:r>
      <w:r w:rsidRPr="002A183C">
        <w:rPr>
          <w:sz w:val="20"/>
          <w:szCs w:val="20"/>
        </w:rPr>
        <w:tab/>
        <w:t>(комплексной) программой и структурными элементами муниципальной(комплексной) программы на 2025 год предусмотрены2</w:t>
      </w:r>
      <w:r w:rsidRPr="002A183C">
        <w:rPr>
          <w:sz w:val="20"/>
          <w:szCs w:val="20"/>
          <w:shd w:val="clear" w:color="auto" w:fill="FFFFFF"/>
        </w:rPr>
        <w:t xml:space="preserve"> показателя, по показателям фактическое значение соответствует плановым.</w:t>
      </w:r>
    </w:p>
    <w:p w:rsidR="002A183C" w:rsidRPr="002A183C" w:rsidRDefault="002A183C" w:rsidP="002A183C">
      <w:pPr>
        <w:widowControl w:val="0"/>
        <w:jc w:val="both"/>
        <w:rPr>
          <w:sz w:val="20"/>
          <w:szCs w:val="20"/>
        </w:rPr>
      </w:pPr>
      <w:r w:rsidRPr="002A183C">
        <w:rPr>
          <w:sz w:val="20"/>
          <w:szCs w:val="20"/>
        </w:rPr>
        <w:tab/>
        <w:t>Показатель 1 «</w:t>
      </w:r>
      <w:r w:rsidRPr="002A183C">
        <w:rPr>
          <w:rFonts w:eastAsia="SimSun"/>
          <w:kern w:val="1"/>
          <w:sz w:val="20"/>
          <w:szCs w:val="20"/>
          <w:lang w:eastAsia="zh-CN" w:bidi="hi-IN"/>
        </w:rPr>
        <w:t>Доля  граждан Веселовского сельского поселения,  систематически занимающегося физической культурой и спортом</w:t>
      </w:r>
      <w:r w:rsidRPr="002A183C">
        <w:rPr>
          <w:sz w:val="20"/>
          <w:szCs w:val="20"/>
        </w:rPr>
        <w:t>» – плановое значение20%., фактическое 20%.</w:t>
      </w:r>
    </w:p>
    <w:p w:rsidR="002A183C" w:rsidRPr="002A183C" w:rsidRDefault="002A183C" w:rsidP="002A183C">
      <w:pPr>
        <w:widowControl w:val="0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Показатель 2 «</w:t>
      </w:r>
      <w:r w:rsidRPr="002A183C">
        <w:rPr>
          <w:rFonts w:eastAsia="SimSun"/>
          <w:kern w:val="1"/>
          <w:sz w:val="20"/>
          <w:szCs w:val="20"/>
          <w:lang w:eastAsia="zh-CN" w:bidi="hi-IN"/>
        </w:rPr>
        <w:t>Количество спортивных мероприятий, в которых приняли участие спортсмены сельского поселения</w:t>
      </w:r>
      <w:r w:rsidRPr="002A183C">
        <w:rPr>
          <w:sz w:val="20"/>
          <w:szCs w:val="20"/>
        </w:rPr>
        <w:t>» – плановое значение 10., фактическое 10.</w:t>
      </w:r>
    </w:p>
    <w:p w:rsidR="002A183C" w:rsidRPr="002A183C" w:rsidRDefault="002A183C" w:rsidP="002A183C">
      <w:pPr>
        <w:widowControl w:val="0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Показатель 1.1 «</w:t>
      </w:r>
      <w:r w:rsidRPr="002A183C">
        <w:rPr>
          <w:kern w:val="2"/>
          <w:sz w:val="20"/>
          <w:szCs w:val="20"/>
        </w:rPr>
        <w:t xml:space="preserve">Доля учащихся, систематически занимающихся физической культурой и </w:t>
      </w:r>
      <w:r w:rsidRPr="002A183C">
        <w:rPr>
          <w:kern w:val="2"/>
          <w:sz w:val="20"/>
          <w:szCs w:val="20"/>
        </w:rPr>
        <w:lastRenderedPageBreak/>
        <w:t>спортом, в общей численности учащихся</w:t>
      </w:r>
      <w:r w:rsidRPr="002A183C">
        <w:rPr>
          <w:sz w:val="20"/>
          <w:szCs w:val="20"/>
        </w:rPr>
        <w:t>» – плановое значение 90 %., фактическое 90%.</w:t>
      </w:r>
    </w:p>
    <w:p w:rsidR="002A183C" w:rsidRPr="002A183C" w:rsidRDefault="002A183C" w:rsidP="002A183C">
      <w:pPr>
        <w:widowControl w:val="0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Показатель 1.2 «</w:t>
      </w:r>
      <w:r w:rsidRPr="002A183C">
        <w:rPr>
          <w:rFonts w:eastAsia="SimSun"/>
          <w:kern w:val="1"/>
          <w:sz w:val="20"/>
          <w:szCs w:val="20"/>
          <w:lang w:eastAsia="zh-CN" w:bidi="hi-IN"/>
        </w:rPr>
        <w:t>Количество спортивных мероприятий, в которых приняли участие учащиеся спортсмены сельского поселения</w:t>
      </w:r>
      <w:r w:rsidRPr="002A183C">
        <w:rPr>
          <w:sz w:val="20"/>
          <w:szCs w:val="20"/>
        </w:rPr>
        <w:t>» – плановое значение 10., фактическое 10.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Сведения о достижении значений показателей муниципальной(комплексной) программы, структурных элементов муниципальной(комплексной) программы с обоснованием отклонений по показателям приведены в приложении № 3 к отчету о реализации муниципальной(комплексной) программы. 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ab/>
      </w:r>
    </w:p>
    <w:p w:rsidR="002A183C" w:rsidRPr="002A183C" w:rsidRDefault="002A183C" w:rsidP="002A183C">
      <w:pPr>
        <w:autoSpaceDE w:val="0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 xml:space="preserve">Раздел 6. Результаты оценки эффективности реализации </w:t>
      </w:r>
    </w:p>
    <w:p w:rsidR="002A183C" w:rsidRPr="002A183C" w:rsidRDefault="002A183C" w:rsidP="002A183C">
      <w:pPr>
        <w:autoSpaceDE w:val="0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Муниципальной целевой программы</w:t>
      </w:r>
    </w:p>
    <w:p w:rsidR="002A183C" w:rsidRPr="002A183C" w:rsidRDefault="002A183C" w:rsidP="002A183C">
      <w:pPr>
        <w:autoSpaceDE w:val="0"/>
        <w:jc w:val="center"/>
        <w:rPr>
          <w:b/>
          <w:sz w:val="20"/>
          <w:szCs w:val="20"/>
        </w:rPr>
      </w:pPr>
    </w:p>
    <w:p w:rsidR="002A183C" w:rsidRPr="002A183C" w:rsidRDefault="002A183C" w:rsidP="002A183C">
      <w:pPr>
        <w:tabs>
          <w:tab w:val="left" w:pos="1276"/>
        </w:tabs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    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  <w:r w:rsidRPr="002A183C">
        <w:rPr>
          <w:b/>
          <w:sz w:val="20"/>
          <w:szCs w:val="20"/>
          <w:lang w:eastAsia="en-US"/>
        </w:rPr>
        <w:tab/>
        <w:t>1. Уровень достижения</w:t>
      </w:r>
      <w:r w:rsidRPr="002A183C">
        <w:rPr>
          <w:sz w:val="20"/>
          <w:szCs w:val="20"/>
          <w:lang w:eastAsia="en-US"/>
        </w:rPr>
        <w:t xml:space="preserve"> муниципальной программы за отчетный период  (УД</w:t>
      </w:r>
      <w:r w:rsidRPr="002A183C">
        <w:rPr>
          <w:sz w:val="20"/>
          <w:szCs w:val="20"/>
          <w:vertAlign w:val="subscript"/>
          <w:lang w:eastAsia="en-US"/>
        </w:rPr>
        <w:t>мп</w:t>
      </w:r>
      <w:r w:rsidRPr="002A183C">
        <w:rPr>
          <w:sz w:val="20"/>
          <w:szCs w:val="20"/>
          <w:vertAlign w:val="subscript"/>
          <w:lang w:val="en-US" w:eastAsia="en-US"/>
        </w:rPr>
        <w:t>i</w:t>
      </w:r>
      <w:r w:rsidRPr="002A183C">
        <w:rPr>
          <w:sz w:val="20"/>
          <w:szCs w:val="20"/>
          <w:lang w:eastAsia="en-US"/>
        </w:rPr>
        <w:t xml:space="preserve">)рассчитывается по формуле: </w:t>
      </w: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  <w:r w:rsidRPr="002A183C">
        <w:rPr>
          <w:sz w:val="20"/>
          <w:szCs w:val="20"/>
          <w:lang w:eastAsia="en-US"/>
        </w:rPr>
        <w:t xml:space="preserve">              УД</w:t>
      </w:r>
      <w:r w:rsidRPr="002A183C">
        <w:rPr>
          <w:sz w:val="20"/>
          <w:szCs w:val="20"/>
          <w:vertAlign w:val="subscript"/>
          <w:lang w:eastAsia="en-US"/>
        </w:rPr>
        <w:t>мп</w:t>
      </w:r>
      <w:r w:rsidRPr="002A183C">
        <w:rPr>
          <w:sz w:val="20"/>
          <w:szCs w:val="20"/>
          <w:vertAlign w:val="subscript"/>
          <w:lang w:val="en-US" w:eastAsia="en-US"/>
        </w:rPr>
        <w:t>i</w:t>
      </w:r>
      <w:r w:rsidRPr="002A183C">
        <w:rPr>
          <w:sz w:val="20"/>
          <w:szCs w:val="20"/>
          <w:lang w:eastAsia="en-US"/>
        </w:rPr>
        <w:t xml:space="preserve">= 0,5 </w:t>
      </w:r>
      <w:r w:rsidRPr="002A183C">
        <w:rPr>
          <w:b/>
          <w:sz w:val="20"/>
          <w:szCs w:val="20"/>
          <w:vertAlign w:val="superscript"/>
          <w:lang w:eastAsia="en-US"/>
        </w:rPr>
        <w:t xml:space="preserve">. </w:t>
      </w:r>
      <w:r w:rsidRPr="002A183C">
        <w:rPr>
          <w:sz w:val="20"/>
          <w:szCs w:val="20"/>
          <w:lang w:eastAsia="en-US"/>
        </w:rPr>
        <w:t>УД</w:t>
      </w:r>
      <w:r w:rsidRPr="002A183C">
        <w:rPr>
          <w:sz w:val="20"/>
          <w:szCs w:val="20"/>
          <w:vertAlign w:val="subscript"/>
          <w:lang w:eastAsia="en-US"/>
        </w:rPr>
        <w:t>п</w:t>
      </w:r>
      <w:r w:rsidRPr="002A183C">
        <w:rPr>
          <w:b/>
          <w:sz w:val="20"/>
          <w:szCs w:val="20"/>
          <w:lang w:eastAsia="en-US"/>
        </w:rPr>
        <w:t xml:space="preserve">+ </w:t>
      </w:r>
      <w:r w:rsidRPr="002A183C">
        <w:rPr>
          <w:sz w:val="20"/>
          <w:szCs w:val="20"/>
          <w:lang w:eastAsia="en-US"/>
        </w:rPr>
        <w:t xml:space="preserve">0,5 </w:t>
      </w:r>
      <w:r w:rsidRPr="002A183C">
        <w:rPr>
          <w:b/>
          <w:sz w:val="20"/>
          <w:szCs w:val="20"/>
          <w:vertAlign w:val="superscript"/>
          <w:lang w:eastAsia="en-US"/>
        </w:rPr>
        <w:t xml:space="preserve">.  </w:t>
      </w:r>
      <w:r w:rsidRPr="002A183C">
        <w:rPr>
          <w:sz w:val="20"/>
          <w:szCs w:val="20"/>
          <w:lang w:eastAsia="en-US"/>
        </w:rPr>
        <w:t xml:space="preserve">УД </w:t>
      </w:r>
      <w:r w:rsidRPr="002A183C">
        <w:rPr>
          <w:sz w:val="20"/>
          <w:szCs w:val="20"/>
          <w:vertAlign w:val="subscript"/>
          <w:lang w:eastAsia="en-US"/>
        </w:rPr>
        <w:t>стр.эл.</w:t>
      </w: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  <w:r w:rsidRPr="002A183C">
        <w:rPr>
          <w:sz w:val="20"/>
          <w:szCs w:val="20"/>
          <w:lang w:eastAsia="en-US"/>
        </w:rPr>
        <w:t xml:space="preserve">где:  </w:t>
      </w: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  <w:r w:rsidRPr="002A183C">
        <w:rPr>
          <w:sz w:val="20"/>
          <w:szCs w:val="20"/>
          <w:lang w:eastAsia="en-US"/>
        </w:rPr>
        <w:tab/>
      </w:r>
      <m:oMath>
        <m:sSub>
          <m:sSubPr>
            <m:ctrlPr>
              <w:rPr>
                <w:rFonts w:ascii="Cambria Math"/>
                <w:i/>
                <w:sz w:val="20"/>
                <w:szCs w:val="20"/>
                <w:lang w:eastAsia="en-US"/>
              </w:rPr>
            </m:ctrlPr>
          </m:sSubPr>
          <m:e>
            <m:r>
              <w:rPr>
                <w:rFonts w:ascii="Cambria Math"/>
                <w:sz w:val="20"/>
                <w:szCs w:val="20"/>
                <w:lang w:eastAsia="en-US"/>
              </w:rPr>
              <m:t>УД</m:t>
            </m:r>
          </m:e>
          <m:sub>
            <m:r>
              <w:rPr>
                <w:rFonts w:ascii="Cambria Math"/>
                <w:sz w:val="20"/>
                <w:szCs w:val="20"/>
                <w:lang w:eastAsia="en-US"/>
              </w:rPr>
              <m:t>п</m:t>
            </m:r>
          </m:sub>
        </m:sSub>
      </m:oMath>
      <w:r w:rsidRPr="002A183C">
        <w:rPr>
          <w:sz w:val="20"/>
          <w:szCs w:val="20"/>
          <w:lang w:eastAsia="en-US"/>
        </w:rPr>
        <w:t xml:space="preserve"> – уровень достижения показателей муниципальной программы в отчетном периоде; </w:t>
      </w:r>
    </w:p>
    <w:p w:rsidR="002A183C" w:rsidRPr="002A183C" w:rsidRDefault="002A183C" w:rsidP="002A183C">
      <w:pPr>
        <w:jc w:val="both"/>
        <w:rPr>
          <w:sz w:val="20"/>
          <w:szCs w:val="20"/>
          <w:lang w:eastAsia="en-US"/>
        </w:rPr>
      </w:pPr>
      <w:r w:rsidRPr="002A183C">
        <w:rPr>
          <w:sz w:val="20"/>
          <w:szCs w:val="20"/>
          <w:lang w:eastAsia="en-US"/>
        </w:rPr>
        <w:tab/>
      </w:r>
      <m:oMath>
        <m:sSub>
          <m:sSubPr>
            <m:ctrlPr>
              <w:rPr>
                <w:rFonts w:ascii="Cambria Math"/>
                <w:i/>
                <w:sz w:val="20"/>
                <w:szCs w:val="20"/>
                <w:lang w:eastAsia="en-US"/>
              </w:rPr>
            </m:ctrlPr>
          </m:sSubPr>
          <m:e>
            <m:r>
              <w:rPr>
                <w:rFonts w:ascii="Cambria Math"/>
                <w:sz w:val="20"/>
                <w:szCs w:val="20"/>
                <w:lang w:eastAsia="en-US"/>
              </w:rPr>
              <m:t>УД</m:t>
            </m:r>
          </m:e>
          <m:sub>
            <m:r>
              <w:rPr>
                <w:rFonts w:ascii="Cambria Math"/>
                <w:sz w:val="20"/>
                <w:szCs w:val="20"/>
                <w:lang w:eastAsia="en-US"/>
              </w:rPr>
              <m:t>стр</m:t>
            </m:r>
            <m:r>
              <w:rPr>
                <w:rFonts w:ascii="Cambria Math"/>
                <w:sz w:val="20"/>
                <w:szCs w:val="20"/>
                <w:lang w:eastAsia="en-US"/>
              </w:rPr>
              <m:t>.</m:t>
            </m:r>
            <m:r>
              <w:rPr>
                <w:rFonts w:ascii="Cambria Math"/>
                <w:sz w:val="20"/>
                <w:szCs w:val="20"/>
                <w:lang w:eastAsia="en-US"/>
              </w:rPr>
              <m:t>эл</m:t>
            </m:r>
            <m:r>
              <w:rPr>
                <w:rFonts w:ascii="Cambria Math"/>
                <w:sz w:val="20"/>
                <w:szCs w:val="20"/>
                <w:lang w:eastAsia="en-US"/>
              </w:rPr>
              <m:t>.</m:t>
            </m:r>
          </m:sub>
        </m:sSub>
      </m:oMath>
      <w:r w:rsidRPr="002A183C">
        <w:rPr>
          <w:sz w:val="20"/>
          <w:szCs w:val="20"/>
          <w:lang w:eastAsia="en-US"/>
        </w:rPr>
        <w:t xml:space="preserve"> – уровень достижения структурных элементов муниципальной программы в отчетном периоде. 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Уровень достижения показателей муниципальной программы</w:t>
      </w:r>
      <m:oMath>
        <m:r>
          <w:rPr>
            <w:rFonts w:ascii="Cambria Math"/>
            <w:sz w:val="20"/>
            <w:szCs w:val="20"/>
          </w:rPr>
          <m:t>(</m:t>
        </m:r>
        <m:r>
          <m:rPr>
            <m:sty m:val="p"/>
          </m:rPr>
          <w:rPr>
            <w:rFonts w:ascii="Cambria Math"/>
            <w:sz w:val="20"/>
            <w:szCs w:val="20"/>
          </w:rPr>
          <m:t>У</m:t>
        </m:r>
        <m:sSub>
          <m:sSubPr>
            <m:ctrlPr>
              <w:rPr>
                <w:rFonts w:asci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п</m:t>
            </m:r>
          </m:sub>
        </m:sSub>
      </m:oMath>
      <w:r w:rsidRPr="002A183C">
        <w:rPr>
          <w:sz w:val="20"/>
          <w:szCs w:val="20"/>
        </w:rPr>
        <w:t>) за 2025 год составляет 100 (100+100 / 2).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Уровень достижения структурных элементов муниципальной программы (</w:t>
      </w:r>
      <m:oMath>
        <m:r>
          <m:rPr>
            <m:sty m:val="p"/>
          </m:rPr>
          <w:rPr>
            <w:rFonts w:ascii="Cambria Math"/>
            <w:sz w:val="20"/>
            <w:szCs w:val="20"/>
          </w:rPr>
          <m:t>У</m:t>
        </m:r>
        <m:sSub>
          <m:sSubPr>
            <m:ctrlPr>
              <w:rPr>
                <w:rFonts w:asci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стр</m:t>
            </m:r>
            <m:r>
              <w:rPr>
                <w:rFonts w:ascii="Cambria Math"/>
                <w:sz w:val="20"/>
                <w:szCs w:val="20"/>
              </w:rPr>
              <m:t>.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эл</m:t>
            </m:r>
            <m:r>
              <w:rPr>
                <w:rFonts w:ascii="Cambria Math"/>
                <w:sz w:val="20"/>
                <w:szCs w:val="20"/>
              </w:rPr>
              <m:t>.</m:t>
            </m:r>
          </m:sub>
        </m:sSub>
      </m:oMath>
      <w:r w:rsidRPr="002A183C">
        <w:rPr>
          <w:sz w:val="20"/>
          <w:szCs w:val="20"/>
        </w:rPr>
        <w:t xml:space="preserve">) за 2025 год составляет 100 (значение уровня достижения структурного элемента). 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Уровень достижения государственной программы </w:t>
      </w:r>
      <m:oMath>
        <m:r>
          <w:rPr>
            <w:rFonts w:ascii="Cambria Math"/>
            <w:sz w:val="20"/>
            <w:szCs w:val="20"/>
          </w:rPr>
          <m:t>(</m:t>
        </m:r>
        <m:r>
          <m:rPr>
            <m:sty m:val="p"/>
          </m:rPr>
          <w:rPr>
            <w:rFonts w:ascii="Cambria Math"/>
            <w:sz w:val="20"/>
            <w:szCs w:val="20"/>
          </w:rPr>
          <m:t>У</m:t>
        </m:r>
        <m:sSub>
          <m:sSubPr>
            <m:ctrlPr>
              <w:rPr>
                <w:rFonts w:asci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г</m:t>
            </m:r>
            <m:sSub>
              <m:sSubPr>
                <m:ctrlPr>
                  <w:rPr>
                    <w:rFonts w:asci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i</m:t>
                </m:r>
              </m:sub>
            </m:sSub>
          </m:sub>
        </m:sSub>
      </m:oMath>
      <w:r w:rsidRPr="002A183C">
        <w:rPr>
          <w:sz w:val="20"/>
          <w:szCs w:val="20"/>
        </w:rPr>
        <w:t>) за 2025 год составляет 100,0 (0,5 × 100 + 0,5 × 100).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b/>
          <w:sz w:val="20"/>
          <w:szCs w:val="20"/>
        </w:rPr>
        <w:tab/>
        <w:t>2. Оценка динамики прироста значений показателей</w:t>
      </w:r>
      <w:r w:rsidRPr="002A183C">
        <w:rPr>
          <w:sz w:val="20"/>
          <w:szCs w:val="20"/>
        </w:rPr>
        <w:t xml:space="preserve"> в отчетном периоде  ( ОП</w:t>
      </w:r>
      <w:r w:rsidRPr="002A183C">
        <w:rPr>
          <w:sz w:val="20"/>
          <w:szCs w:val="20"/>
          <w:vertAlign w:val="subscript"/>
        </w:rPr>
        <w:t>мп</w:t>
      </w:r>
      <w:r w:rsidRPr="002A183C">
        <w:rPr>
          <w:sz w:val="20"/>
          <w:szCs w:val="20"/>
        </w:rPr>
        <w:t xml:space="preserve">) </w:t>
      </w:r>
      <w:r w:rsidRPr="002A183C">
        <w:rPr>
          <w:sz w:val="20"/>
          <w:szCs w:val="20"/>
        </w:rPr>
        <w:fldChar w:fldCharType="begin"/>
      </w:r>
      <w:r w:rsidRPr="002A183C">
        <w:rPr>
          <w:sz w:val="20"/>
          <w:szCs w:val="20"/>
        </w:rPr>
        <w:instrText xml:space="preserve"> QUOTE ОПгп</w:instrText>
      </w:r>
      <w:r w:rsidRPr="002A183C">
        <w:rPr>
          <w:sz w:val="20"/>
          <w:szCs w:val="20"/>
        </w:rPr>
        <w:fldChar w:fldCharType="end"/>
      </w:r>
      <w:r w:rsidRPr="002A183C">
        <w:rPr>
          <w:sz w:val="20"/>
          <w:szCs w:val="20"/>
        </w:rPr>
        <w:t xml:space="preserve"> рассчитывается по формуле: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 xml:space="preserve">               ОП</w:t>
      </w:r>
      <w:r w:rsidRPr="002A183C">
        <w:rPr>
          <w:sz w:val="20"/>
          <w:szCs w:val="20"/>
          <w:vertAlign w:val="subscript"/>
        </w:rPr>
        <w:t xml:space="preserve">мп </w:t>
      </w:r>
      <w:r w:rsidRPr="002A183C">
        <w:rPr>
          <w:sz w:val="20"/>
          <w:szCs w:val="20"/>
        </w:rPr>
        <w:t xml:space="preserve"> = 0,7 </w:t>
      </w:r>
      <w:r w:rsidRPr="002A183C">
        <w:rPr>
          <w:b/>
          <w:sz w:val="20"/>
          <w:szCs w:val="20"/>
          <w:vertAlign w:val="superscript"/>
        </w:rPr>
        <w:t xml:space="preserve">. </w:t>
      </w:r>
      <w:r w:rsidRPr="002A183C">
        <w:rPr>
          <w:sz w:val="20"/>
          <w:szCs w:val="20"/>
        </w:rPr>
        <w:t>ОП</w:t>
      </w:r>
      <w:r w:rsidRPr="002A183C">
        <w:rPr>
          <w:sz w:val="20"/>
          <w:szCs w:val="20"/>
          <w:vertAlign w:val="subscript"/>
        </w:rPr>
        <w:t>пМП</w:t>
      </w:r>
      <w:r w:rsidRPr="002A183C">
        <w:rPr>
          <w:b/>
          <w:sz w:val="20"/>
          <w:szCs w:val="20"/>
        </w:rPr>
        <w:t>+</w:t>
      </w:r>
      <w:r w:rsidRPr="002A183C">
        <w:rPr>
          <w:sz w:val="20"/>
          <w:szCs w:val="20"/>
        </w:rPr>
        <w:t xml:space="preserve">0,3 </w:t>
      </w:r>
      <w:r w:rsidRPr="002A183C">
        <w:rPr>
          <w:b/>
          <w:sz w:val="20"/>
          <w:szCs w:val="20"/>
          <w:vertAlign w:val="superscript"/>
        </w:rPr>
        <w:t>.</w:t>
      </w:r>
      <w:r w:rsidRPr="002A183C">
        <w:rPr>
          <w:sz w:val="20"/>
          <w:szCs w:val="20"/>
        </w:rPr>
        <w:t xml:space="preserve"> ОП</w:t>
      </w:r>
      <w:r w:rsidRPr="002A183C">
        <w:rPr>
          <w:sz w:val="20"/>
          <w:szCs w:val="20"/>
          <w:vertAlign w:val="subscript"/>
        </w:rPr>
        <w:t>пСЭ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где: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ab/>
        <w:t>ОП</w:t>
      </w:r>
      <w:r w:rsidRPr="002A183C">
        <w:rPr>
          <w:sz w:val="20"/>
          <w:szCs w:val="20"/>
          <w:vertAlign w:val="subscript"/>
        </w:rPr>
        <w:t xml:space="preserve">пМП- </w:t>
      </w:r>
      <w:r w:rsidRPr="002A183C">
        <w:rPr>
          <w:sz w:val="20"/>
          <w:szCs w:val="20"/>
        </w:rPr>
        <w:t>оценка динамики прироста значений показателей уровня муниципальной программы;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ab/>
        <w:t>ОП</w:t>
      </w:r>
      <w:r w:rsidRPr="002A183C">
        <w:rPr>
          <w:sz w:val="20"/>
          <w:szCs w:val="20"/>
          <w:vertAlign w:val="subscript"/>
        </w:rPr>
        <w:t>пСЭ</w:t>
      </w:r>
      <w:r w:rsidRPr="002A183C">
        <w:rPr>
          <w:sz w:val="20"/>
          <w:szCs w:val="20"/>
        </w:rPr>
        <w:t xml:space="preserve"> - оценка динамики прироста значений показателей уровня структурных элементов муниципальной программы.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b/>
          <w:sz w:val="20"/>
          <w:szCs w:val="20"/>
        </w:rPr>
        <w:tab/>
      </w:r>
      <w:r w:rsidRPr="002A183C">
        <w:rPr>
          <w:sz w:val="20"/>
          <w:szCs w:val="20"/>
        </w:rPr>
        <w:t>Оценка динамики прироста значений показателей уровня муниципальной программы (</w:t>
      </w:r>
      <m:oMath>
        <m:r>
          <m:rPr>
            <m:sty m:val="p"/>
          </m:rPr>
          <w:rPr>
            <w:rFonts w:ascii="Cambria Math"/>
            <w:sz w:val="20"/>
            <w:szCs w:val="20"/>
          </w:rPr>
          <m:t>О</m:t>
        </m:r>
        <m:sSub>
          <m:sSubPr>
            <m:ctrlPr>
              <w:rPr>
                <w:rFonts w:asci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пГП</m:t>
            </m:r>
          </m:sub>
        </m:sSub>
      </m:oMath>
      <w:r w:rsidRPr="002A183C">
        <w:rPr>
          <w:sz w:val="20"/>
          <w:szCs w:val="20"/>
        </w:rPr>
        <w:t>) за 2025 год составляет 100 (100 + 100 /2).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Оценка динамики прироста значений показателей уровня структурных элементов муниципальной программы </w:t>
      </w:r>
      <m:oMath>
        <m:r>
          <w:rPr>
            <w:rFonts w:ascii="Cambria Math"/>
            <w:sz w:val="20"/>
            <w:szCs w:val="20"/>
          </w:rPr>
          <m:t>(</m:t>
        </m:r>
        <m:r>
          <m:rPr>
            <m:sty m:val="p"/>
          </m:rPr>
          <w:rPr>
            <w:rFonts w:ascii="Cambria Math"/>
            <w:sz w:val="20"/>
            <w:szCs w:val="20"/>
          </w:rPr>
          <m:t>О</m:t>
        </m:r>
        <m:sSub>
          <m:sSubPr>
            <m:ctrlPr>
              <w:rPr>
                <w:rFonts w:asci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пСЭ</m:t>
            </m:r>
          </m:sub>
        </m:sSub>
      </m:oMath>
      <w:r w:rsidRPr="002A183C">
        <w:rPr>
          <w:sz w:val="20"/>
          <w:szCs w:val="20"/>
        </w:rPr>
        <w:t xml:space="preserve">) за 2025 год составляет </w:t>
      </w:r>
      <w:r w:rsidRPr="002A183C">
        <w:rPr>
          <w:sz w:val="20"/>
          <w:szCs w:val="20"/>
        </w:rPr>
        <w:br/>
        <w:t>100 ((100 + 100) /2).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О</m:t>
            </m:r>
            <m:sSub>
              <m:sSubPr>
                <m:ctrlPr>
                  <w:rPr>
                    <w:rFonts w:asci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гп</m:t>
                </m:r>
              </m:sub>
            </m:sSub>
          </m:e>
        </m:d>
      </m:oMath>
      <w:r w:rsidRPr="002A183C">
        <w:rPr>
          <w:sz w:val="20"/>
          <w:szCs w:val="20"/>
        </w:rPr>
        <w:t>за 2025 год составляет 100 (0,7 × 100 + 0,3 × 100).</w:t>
      </w:r>
    </w:p>
    <w:p w:rsidR="002A183C" w:rsidRPr="002A183C" w:rsidRDefault="002A183C" w:rsidP="002A183C">
      <w:pPr>
        <w:jc w:val="both"/>
        <w:rPr>
          <w:b/>
          <w:sz w:val="20"/>
          <w:szCs w:val="20"/>
        </w:rPr>
      </w:pP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b/>
          <w:sz w:val="20"/>
          <w:szCs w:val="20"/>
        </w:rPr>
        <w:t xml:space="preserve">           3. Оценка качества финансового управления </w:t>
      </w:r>
      <w:r w:rsidRPr="002A183C">
        <w:rPr>
          <w:sz w:val="20"/>
          <w:szCs w:val="20"/>
        </w:rPr>
        <w:t>в отчетном периодерассчитывается по формуле: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m:oMathPara>
        <m:oMath>
          <m:r>
            <w:rPr>
              <w:rFonts w:ascii="Cambria Math"/>
              <w:sz w:val="20"/>
              <w:szCs w:val="20"/>
            </w:rPr>
            <m:t>ФинУп</m:t>
          </m:r>
          <m:r>
            <w:rPr>
              <w:rFonts w:ascii="Cambria Math"/>
              <w:sz w:val="20"/>
              <w:szCs w:val="2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i</m:t>
              </m:r>
              <m:r>
                <w:rPr>
                  <w:rFonts w:ascii="Cambria Math"/>
                  <w:sz w:val="20"/>
                  <w:szCs w:val="20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sz w:val="20"/>
                  <w:szCs w:val="20"/>
                </w:rPr>
                <m:t>∙</m:t>
              </m:r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  <m:d>
                <m:dPr>
                  <m:ctrlPr>
                    <w:rPr>
                      <w:rFonts w:ascii="Cambria Math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/>
                  <w:sz w:val="20"/>
                  <w:szCs w:val="20"/>
                </w:rPr>
                <m:t>∙</m:t>
              </m:r>
              <m:r>
                <w:rPr>
                  <w:rFonts w:ascii="Cambria Math"/>
                  <w:sz w:val="20"/>
                  <w:szCs w:val="20"/>
                </w:rPr>
                <m:t>100</m:t>
              </m:r>
            </m:e>
          </m:nary>
        </m:oMath>
      </m:oMathPara>
    </w:p>
    <w:p w:rsidR="002A183C" w:rsidRPr="002A183C" w:rsidRDefault="002A183C" w:rsidP="002A183C">
      <w:pPr>
        <w:widowControl w:val="0"/>
        <w:rPr>
          <w:sz w:val="20"/>
          <w:szCs w:val="20"/>
        </w:rPr>
      </w:pPr>
      <w:r w:rsidRPr="002A183C">
        <w:rPr>
          <w:spacing w:val="-4"/>
          <w:sz w:val="20"/>
          <w:szCs w:val="20"/>
        </w:rPr>
        <w:t>где:</w:t>
      </w:r>
    </w:p>
    <w:p w:rsidR="002A183C" w:rsidRPr="002A183C" w:rsidRDefault="002A183C" w:rsidP="002A183C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/>
        <w:ind w:left="152" w:right="153" w:firstLine="708"/>
        <w:jc w:val="both"/>
        <w:rPr>
          <w:sz w:val="20"/>
          <w:szCs w:val="20"/>
        </w:rPr>
      </w:pPr>
      <m:oMath>
        <m:r>
          <w:rPr>
            <w:rFonts w:ascii="Cambria Math"/>
            <w:sz w:val="20"/>
            <w:szCs w:val="20"/>
          </w:rPr>
          <m:t>ФинУп</m:t>
        </m:r>
      </m:oMath>
      <w:r w:rsidRPr="002A183C">
        <w:rPr>
          <w:sz w:val="20"/>
          <w:szCs w:val="20"/>
        </w:rPr>
        <w:t xml:space="preserve"> – оценка </w:t>
      </w:r>
      <w:r w:rsidRPr="002A183C">
        <w:rPr>
          <w:spacing w:val="-2"/>
          <w:sz w:val="20"/>
          <w:szCs w:val="20"/>
        </w:rPr>
        <w:t>качествафинансовогоуправления</w:t>
      </w:r>
      <w:r w:rsidRPr="002A183C">
        <w:rPr>
          <w:spacing w:val="-4"/>
          <w:sz w:val="20"/>
          <w:szCs w:val="20"/>
        </w:rPr>
        <w:t>при</w:t>
      </w:r>
      <w:r w:rsidRPr="002A183C">
        <w:rPr>
          <w:spacing w:val="-2"/>
          <w:sz w:val="20"/>
          <w:szCs w:val="20"/>
        </w:rPr>
        <w:t xml:space="preserve">реализации </w:t>
      </w:r>
      <w:r w:rsidRPr="002A183C">
        <w:rPr>
          <w:sz w:val="20"/>
          <w:szCs w:val="20"/>
        </w:rPr>
        <w:t>муниципальнойпрограммы в отчетном году;</w:t>
      </w:r>
    </w:p>
    <w:p w:rsidR="002A183C" w:rsidRPr="002A183C" w:rsidRDefault="002A183C" w:rsidP="002A183C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/>
        <w:ind w:left="152" w:right="155" w:firstLine="708"/>
        <w:jc w:val="both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i</m:t>
        </m:r>
      </m:oMath>
      <w:r w:rsidRPr="002A183C">
        <w:rPr>
          <w:sz w:val="20"/>
          <w:szCs w:val="20"/>
        </w:rPr>
        <w:t xml:space="preserve"> – номер</w:t>
      </w:r>
      <w:r w:rsidRPr="002A183C">
        <w:rPr>
          <w:sz w:val="20"/>
          <w:szCs w:val="20"/>
        </w:rPr>
        <w:tab/>
      </w:r>
      <w:r w:rsidRPr="002A183C">
        <w:rPr>
          <w:spacing w:val="-2"/>
          <w:sz w:val="20"/>
          <w:szCs w:val="20"/>
        </w:rPr>
        <w:t>критерия</w:t>
      </w:r>
      <w:r w:rsidRPr="002A183C">
        <w:rPr>
          <w:sz w:val="20"/>
          <w:szCs w:val="20"/>
        </w:rPr>
        <w:t>;</w:t>
      </w:r>
    </w:p>
    <w:p w:rsidR="002A183C" w:rsidRPr="002A183C" w:rsidRDefault="002A183C" w:rsidP="002A183C">
      <w:pPr>
        <w:widowControl w:val="0"/>
        <w:spacing w:line="321" w:lineRule="exact"/>
        <w:ind w:left="861"/>
        <w:jc w:val="both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  <w:lang w:val="en-US"/>
          </w:rPr>
          <m:t>N</m:t>
        </m:r>
      </m:oMath>
      <w:r w:rsidRPr="002A183C">
        <w:rPr>
          <w:sz w:val="20"/>
          <w:szCs w:val="20"/>
        </w:rPr>
        <w:t>–количество</w:t>
      </w:r>
      <w:r w:rsidRPr="002A183C">
        <w:rPr>
          <w:spacing w:val="-2"/>
          <w:sz w:val="20"/>
          <w:szCs w:val="20"/>
        </w:rPr>
        <w:t>критериев;</w:t>
      </w:r>
    </w:p>
    <w:p w:rsidR="002A183C" w:rsidRPr="002A183C" w:rsidRDefault="002A183C" w:rsidP="002A183C">
      <w:pPr>
        <w:widowControl w:val="0"/>
        <w:spacing w:before="48"/>
        <w:ind w:left="152" w:right="150" w:firstLine="708"/>
        <w:jc w:val="both"/>
        <w:rPr>
          <w:sz w:val="20"/>
          <w:szCs w:val="20"/>
        </w:rPr>
      </w:pPr>
      <m:oMath>
        <m:sSub>
          <m:sSubPr>
            <m:ctrlPr>
              <w:rPr>
                <w:rFonts w:asci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w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Pr="002A183C">
        <w:rPr>
          <w:sz w:val="20"/>
          <w:szCs w:val="20"/>
        </w:rPr>
        <w:t>–удельныйвес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Pr="002A183C">
        <w:rPr>
          <w:sz w:val="20"/>
          <w:szCs w:val="20"/>
        </w:rPr>
        <w:t>-гокритериявоценкекачествафинансовогоуправления приреализациимуниципальнойпрограммывотчетномгоду;</w:t>
      </w:r>
    </w:p>
    <w:p w:rsidR="002A183C" w:rsidRPr="002A183C" w:rsidRDefault="002A183C" w:rsidP="002A183C">
      <w:pPr>
        <w:widowControl w:val="0"/>
        <w:spacing w:before="1"/>
        <w:ind w:left="152" w:right="153" w:firstLine="708"/>
        <w:jc w:val="both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E</m:t>
        </m:r>
        <m:r>
          <w:rPr>
            <w:rFonts w:ascii="Cambria Math"/>
            <w:sz w:val="20"/>
            <w:szCs w:val="20"/>
          </w:rPr>
          <m:t>(</m:t>
        </m:r>
        <m:sSub>
          <m:sSubPr>
            <m:ctrlPr>
              <w:rPr>
                <w:rFonts w:asci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/>
            <w:sz w:val="20"/>
            <w:szCs w:val="20"/>
          </w:rPr>
          <m:t>)</m:t>
        </m:r>
      </m:oMath>
      <w:r w:rsidRPr="002A183C">
        <w:rPr>
          <w:sz w:val="20"/>
          <w:szCs w:val="20"/>
        </w:rPr>
        <w:t>–значение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Pr="002A183C">
        <w:rPr>
          <w:sz w:val="20"/>
          <w:szCs w:val="20"/>
        </w:rPr>
        <w:t xml:space="preserve"> -гокритерия.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Оценка качества финансового управления за 2024 год рассчитана с учетом 6 критериев.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Оценка качества финансового управления (</w:t>
      </w:r>
      <m:oMath>
        <m:r>
          <m:rPr>
            <m:sty m:val="p"/>
          </m:rPr>
          <w:rPr>
            <w:rFonts w:ascii="Cambria Math"/>
            <w:sz w:val="20"/>
            <w:szCs w:val="20"/>
          </w:rPr>
          <m:t>ФинУп</m:t>
        </m:r>
      </m:oMath>
      <w:r w:rsidRPr="002A183C">
        <w:rPr>
          <w:sz w:val="20"/>
          <w:szCs w:val="20"/>
        </w:rPr>
        <w:t>) за 2024 год составляет (0,995× 0,166 + 1 × 0,166 + 1 × 0,166 + 1 × 0,166 + 1 × 0,166+ 1 × x 0,166) × 100 = 99,5.</w:t>
      </w:r>
    </w:p>
    <w:p w:rsidR="002A183C" w:rsidRPr="002A183C" w:rsidRDefault="002A183C" w:rsidP="002A183C">
      <w:pPr>
        <w:jc w:val="both"/>
        <w:rPr>
          <w:b/>
          <w:sz w:val="20"/>
          <w:szCs w:val="20"/>
        </w:rPr>
      </w:pPr>
    </w:p>
    <w:p w:rsidR="002A183C" w:rsidRPr="002A183C" w:rsidRDefault="002A183C" w:rsidP="002A183C">
      <w:pPr>
        <w:spacing w:line="221" w:lineRule="auto"/>
        <w:jc w:val="both"/>
        <w:rPr>
          <w:sz w:val="20"/>
          <w:szCs w:val="20"/>
        </w:rPr>
      </w:pPr>
      <w:r w:rsidRPr="002A183C">
        <w:rPr>
          <w:b/>
          <w:sz w:val="20"/>
          <w:szCs w:val="20"/>
        </w:rPr>
        <w:tab/>
        <w:t>4. Интегральная оценка хода реализации и эффективности муниципальной программы</w:t>
      </w:r>
      <w:r w:rsidRPr="002A183C">
        <w:rPr>
          <w:sz w:val="20"/>
          <w:szCs w:val="20"/>
        </w:rPr>
        <w:t xml:space="preserve"> рассчитывается:</w:t>
      </w:r>
    </w:p>
    <w:p w:rsidR="002A183C" w:rsidRPr="002A183C" w:rsidRDefault="002A183C" w:rsidP="002A183C">
      <w:pPr>
        <w:widowControl w:val="0"/>
        <w:jc w:val="center"/>
        <w:rPr>
          <w:sz w:val="20"/>
          <w:szCs w:val="20"/>
        </w:rPr>
      </w:pPr>
    </w:p>
    <w:p w:rsidR="002A183C" w:rsidRPr="002A183C" w:rsidRDefault="002A183C" w:rsidP="002A183C">
      <w:pPr>
        <w:widowControl w:val="0"/>
        <w:jc w:val="center"/>
        <w:rPr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/>
              <w:sz w:val="20"/>
              <w:szCs w:val="20"/>
            </w:rPr>
            <m:t>0,8</m:t>
          </m:r>
          <m:r>
            <w:rPr>
              <w:rFonts w:ascii="Cambria Math"/>
              <w:sz w:val="20"/>
              <w:szCs w:val="20"/>
            </w:rPr>
            <m:t>×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m:t>У</m:t>
          </m:r>
          <m:sSub>
            <m:sSubPr>
              <m:ctrlPr>
                <w:rPr>
                  <w:rFonts w:ascii="Cambria Math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г</m:t>
              </m:r>
              <m:sSub>
                <m:sSubPr>
                  <m:ctrlPr>
                    <w:rPr>
                      <w:rFonts w:asci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</w:rPr>
                    <m:t>i</m:t>
                  </m:r>
                </m:sub>
              </m:sSub>
            </m:sub>
          </m:sSub>
          <m:r>
            <w:rPr>
              <w:rFonts w:ascii="Cambria Math"/>
              <w:sz w:val="20"/>
              <w:szCs w:val="20"/>
            </w:rPr>
            <m:t>+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m:t>0,1</m:t>
          </m:r>
          <m:r>
            <w:rPr>
              <w:rFonts w:ascii="Cambria Math"/>
              <w:sz w:val="20"/>
              <w:szCs w:val="20"/>
            </w:rPr>
            <m:t>×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m:t>О</m:t>
          </m:r>
          <m:sSub>
            <m:sSubPr>
              <m:ctrlPr>
                <w:rPr>
                  <w:rFonts w:ascii="Cambria Math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гп</m:t>
              </m:r>
            </m:sub>
          </m:sSub>
          <m:r>
            <w:rPr>
              <w:rFonts w:ascii="Cambria Math"/>
              <w:sz w:val="20"/>
              <w:szCs w:val="20"/>
            </w:rPr>
            <m:t>+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m:t>0,1</m:t>
          </m:r>
          <m:r>
            <w:rPr>
              <w:rFonts w:ascii="Cambria Math"/>
              <w:sz w:val="20"/>
              <w:szCs w:val="20"/>
            </w:rPr>
            <m:t>×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m:t>ФинУп</m:t>
          </m:r>
          <m:r>
            <w:rPr>
              <w:rFonts w:ascii="Cambria Math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m:t>ИОиЭфгп</m:t>
          </m:r>
          <m:r>
            <w:rPr>
              <w:rFonts w:ascii="Cambria Math"/>
              <w:sz w:val="20"/>
              <w:szCs w:val="20"/>
            </w:rPr>
            <m:t>,</m:t>
          </m:r>
        </m:oMath>
      </m:oMathPara>
    </w:p>
    <w:p w:rsidR="002A183C" w:rsidRPr="002A183C" w:rsidRDefault="002A183C" w:rsidP="002A183C">
      <w:pPr>
        <w:widowControl w:val="0"/>
        <w:jc w:val="center"/>
        <w:rPr>
          <w:sz w:val="20"/>
          <w:szCs w:val="20"/>
        </w:rPr>
      </w:pP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Интегральная оценка хода реализации и эффективности муниципальной программы за 2025 год составляет (0,8 × 100 + 0,1 × 100 + 0,1 × 0) = 90,0, </w:t>
      </w:r>
      <w:r w:rsidRPr="002A183C">
        <w:rPr>
          <w:sz w:val="20"/>
          <w:szCs w:val="20"/>
        </w:rPr>
        <w:br/>
        <w:t>в связи с чем реализация муниципальной программы признается эффективной с категорией «степень эффективности выше среднего уровня».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A183C" w:rsidRPr="002A183C" w:rsidRDefault="002A183C" w:rsidP="002A183C">
      <w:pPr>
        <w:tabs>
          <w:tab w:val="left" w:pos="4980"/>
        </w:tabs>
        <w:jc w:val="center"/>
        <w:rPr>
          <w:b/>
          <w:kern w:val="2"/>
          <w:sz w:val="20"/>
          <w:szCs w:val="20"/>
        </w:rPr>
      </w:pPr>
      <w:r w:rsidRPr="002A183C">
        <w:rPr>
          <w:b/>
          <w:kern w:val="2"/>
          <w:sz w:val="20"/>
          <w:szCs w:val="20"/>
        </w:rPr>
        <w:t>Раздел 7. Предложения</w:t>
      </w:r>
    </w:p>
    <w:p w:rsidR="002A183C" w:rsidRPr="002A183C" w:rsidRDefault="002A183C" w:rsidP="002A183C">
      <w:pPr>
        <w:jc w:val="center"/>
        <w:rPr>
          <w:b/>
          <w:kern w:val="2"/>
          <w:sz w:val="20"/>
          <w:szCs w:val="20"/>
        </w:rPr>
      </w:pPr>
      <w:r w:rsidRPr="002A183C">
        <w:rPr>
          <w:b/>
          <w:kern w:val="2"/>
          <w:sz w:val="20"/>
          <w:szCs w:val="20"/>
        </w:rPr>
        <w:t>по дальнейшей реализации муниципальной программы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Предложений по корректировке значений показателей, результатов мероприятий муниципальной программы не имеется.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С учетом сложившихся результатов реализации муниципальной программы за 2025 год предлагается продолжить ее реализацию </w:t>
      </w:r>
      <w:r w:rsidRPr="002A183C">
        <w:rPr>
          <w:sz w:val="20"/>
          <w:szCs w:val="20"/>
        </w:rPr>
        <w:br/>
        <w:t>и в последующие годы.</w:t>
      </w:r>
    </w:p>
    <w:p w:rsidR="002A183C" w:rsidRPr="002A183C" w:rsidRDefault="002A183C" w:rsidP="002A183C">
      <w:pPr>
        <w:autoSpaceDE w:val="0"/>
        <w:jc w:val="center"/>
        <w:rPr>
          <w:b/>
          <w:sz w:val="20"/>
          <w:szCs w:val="20"/>
        </w:rPr>
      </w:pPr>
    </w:p>
    <w:p w:rsidR="002A183C" w:rsidRPr="002A183C" w:rsidRDefault="002A183C" w:rsidP="002A183C">
      <w:pPr>
        <w:autoSpaceDE w:val="0"/>
        <w:jc w:val="center"/>
        <w:rPr>
          <w:b/>
          <w:sz w:val="20"/>
          <w:szCs w:val="20"/>
        </w:rPr>
      </w:pPr>
    </w:p>
    <w:p w:rsidR="002A183C" w:rsidRPr="002A183C" w:rsidRDefault="002A183C" w:rsidP="002A183C">
      <w:pPr>
        <w:spacing w:after="160" w:line="259" w:lineRule="auto"/>
        <w:rPr>
          <w:rFonts w:eastAsia="Calibri"/>
          <w:sz w:val="20"/>
          <w:szCs w:val="20"/>
        </w:rPr>
        <w:sectPr w:rsidR="002A183C" w:rsidRPr="002A183C" w:rsidSect="002A183C">
          <w:pgSz w:w="11905" w:h="16838" w:code="9"/>
          <w:pgMar w:top="1134" w:right="1134" w:bottom="1134" w:left="1701" w:header="720" w:footer="187" w:gutter="0"/>
          <w:cols w:space="720"/>
        </w:sectPr>
      </w:pPr>
    </w:p>
    <w:p w:rsidR="002A183C" w:rsidRPr="002A183C" w:rsidRDefault="002A183C" w:rsidP="002A183C">
      <w:pPr>
        <w:widowControl w:val="0"/>
        <w:jc w:val="right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lastRenderedPageBreak/>
        <w:t>Таблица № 1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СВЕДЕНИЯ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о выполнении мероприятий (результатов) 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а также контрольных точек муниципальной (комплексной)программы за 2025 г.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436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106"/>
        <w:gridCol w:w="1533"/>
        <w:gridCol w:w="1972"/>
        <w:gridCol w:w="1789"/>
      </w:tblGrid>
      <w:tr w:rsidR="002A183C" w:rsidRPr="002A183C" w:rsidTr="002A183C">
        <w:trPr>
          <w:trHeight w:val="477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Наименование мероприятия (результата) / контрольной точки </w:t>
            </w:r>
            <w:r w:rsidRPr="002A183C">
              <w:rPr>
                <w:sz w:val="20"/>
                <w:szCs w:val="20"/>
              </w:rPr>
              <w:br/>
            </w:r>
            <w:hyperlink r:id="rId12" w:anchor="Par1127" w:history="1">
              <w:r w:rsidRPr="002A183C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Плановый срок реализации мероприятия (результата) /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Фактический срок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Ответственный </w:t>
            </w:r>
            <w:r w:rsidRPr="002A183C">
              <w:rPr>
                <w:sz w:val="20"/>
                <w:szCs w:val="20"/>
              </w:rPr>
              <w:br/>
              <w:t xml:space="preserve"> исполнитель, соисполнитель, участник  </w:t>
            </w:r>
            <w:r w:rsidRPr="002A183C">
              <w:rPr>
                <w:sz w:val="20"/>
                <w:szCs w:val="20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2A183C" w:rsidRPr="002A183C" w:rsidTr="002A183C">
        <w:trPr>
          <w:trHeight w:val="1423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фактическое значение </w:t>
            </w:r>
            <w:r w:rsidRPr="002A183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4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rHeight w:val="28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2A183C" w:rsidRPr="002A183C" w:rsidTr="002A183C">
        <w:trPr>
          <w:trHeight w:val="439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 xml:space="preserve">Структурный элемент </w:t>
            </w:r>
            <w:r w:rsidRPr="002A183C">
              <w:rPr>
                <w:sz w:val="20"/>
                <w:szCs w:val="20"/>
              </w:rPr>
              <w:t>муниципальной(комплексной)программы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sz w:val="20"/>
                <w:szCs w:val="20"/>
              </w:rPr>
              <w:t xml:space="preserve">Комплекс процессных мероприятий  «Развитие физической культуры и </w:t>
            </w:r>
            <w:r w:rsidRPr="002A183C">
              <w:rPr>
                <w:kern w:val="2"/>
                <w:sz w:val="20"/>
                <w:szCs w:val="20"/>
              </w:rPr>
              <w:t>массового спорта Веселовского сельского поселения</w:t>
            </w:r>
            <w:r w:rsidRPr="002A183C">
              <w:rPr>
                <w:sz w:val="20"/>
                <w:szCs w:val="20"/>
              </w:rPr>
              <w:t>»</w:t>
            </w:r>
          </w:p>
        </w:tc>
      </w:tr>
      <w:tr w:rsidR="002A183C" w:rsidRPr="002A183C" w:rsidTr="002A183C">
        <w:trPr>
          <w:trHeight w:val="569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Мероприятие (результат) 1.1«Обеспечены условия для развития на территории Веселовского сельского поселения физической культуры и массового спорта и организованы физкультурные и спортивные мероприятия в рамках календарного плана»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31.12.2025</w:t>
            </w:r>
          </w:p>
          <w:p w:rsidR="002A183C" w:rsidRPr="002A183C" w:rsidRDefault="002A183C" w:rsidP="002A183C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30.12.2025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Администрация Веселовского сельского поселения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2A183C" w:rsidRPr="002A183C" w:rsidTr="002A183C">
        <w:trPr>
          <w:trHeight w:val="569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Контрольная точка 1.1. </w:t>
            </w:r>
          </w:p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« Принятие нормативно правовых актов Администрации Веселовского сельского поселения « Об обеспечении на территории поселения </w:t>
            </w:r>
            <w:r w:rsidRPr="002A183C">
              <w:rPr>
                <w:sz w:val="20"/>
                <w:szCs w:val="20"/>
              </w:rPr>
              <w:lastRenderedPageBreak/>
              <w:t>массовых спортивных мероприятий для жителей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lastRenderedPageBreak/>
              <w:t>31.12.2025</w:t>
            </w:r>
          </w:p>
          <w:p w:rsidR="002A183C" w:rsidRPr="002A183C" w:rsidRDefault="002A183C" w:rsidP="002A183C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15.12.2025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outlineLvl w:val="2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Администрация Веселовского сельского поселения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</w:tbl>
    <w:p w:rsidR="002A183C" w:rsidRPr="002A183C" w:rsidRDefault="002A183C" w:rsidP="002A18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hyperlink r:id="rId13" w:anchor="Par1127" w:history="1">
        <w:r w:rsidRPr="002A183C">
          <w:rPr>
            <w:rFonts w:eastAsia="Calibri"/>
            <w:sz w:val="20"/>
            <w:szCs w:val="20"/>
            <w:lang w:eastAsia="en-US"/>
          </w:rPr>
          <w:t>&lt;1&gt;</w:t>
        </w:r>
      </w:hyperlink>
      <w:r w:rsidRPr="002A183C">
        <w:rPr>
          <w:rFonts w:eastAsia="Calibri"/>
          <w:sz w:val="20"/>
          <w:szCs w:val="20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Pr="002A183C">
        <w:rPr>
          <w:sz w:val="20"/>
          <w:szCs w:val="20"/>
        </w:rPr>
        <w:t>муниципальная</w:t>
      </w:r>
      <w:r w:rsidRPr="002A183C">
        <w:rPr>
          <w:sz w:val="20"/>
          <w:szCs w:val="20"/>
        </w:rPr>
        <w:br/>
        <w:t>программа – МП, контрольная точка – КТ и т.д.</w:t>
      </w:r>
    </w:p>
    <w:p w:rsidR="002A183C" w:rsidRPr="002A183C" w:rsidRDefault="002A183C" w:rsidP="002A183C">
      <w:pPr>
        <w:spacing w:after="160" w:line="256" w:lineRule="auto"/>
        <w:rPr>
          <w:rFonts w:eastAsia="Calibri"/>
          <w:sz w:val="20"/>
          <w:szCs w:val="20"/>
          <w:highlight w:val="yellow"/>
          <w:lang w:eastAsia="en-US"/>
        </w:rPr>
      </w:pPr>
    </w:p>
    <w:p w:rsidR="002A183C" w:rsidRPr="002A183C" w:rsidRDefault="002A183C" w:rsidP="006811B4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Таблица № 2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СВЕДЕНИЯ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муниципальной (комплексной)программы за 2025 г.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4255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985"/>
        <w:gridCol w:w="1639"/>
        <w:gridCol w:w="1559"/>
        <w:gridCol w:w="1639"/>
        <w:gridCol w:w="1134"/>
      </w:tblGrid>
      <w:tr w:rsidR="002A183C" w:rsidRPr="002A183C" w:rsidTr="002A183C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Фактические </w:t>
            </w:r>
            <w:r w:rsidRPr="002A183C">
              <w:rPr>
                <w:sz w:val="20"/>
                <w:szCs w:val="20"/>
              </w:rPr>
              <w:br/>
              <w:t>расходы (тыс. рублей),</w:t>
            </w:r>
            <w:r w:rsidRPr="002A183C">
              <w:rPr>
                <w:sz w:val="20"/>
                <w:szCs w:val="20"/>
              </w:rPr>
              <w:br/>
            </w:r>
            <w:r w:rsidRPr="002A183C">
              <w:rPr>
                <w:bCs/>
                <w:sz w:val="20"/>
                <w:szCs w:val="20"/>
              </w:rPr>
              <w:t>&lt;1&gt;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Процент освоения бюджетных средств с учетом сложившейся экономии, % </w:t>
            </w:r>
            <w:r w:rsidRPr="002A183C">
              <w:rPr>
                <w:bCs/>
                <w:sz w:val="20"/>
                <w:szCs w:val="20"/>
              </w:rPr>
              <w:t>&lt;3&gt;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Примечания </w:t>
            </w:r>
            <w:r w:rsidRPr="002A183C">
              <w:rPr>
                <w:bCs/>
                <w:sz w:val="20"/>
                <w:szCs w:val="20"/>
              </w:rPr>
              <w:t>&lt;4&gt;</w:t>
            </w:r>
          </w:p>
        </w:tc>
      </w:tr>
      <w:tr w:rsidR="002A183C" w:rsidRPr="002A183C" w:rsidTr="002A183C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муниципальной(комплексной) программой </w:t>
            </w:r>
          </w:p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</w:t>
            </w:r>
          </w:p>
        </w:tc>
      </w:tr>
      <w:tr w:rsidR="002A183C" w:rsidRPr="002A183C" w:rsidTr="002A183C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Муниципальная</w:t>
            </w:r>
          </w:p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(комплексная)</w:t>
            </w:r>
            <w:r w:rsidRPr="002A183C">
              <w:rPr>
                <w:sz w:val="20"/>
                <w:szCs w:val="20"/>
              </w:rPr>
              <w:br/>
              <w:t>программа «Развитие физической культуры и спорта»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i/>
                <w:iCs/>
                <w:sz w:val="20"/>
                <w:szCs w:val="20"/>
              </w:rPr>
            </w:pPr>
            <w:r w:rsidRPr="002A183C">
              <w:rPr>
                <w:bCs/>
                <w:i/>
                <w:i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Структурный элемент 1</w:t>
            </w:r>
          </w:p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Комплекс процессных мероприятий  «Развитие физической культуры и </w:t>
            </w:r>
            <w:r w:rsidRPr="002A183C">
              <w:rPr>
                <w:kern w:val="2"/>
                <w:sz w:val="20"/>
                <w:szCs w:val="20"/>
              </w:rPr>
              <w:t>массового спорта Веселовского сельского поселения</w:t>
            </w:r>
            <w:r w:rsidRPr="002A183C">
              <w:rPr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i/>
                <w:iCs/>
                <w:sz w:val="20"/>
                <w:szCs w:val="20"/>
              </w:rPr>
            </w:pPr>
            <w:r w:rsidRPr="002A183C">
              <w:rPr>
                <w:bCs/>
                <w:i/>
                <w:i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217" w:type="dxa"/>
          <w:trHeight w:val="100"/>
        </w:trPr>
        <w:tc>
          <w:tcPr>
            <w:tcW w:w="3038" w:type="dxa"/>
            <w:tcBorders>
              <w:top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bCs/>
                <w:sz w:val="20"/>
                <w:szCs w:val="20"/>
              </w:rPr>
            </w:pPr>
          </w:p>
        </w:tc>
      </w:tr>
    </w:tbl>
    <w:p w:rsidR="002A183C" w:rsidRPr="002A183C" w:rsidRDefault="002A183C" w:rsidP="002A183C">
      <w:pPr>
        <w:widowControl w:val="0"/>
        <w:rPr>
          <w:bCs/>
          <w:sz w:val="20"/>
          <w:szCs w:val="20"/>
        </w:rPr>
      </w:pPr>
    </w:p>
    <w:p w:rsidR="002A183C" w:rsidRPr="002A183C" w:rsidRDefault="002A183C" w:rsidP="002A183C">
      <w:pPr>
        <w:widowControl w:val="0"/>
        <w:jc w:val="both"/>
        <w:rPr>
          <w:bCs/>
          <w:sz w:val="20"/>
          <w:szCs w:val="20"/>
        </w:rPr>
      </w:pPr>
    </w:p>
    <w:p w:rsidR="002A183C" w:rsidRPr="002A183C" w:rsidRDefault="002A183C" w:rsidP="002A183C">
      <w:pPr>
        <w:widowControl w:val="0"/>
        <w:ind w:right="422"/>
        <w:jc w:val="both"/>
        <w:rPr>
          <w:bCs/>
          <w:sz w:val="20"/>
          <w:szCs w:val="20"/>
        </w:rPr>
      </w:pPr>
      <w:r w:rsidRPr="002A183C">
        <w:rPr>
          <w:bCs/>
          <w:sz w:val="20"/>
          <w:szCs w:val="20"/>
        </w:rPr>
        <w:t>&lt;1&gt; В соответствии с бюджетной отчетностью на 1 января текущего финансового года.</w:t>
      </w:r>
    </w:p>
    <w:p w:rsidR="002A183C" w:rsidRPr="002A183C" w:rsidRDefault="002A183C" w:rsidP="002A183C">
      <w:pPr>
        <w:widowControl w:val="0"/>
        <w:ind w:right="422"/>
        <w:jc w:val="both"/>
        <w:rPr>
          <w:bCs/>
          <w:sz w:val="20"/>
          <w:szCs w:val="20"/>
        </w:rPr>
      </w:pPr>
      <w:r w:rsidRPr="002A183C">
        <w:rPr>
          <w:bCs/>
          <w:sz w:val="20"/>
          <w:szCs w:val="20"/>
        </w:rPr>
        <w:t>&lt;2&gt;</w:t>
      </w:r>
      <w:r w:rsidRPr="002A183C">
        <w:rPr>
          <w:rFonts w:eastAsia="Calibri"/>
          <w:sz w:val="20"/>
          <w:szCs w:val="20"/>
          <w:lang w:eastAsia="en-US"/>
        </w:rPr>
        <w:t>Включается в приложение при наличии средств.</w:t>
      </w:r>
    </w:p>
    <w:p w:rsidR="002A183C" w:rsidRPr="002A183C" w:rsidRDefault="002A183C" w:rsidP="002A183C">
      <w:pPr>
        <w:rPr>
          <w:bCs/>
          <w:sz w:val="20"/>
          <w:szCs w:val="20"/>
        </w:rPr>
      </w:pPr>
      <w:r w:rsidRPr="002A183C">
        <w:rPr>
          <w:bCs/>
          <w:sz w:val="20"/>
          <w:szCs w:val="20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6811B4" w:rsidRDefault="002A183C" w:rsidP="002A183C">
      <w:pPr>
        <w:rPr>
          <w:rFonts w:eastAsia="Calibri"/>
          <w:sz w:val="20"/>
          <w:szCs w:val="20"/>
          <w:lang w:eastAsia="en-US"/>
        </w:rPr>
      </w:pPr>
      <w:r w:rsidRPr="002A183C">
        <w:rPr>
          <w:bCs/>
          <w:sz w:val="20"/>
          <w:szCs w:val="20"/>
        </w:rPr>
        <w:t>&lt;4&gt; Отражается экономия бюджетных средств, сложившаяся в отчетном году (тыс. рублей).</w:t>
      </w:r>
    </w:p>
    <w:p w:rsidR="006811B4" w:rsidRPr="006811B4" w:rsidRDefault="006811B4" w:rsidP="006811B4">
      <w:pPr>
        <w:rPr>
          <w:rFonts w:eastAsia="Calibri"/>
          <w:sz w:val="20"/>
          <w:szCs w:val="20"/>
          <w:lang w:eastAsia="en-US"/>
        </w:rPr>
      </w:pPr>
    </w:p>
    <w:p w:rsidR="006811B4" w:rsidRPr="006811B4" w:rsidRDefault="006811B4" w:rsidP="006811B4">
      <w:pPr>
        <w:rPr>
          <w:rFonts w:eastAsia="Calibri"/>
          <w:sz w:val="20"/>
          <w:szCs w:val="20"/>
          <w:lang w:eastAsia="en-US"/>
        </w:rPr>
      </w:pPr>
    </w:p>
    <w:p w:rsidR="006811B4" w:rsidRDefault="006811B4" w:rsidP="006811B4">
      <w:pPr>
        <w:rPr>
          <w:rFonts w:eastAsia="Calibri"/>
          <w:sz w:val="20"/>
          <w:szCs w:val="20"/>
          <w:lang w:eastAsia="en-US"/>
        </w:rPr>
      </w:pPr>
    </w:p>
    <w:p w:rsidR="002A183C" w:rsidRPr="002A183C" w:rsidRDefault="006811B4" w:rsidP="006811B4">
      <w:pPr>
        <w:tabs>
          <w:tab w:val="left" w:pos="4620"/>
        </w:tabs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 w:rsidR="002A183C" w:rsidRPr="002A183C">
        <w:rPr>
          <w:rFonts w:eastAsia="Calibri"/>
          <w:sz w:val="20"/>
          <w:szCs w:val="20"/>
          <w:lang w:eastAsia="en-US"/>
        </w:rPr>
        <w:t>Таблица № 3</w:t>
      </w:r>
    </w:p>
    <w:p w:rsidR="002A183C" w:rsidRPr="002A183C" w:rsidRDefault="002A183C" w:rsidP="002A183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bookmarkStart w:id="3" w:name="Par1422"/>
      <w:bookmarkEnd w:id="3"/>
      <w:r w:rsidRPr="002A183C">
        <w:rPr>
          <w:rFonts w:eastAsia="Calibri"/>
          <w:sz w:val="20"/>
          <w:szCs w:val="20"/>
          <w:lang w:eastAsia="en-US"/>
        </w:rPr>
        <w:t>СВЕДЕНИЯ</w:t>
      </w:r>
    </w:p>
    <w:p w:rsidR="002A183C" w:rsidRPr="002A183C" w:rsidRDefault="002A183C" w:rsidP="002A183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 xml:space="preserve">о достижении значений показателей </w:t>
      </w:r>
    </w:p>
    <w:p w:rsidR="002A183C" w:rsidRPr="002A183C" w:rsidRDefault="002A183C" w:rsidP="002A183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4515" w:type="dxa"/>
        <w:jc w:val="center"/>
        <w:tblCellSpacing w:w="5" w:type="nil"/>
        <w:tblInd w:w="2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511"/>
        <w:gridCol w:w="1957"/>
      </w:tblGrid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Номер и наименование 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Единица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Критерий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Признак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положительной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тенденции (возрастающий/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Значения показателей</w:t>
            </w:r>
            <w:r w:rsidRPr="002A183C">
              <w:rPr>
                <w:sz w:val="20"/>
                <w:szCs w:val="20"/>
              </w:rPr>
              <w:br/>
              <w:t>муниципальной(комплексной) программы,</w:t>
            </w:r>
            <w:r w:rsidRPr="002A183C">
              <w:rPr>
                <w:sz w:val="20"/>
                <w:szCs w:val="20"/>
              </w:rPr>
              <w:br/>
              <w:t>структурного элемента муниципальной(комплексной) программы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Оценка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динамики прироста</w:t>
            </w:r>
            <w:r w:rsidRPr="002A183C">
              <w:rPr>
                <w:sz w:val="20"/>
                <w:szCs w:val="20"/>
                <w:vertAlign w:val="superscript"/>
              </w:rPr>
              <w:footnoteReference w:id="5"/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Обоснование отклонений</w:t>
            </w:r>
            <w:r w:rsidRPr="002A183C">
              <w:rPr>
                <w:sz w:val="20"/>
                <w:szCs w:val="20"/>
              </w:rPr>
              <w:br/>
              <w:t xml:space="preserve"> значений показателя</w:t>
            </w:r>
            <w:r w:rsidRPr="002A183C">
              <w:rPr>
                <w:sz w:val="20"/>
                <w:szCs w:val="20"/>
              </w:rPr>
              <w:br/>
              <w:t>на конец отчетного года</w:t>
            </w:r>
            <w:r w:rsidRPr="002A183C">
              <w:rPr>
                <w:sz w:val="20"/>
                <w:szCs w:val="20"/>
              </w:rPr>
              <w:br/>
              <w:t>(при наличии)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год,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предшествующий </w:t>
            </w:r>
            <w:r w:rsidRPr="002A183C">
              <w:rPr>
                <w:sz w:val="20"/>
                <w:szCs w:val="20"/>
              </w:rPr>
              <w:br/>
              <w:t xml:space="preserve">отчетному </w:t>
            </w:r>
            <w:hyperlink w:anchor="Par1462" w:history="1">
              <w:r w:rsidRPr="002A183C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факт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9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145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                           Муниципальная (комплексная) программа «Развитие физической культуры и спорта»</w:t>
            </w:r>
          </w:p>
        </w:tc>
      </w:tr>
      <w:tr w:rsidR="002A183C" w:rsidRPr="002A183C" w:rsidTr="002A183C">
        <w:trPr>
          <w:trHeight w:val="313"/>
          <w:tblCellSpacing w:w="5" w:type="nil"/>
          <w:jc w:val="center"/>
        </w:trPr>
        <w:tc>
          <w:tcPr>
            <w:tcW w:w="145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Показатели муниципальной(комплексной) программы</w:t>
            </w:r>
          </w:p>
        </w:tc>
      </w:tr>
      <w:tr w:rsidR="002A183C" w:rsidRPr="002A183C" w:rsidTr="006811B4">
        <w:trPr>
          <w:trHeight w:val="2110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доля  граждан Веселовского сельского поселения,  систематически занимающегося физической культурой и спортом.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5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1440"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Количество спортивных мероприятий, в которых приняли участие спортсмены сельского поселения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Шт.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              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14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                                                                   Показатели структурных муниципальной(комплексной) программы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145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комплекс процессных мероприятий «Развитие физической культуры и </w:t>
            </w:r>
            <w:r w:rsidRPr="002A183C">
              <w:rPr>
                <w:kern w:val="2"/>
                <w:sz w:val="20"/>
                <w:szCs w:val="20"/>
              </w:rPr>
              <w:t>массового спорта Веселовского сельского поселения</w:t>
            </w:r>
            <w:r w:rsidRPr="002A183C">
              <w:rPr>
                <w:sz w:val="20"/>
                <w:szCs w:val="20"/>
              </w:rPr>
              <w:t>»</w:t>
            </w:r>
          </w:p>
        </w:tc>
      </w:tr>
      <w:tr w:rsidR="002A183C" w:rsidRPr="002A183C" w:rsidTr="006811B4">
        <w:trPr>
          <w:trHeight w:val="1907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outlineLvl w:val="2"/>
              <w:rPr>
                <w:sz w:val="20"/>
                <w:szCs w:val="20"/>
              </w:rPr>
            </w:pPr>
            <w:r w:rsidRPr="002A183C">
              <w:rPr>
                <w:kern w:val="2"/>
                <w:sz w:val="20"/>
                <w:szCs w:val="20"/>
              </w:rPr>
              <w:t>Доля учащихся, систематически занимающихся физической культурой и спортом, в общей численности учащихся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     КП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87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90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Количество спортивных мероприятий, в которых приняли участие учащиеся спортсмены сельского поселения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Шт.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              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</w:tbl>
    <w:p w:rsidR="002A183C" w:rsidRPr="002A183C" w:rsidRDefault="002A183C" w:rsidP="002A183C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&lt;1&gt; Приводится фактическое значение показателя за год, предшествующий отчетному.</w:t>
      </w:r>
    </w:p>
    <w:p w:rsidR="002A183C" w:rsidRPr="002A183C" w:rsidRDefault="002A183C" w:rsidP="00511A94">
      <w:pPr>
        <w:rPr>
          <w:sz w:val="20"/>
          <w:szCs w:val="20"/>
        </w:rPr>
      </w:pPr>
    </w:p>
    <w:p w:rsidR="002A183C" w:rsidRPr="002A183C" w:rsidRDefault="002A183C" w:rsidP="00511A94">
      <w:pPr>
        <w:rPr>
          <w:sz w:val="20"/>
          <w:szCs w:val="20"/>
        </w:rPr>
      </w:pPr>
    </w:p>
    <w:p w:rsidR="002A183C" w:rsidRPr="002A183C" w:rsidRDefault="002A183C" w:rsidP="00511A94">
      <w:pPr>
        <w:rPr>
          <w:sz w:val="20"/>
          <w:szCs w:val="20"/>
        </w:rPr>
      </w:pPr>
    </w:p>
    <w:p w:rsidR="002A183C" w:rsidRPr="002A183C" w:rsidRDefault="002A183C" w:rsidP="00511A94">
      <w:pPr>
        <w:rPr>
          <w:sz w:val="20"/>
          <w:szCs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  <w:sectPr w:rsidR="006811B4" w:rsidSect="006811B4">
          <w:headerReference w:type="default" r:id="rId14"/>
          <w:headerReference w:type="first" r:id="rId15"/>
          <w:footerReference w:type="first" r:id="rId16"/>
          <w:pgSz w:w="16838" w:h="11905" w:orient="landscape"/>
          <w:pgMar w:top="1559" w:right="1701" w:bottom="1134" w:left="1134" w:header="720" w:footer="187" w:gutter="0"/>
          <w:cols w:space="720"/>
        </w:sectPr>
      </w:pP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lastRenderedPageBreak/>
        <w:t>РОССИЙСКАЯ ФЕДЕРАЦИЯ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РОСТОВСКАЯ ОБЛАСТЬ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МУНИЦИПАЛЬНОЕ ОБРАЗОВАНИЕ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«ВЕСЕЛОВСКОЕ СЕЛЬСКОЕ ПОСЕЛЕНИЕ»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АДМИНИСТРАЦИЯ ВЕСЕЛОВСКОГО СЕЛЬСКОГО ПОСЕЛЕНИЯ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ДУБОВСКОГО РАЙОНА</w:t>
      </w:r>
    </w:p>
    <w:p w:rsidR="002A183C" w:rsidRPr="006811B4" w:rsidRDefault="002A183C" w:rsidP="006811B4">
      <w:pPr>
        <w:pStyle w:val="ad"/>
        <w:spacing w:line="360" w:lineRule="auto"/>
        <w:ind w:left="0"/>
        <w:rPr>
          <w:b/>
          <w:sz w:val="20"/>
        </w:rPr>
      </w:pP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ПОСТАНОВЛЕНИЕ</w:t>
      </w:r>
    </w:p>
    <w:p w:rsidR="002A183C" w:rsidRPr="002A183C" w:rsidRDefault="002A183C" w:rsidP="002A183C">
      <w:pPr>
        <w:pStyle w:val="ad"/>
        <w:rPr>
          <w:sz w:val="20"/>
        </w:rPr>
      </w:pP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от 11 марта 2026  года  № 25</w:t>
      </w:r>
    </w:p>
    <w:p w:rsidR="002A183C" w:rsidRPr="002A183C" w:rsidRDefault="002A183C" w:rsidP="002A183C">
      <w:pPr>
        <w:jc w:val="center"/>
        <w:rPr>
          <w:sz w:val="20"/>
          <w:szCs w:val="20"/>
        </w:rPr>
      </w:pP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х. Веселый</w:t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Об утверждении отчета о реализации</w:t>
      </w:r>
    </w:p>
    <w:p w:rsidR="002A183C" w:rsidRPr="002A183C" w:rsidRDefault="002A183C" w:rsidP="002A183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муниципальной программы  Веселовского сельского поселения</w:t>
      </w:r>
    </w:p>
    <w:p w:rsidR="002A183C" w:rsidRPr="002A183C" w:rsidRDefault="002A183C" w:rsidP="002A183C">
      <w:pPr>
        <w:suppressAutoHyphens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«</w:t>
      </w:r>
      <w:r w:rsidRPr="002A183C">
        <w:rPr>
          <w:b/>
          <w:kern w:val="2"/>
          <w:sz w:val="20"/>
          <w:szCs w:val="20"/>
        </w:rPr>
        <w:t>Энергоэффективность и развитие энергетики</w:t>
      </w:r>
      <w:r w:rsidRPr="002A183C">
        <w:rPr>
          <w:b/>
          <w:sz w:val="20"/>
          <w:szCs w:val="20"/>
        </w:rPr>
        <w:t>»</w:t>
      </w:r>
    </w:p>
    <w:p w:rsidR="002A183C" w:rsidRPr="002A183C" w:rsidRDefault="002A183C" w:rsidP="002A183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за 2025 год</w:t>
      </w:r>
    </w:p>
    <w:p w:rsidR="002A183C" w:rsidRPr="002A183C" w:rsidRDefault="002A183C" w:rsidP="002A183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A183C" w:rsidRPr="002A183C" w:rsidRDefault="002A183C" w:rsidP="002A183C">
      <w:pPr>
        <w:tabs>
          <w:tab w:val="left" w:pos="2385"/>
        </w:tabs>
        <w:jc w:val="both"/>
        <w:rPr>
          <w:b/>
          <w:spacing w:val="20"/>
          <w:sz w:val="20"/>
          <w:szCs w:val="20"/>
        </w:rPr>
      </w:pPr>
      <w:r w:rsidRPr="002A183C">
        <w:rPr>
          <w:sz w:val="20"/>
          <w:szCs w:val="20"/>
        </w:rPr>
        <w:t xml:space="preserve">       В соответствии с постановлением Администрации Веселовского сельского поселения от 21.08.2024 №70 «Об утверждении Порядка разработки, реализации и оценки эффективности муниципальных программ Веселовского сельского поселения»    Администрация Веселовского сельского поселения </w:t>
      </w:r>
      <w:r w:rsidRPr="002A183C">
        <w:rPr>
          <w:b/>
          <w:spacing w:val="20"/>
          <w:sz w:val="20"/>
          <w:szCs w:val="20"/>
        </w:rPr>
        <w:t>постановляет:</w:t>
      </w:r>
    </w:p>
    <w:p w:rsidR="002A183C" w:rsidRPr="002A183C" w:rsidRDefault="002A183C" w:rsidP="002A183C">
      <w:pPr>
        <w:jc w:val="center"/>
        <w:rPr>
          <w:b/>
          <w:bCs/>
          <w:sz w:val="20"/>
          <w:szCs w:val="20"/>
        </w:rPr>
      </w:pP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        1. Утвердить отчет о ходе работ по муниципальной программе «</w:t>
      </w:r>
      <w:r w:rsidRPr="002A183C">
        <w:rPr>
          <w:kern w:val="2"/>
          <w:sz w:val="20"/>
          <w:szCs w:val="20"/>
        </w:rPr>
        <w:t>Энергоэффективность и развитие энергетики</w:t>
      </w:r>
      <w:r w:rsidRPr="002A183C">
        <w:rPr>
          <w:sz w:val="20"/>
          <w:szCs w:val="20"/>
        </w:rPr>
        <w:t>» по результатам за 2025 год согласно приложению №1 к настоящему постановлению.</w:t>
      </w:r>
    </w:p>
    <w:p w:rsidR="002A183C" w:rsidRPr="002A183C" w:rsidRDefault="002A183C" w:rsidP="002A183C">
      <w:pPr>
        <w:tabs>
          <w:tab w:val="left" w:pos="6600"/>
        </w:tabs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        2. Настоящее постановление вступает в силу с момента его обнародования.</w:t>
      </w:r>
    </w:p>
    <w:p w:rsidR="002A183C" w:rsidRPr="002A183C" w:rsidRDefault="002A183C" w:rsidP="002A183C">
      <w:pPr>
        <w:ind w:firstLine="720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3. Контроль за выполнением постановления оставляю за собой.</w:t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Глава  Администрации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Веселовского сельского поселения                              С.И.Титоренко</w:t>
      </w:r>
      <w:r w:rsidRPr="002A183C">
        <w:rPr>
          <w:sz w:val="20"/>
          <w:szCs w:val="20"/>
        </w:rPr>
        <w:tab/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Постановление вносит: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сектор экономики и финансов 5-43-85</w:t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jc w:val="right"/>
        <w:rPr>
          <w:sz w:val="20"/>
          <w:szCs w:val="20"/>
        </w:rPr>
      </w:pPr>
    </w:p>
    <w:p w:rsidR="002A183C" w:rsidRPr="002A183C" w:rsidRDefault="002A183C" w:rsidP="002A183C">
      <w:pPr>
        <w:jc w:val="right"/>
        <w:rPr>
          <w:sz w:val="20"/>
          <w:szCs w:val="20"/>
        </w:rPr>
      </w:pPr>
    </w:p>
    <w:p w:rsidR="002A183C" w:rsidRPr="002A183C" w:rsidRDefault="002A183C" w:rsidP="002A183C">
      <w:pPr>
        <w:jc w:val="right"/>
        <w:rPr>
          <w:sz w:val="20"/>
          <w:szCs w:val="20"/>
        </w:rPr>
      </w:pPr>
    </w:p>
    <w:p w:rsidR="002A183C" w:rsidRPr="002A183C" w:rsidRDefault="002A183C" w:rsidP="002A183C">
      <w:pPr>
        <w:jc w:val="right"/>
        <w:rPr>
          <w:sz w:val="20"/>
          <w:szCs w:val="20"/>
        </w:rPr>
      </w:pPr>
      <w:r w:rsidRPr="002A183C">
        <w:rPr>
          <w:sz w:val="20"/>
          <w:szCs w:val="20"/>
        </w:rPr>
        <w:t>Приложение №1</w:t>
      </w:r>
    </w:p>
    <w:p w:rsidR="002A183C" w:rsidRPr="002A183C" w:rsidRDefault="002A183C" w:rsidP="002A183C">
      <w:pPr>
        <w:jc w:val="right"/>
        <w:rPr>
          <w:sz w:val="20"/>
          <w:szCs w:val="20"/>
        </w:rPr>
      </w:pPr>
      <w:r w:rsidRPr="002A183C">
        <w:rPr>
          <w:sz w:val="20"/>
          <w:szCs w:val="20"/>
        </w:rPr>
        <w:t xml:space="preserve"> к постановлению Администрации</w:t>
      </w:r>
    </w:p>
    <w:p w:rsidR="002A183C" w:rsidRPr="002A183C" w:rsidRDefault="002A183C" w:rsidP="002A183C">
      <w:pPr>
        <w:jc w:val="right"/>
        <w:rPr>
          <w:sz w:val="20"/>
          <w:szCs w:val="20"/>
        </w:rPr>
      </w:pPr>
      <w:r w:rsidRPr="002A183C">
        <w:rPr>
          <w:sz w:val="20"/>
          <w:szCs w:val="20"/>
        </w:rPr>
        <w:t xml:space="preserve">Веселовского сельского поселения </w:t>
      </w:r>
    </w:p>
    <w:p w:rsidR="002A183C" w:rsidRPr="002A183C" w:rsidRDefault="002A183C" w:rsidP="002A183C">
      <w:pPr>
        <w:jc w:val="right"/>
        <w:rPr>
          <w:sz w:val="20"/>
          <w:szCs w:val="20"/>
        </w:rPr>
      </w:pPr>
      <w:r w:rsidRPr="002A183C">
        <w:rPr>
          <w:sz w:val="20"/>
          <w:szCs w:val="20"/>
        </w:rPr>
        <w:t>от 11 марта 2026 г. № 25</w:t>
      </w:r>
    </w:p>
    <w:p w:rsidR="002A183C" w:rsidRPr="002A183C" w:rsidRDefault="002A183C" w:rsidP="002A183C">
      <w:pPr>
        <w:widowControl w:val="0"/>
        <w:jc w:val="both"/>
        <w:rPr>
          <w:sz w:val="20"/>
          <w:szCs w:val="20"/>
        </w:rPr>
      </w:pPr>
    </w:p>
    <w:p w:rsidR="002A183C" w:rsidRPr="002A183C" w:rsidRDefault="002A183C" w:rsidP="002A183C">
      <w:pPr>
        <w:jc w:val="center"/>
        <w:rPr>
          <w:sz w:val="20"/>
          <w:szCs w:val="20"/>
        </w:rPr>
      </w:pP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Отчет</w:t>
      </w: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о реализации </w:t>
      </w:r>
      <w:r w:rsidRPr="002A183C">
        <w:rPr>
          <w:rFonts w:eastAsia="Calibri"/>
          <w:sz w:val="20"/>
          <w:szCs w:val="20"/>
          <w:lang w:eastAsia="en-US"/>
        </w:rPr>
        <w:t>муниципальной</w:t>
      </w:r>
      <w:r w:rsidRPr="002A183C">
        <w:rPr>
          <w:rFonts w:eastAsia="TimesNewRoman"/>
          <w:sz w:val="20"/>
          <w:szCs w:val="20"/>
        </w:rPr>
        <w:t xml:space="preserve"> (комплексной) программы </w:t>
      </w:r>
      <w:r w:rsidRPr="002A183C">
        <w:rPr>
          <w:rFonts w:eastAsia="TimesNewRoman"/>
          <w:sz w:val="20"/>
          <w:szCs w:val="20"/>
        </w:rPr>
        <w:br/>
        <w:t>«</w:t>
      </w:r>
      <w:r w:rsidRPr="002A183C">
        <w:rPr>
          <w:kern w:val="2"/>
          <w:sz w:val="20"/>
          <w:szCs w:val="20"/>
        </w:rPr>
        <w:t>Энергоэффективность и развитие энергетики</w:t>
      </w:r>
      <w:r w:rsidRPr="002A183C">
        <w:rPr>
          <w:rFonts w:eastAsia="TimesNewRoman"/>
          <w:sz w:val="20"/>
          <w:szCs w:val="20"/>
        </w:rPr>
        <w:t>» за 2025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567"/>
        <w:gridCol w:w="1560"/>
      </w:tblGrid>
      <w:tr w:rsidR="002A183C" w:rsidRPr="002A183C" w:rsidTr="002A183C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83C" w:rsidRPr="002A183C" w:rsidRDefault="002A183C" w:rsidP="002A183C">
            <w:pPr>
              <w:tabs>
                <w:tab w:val="left" w:pos="288"/>
                <w:tab w:val="center" w:pos="955"/>
              </w:tabs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83C" w:rsidRPr="002A183C" w:rsidRDefault="002A183C" w:rsidP="002A183C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83C" w:rsidRPr="002A183C" w:rsidRDefault="002A183C" w:rsidP="002A183C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</w:tbl>
    <w:p w:rsidR="002A183C" w:rsidRPr="002A183C" w:rsidRDefault="002A183C" w:rsidP="002A183C">
      <w:pPr>
        <w:tabs>
          <w:tab w:val="left" w:pos="851"/>
        </w:tabs>
        <w:contextualSpacing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Раздел 1. Конкретные результаты, достигнутые за </w:t>
      </w:r>
      <w:r w:rsidRPr="002A183C">
        <w:rPr>
          <w:rFonts w:eastAsia="TimesNewRoman"/>
          <w:sz w:val="20"/>
          <w:szCs w:val="20"/>
        </w:rPr>
        <w:t>2025</w:t>
      </w:r>
      <w:r w:rsidRPr="002A183C">
        <w:rPr>
          <w:sz w:val="20"/>
          <w:szCs w:val="20"/>
        </w:rPr>
        <w:t xml:space="preserve"> год</w:t>
      </w:r>
    </w:p>
    <w:p w:rsidR="002A183C" w:rsidRPr="002A183C" w:rsidRDefault="002A183C" w:rsidP="002A183C">
      <w:pPr>
        <w:tabs>
          <w:tab w:val="left" w:pos="851"/>
        </w:tabs>
        <w:contextualSpacing/>
        <w:jc w:val="center"/>
        <w:rPr>
          <w:sz w:val="20"/>
          <w:szCs w:val="20"/>
        </w:rPr>
      </w:pP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  <w:shd w:val="clear" w:color="auto" w:fill="FFFFFF"/>
        </w:rPr>
        <w:t xml:space="preserve">В целях создания условий для повышения качества жизни населения путем улучшения экологической ситуации в Веселовском сельском поселении за счет стимулирования энергосбережения и повышения энергетической эффективности в рамках реализации </w:t>
      </w:r>
      <w:r w:rsidRPr="002A183C">
        <w:rPr>
          <w:sz w:val="20"/>
          <w:szCs w:val="20"/>
        </w:rPr>
        <w:t xml:space="preserve">муниципальной (комплексной) программы </w:t>
      </w:r>
      <w:r w:rsidRPr="002A183C">
        <w:rPr>
          <w:rFonts w:eastAsia="TimesNewRoman"/>
          <w:sz w:val="20"/>
          <w:szCs w:val="20"/>
        </w:rPr>
        <w:t>«</w:t>
      </w:r>
      <w:r w:rsidRPr="002A183C">
        <w:rPr>
          <w:kern w:val="2"/>
          <w:sz w:val="20"/>
          <w:szCs w:val="20"/>
        </w:rPr>
        <w:t>Энергоэффективность и развитие энергетики</w:t>
      </w:r>
      <w:r w:rsidRPr="002A183C">
        <w:rPr>
          <w:sz w:val="20"/>
          <w:szCs w:val="20"/>
        </w:rPr>
        <w:t>», утвержденной постановлением Администрации Веселовского сельского поселения от 22.10.2018 г. №169</w:t>
      </w:r>
      <w:r w:rsidRPr="002A183C">
        <w:rPr>
          <w:sz w:val="20"/>
          <w:szCs w:val="20"/>
          <w:shd w:val="clear" w:color="auto" w:fill="FFFFFF"/>
        </w:rPr>
        <w:t> (далее – 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2A183C" w:rsidRPr="002A183C" w:rsidRDefault="002A183C" w:rsidP="002A183C">
      <w:pPr>
        <w:ind w:firstLine="709"/>
        <w:rPr>
          <w:sz w:val="20"/>
          <w:szCs w:val="20"/>
        </w:rPr>
      </w:pPr>
      <w:r w:rsidRPr="002A183C">
        <w:rPr>
          <w:kern w:val="2"/>
          <w:sz w:val="20"/>
          <w:szCs w:val="20"/>
        </w:rPr>
        <w:lastRenderedPageBreak/>
        <w:t>- повышена</w:t>
      </w:r>
      <w:r w:rsidRPr="002A183C">
        <w:rPr>
          <w:sz w:val="20"/>
          <w:szCs w:val="20"/>
        </w:rPr>
        <w:t>удовлетворенность населения качеством повышение надежности электрических сетей и увеличение уровня освещенности улично- дорожной сети, доведен уровень освещенности улиц поселения,  оснащение приборами учета используемых энергетических ресурсов муниципальных учреждений Веселовского сельского поселения.</w:t>
      </w:r>
    </w:p>
    <w:p w:rsidR="002A183C" w:rsidRPr="002A183C" w:rsidRDefault="002A183C" w:rsidP="002A183C">
      <w:pPr>
        <w:ind w:firstLine="709"/>
        <w:rPr>
          <w:sz w:val="20"/>
          <w:szCs w:val="20"/>
        </w:rPr>
      </w:pP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(комплексной) программы за отчетный период</w:t>
      </w:r>
    </w:p>
    <w:p w:rsidR="002A183C" w:rsidRPr="002A183C" w:rsidRDefault="002A183C" w:rsidP="002A183C">
      <w:pPr>
        <w:jc w:val="center"/>
        <w:rPr>
          <w:sz w:val="20"/>
          <w:szCs w:val="20"/>
        </w:rPr>
      </w:pP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Достижению результатов в </w:t>
      </w:r>
      <w:r w:rsidRPr="002A183C">
        <w:rPr>
          <w:rFonts w:eastAsia="TimesNewRoman"/>
          <w:sz w:val="20"/>
          <w:szCs w:val="20"/>
        </w:rPr>
        <w:t>2025</w:t>
      </w:r>
      <w:r w:rsidRPr="002A183C">
        <w:rPr>
          <w:sz w:val="20"/>
          <w:szCs w:val="20"/>
        </w:rPr>
        <w:t xml:space="preserve"> году способствовала </w:t>
      </w:r>
      <w:r w:rsidRPr="002A183C">
        <w:rPr>
          <w:sz w:val="20"/>
          <w:szCs w:val="20"/>
        </w:rPr>
        <w:br/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реализация ответственным исполнителем, соисполнителем и участниками муниципальной (комплексной) программы мероприятий (результатов) ее структурных элементов. 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ab/>
        <w:t>В рамках структурного элемента (комплекса процессных мероприятий)  «Энергосбережение и повышение энергетической эффективности», предусмотрено реализация одного мероприятия (результатов) и двух контрольных точек.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rFonts w:eastAsia="Calibri"/>
          <w:sz w:val="20"/>
          <w:szCs w:val="20"/>
          <w:lang w:eastAsia="en-US"/>
        </w:rPr>
        <w:tab/>
      </w:r>
      <w:r w:rsidRPr="002A183C">
        <w:rPr>
          <w:sz w:val="20"/>
          <w:szCs w:val="20"/>
        </w:rPr>
        <w:t>Мероприятие (результат) 1.1. «Реализовано  мероприятие</w:t>
      </w:r>
      <w:r w:rsidRPr="002A183C">
        <w:rPr>
          <w:kern w:val="2"/>
          <w:sz w:val="20"/>
          <w:szCs w:val="20"/>
        </w:rPr>
        <w:t xml:space="preserve"> по замене ламп накаливания и других неэффективных элементов систем освещения, в том числе светильников, на энергосберегающие </w:t>
      </w:r>
      <w:r w:rsidRPr="002A183C">
        <w:rPr>
          <w:sz w:val="20"/>
          <w:szCs w:val="20"/>
        </w:rPr>
        <w:t>» выполнено в полном объеме.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</w:p>
    <w:p w:rsidR="002A183C" w:rsidRPr="002A183C" w:rsidRDefault="002A183C" w:rsidP="002A183C">
      <w:pPr>
        <w:jc w:val="both"/>
        <w:rPr>
          <w:sz w:val="20"/>
          <w:szCs w:val="20"/>
        </w:rPr>
      </w:pP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  <w:shd w:val="clear" w:color="auto" w:fill="FFFFFF"/>
        </w:rPr>
        <w:t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качестважизни населения Веселовского сельского поселения.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По структурному элементу (комплексу процессных мероприятий) </w:t>
      </w:r>
      <w:r w:rsidRPr="002A183C">
        <w:rPr>
          <w:rFonts w:eastAsia="TimesNewRoman"/>
          <w:sz w:val="20"/>
          <w:szCs w:val="20"/>
        </w:rPr>
        <w:t>«</w:t>
      </w:r>
      <w:r w:rsidRPr="002A183C">
        <w:rPr>
          <w:kern w:val="2"/>
          <w:sz w:val="20"/>
          <w:szCs w:val="20"/>
        </w:rPr>
        <w:t>по замене ламп накаливания и других неэффективных элементов систем освещения, в том числе светильников, на энергосберегающие</w:t>
      </w:r>
      <w:r w:rsidRPr="002A183C">
        <w:rPr>
          <w:sz w:val="20"/>
          <w:szCs w:val="20"/>
        </w:rPr>
        <w:t>», предусмотрено выполнение двух контрольных точек, из них все достигнуты в установленные сроки.</w:t>
      </w:r>
      <w:r w:rsidRPr="002A183C">
        <w:rPr>
          <w:sz w:val="20"/>
          <w:szCs w:val="20"/>
        </w:rPr>
        <w:br/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Сведения о выполнении мероприятий (результатов), а также контрольных точек муниципальной </w:t>
      </w:r>
      <w:r w:rsidRPr="002A183C">
        <w:rPr>
          <w:rFonts w:eastAsia="Calibri"/>
          <w:sz w:val="20"/>
          <w:szCs w:val="20"/>
          <w:lang w:eastAsia="en-US"/>
        </w:rPr>
        <w:t xml:space="preserve">(комплексной) </w:t>
      </w:r>
      <w:r w:rsidRPr="002A183C">
        <w:rPr>
          <w:sz w:val="20"/>
          <w:szCs w:val="20"/>
        </w:rPr>
        <w:t>программы приведены в приложении № 1 к отчету о реализации муниципальной (комплексной) программы.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</w:p>
    <w:p w:rsidR="002A183C" w:rsidRPr="002A183C" w:rsidRDefault="002A183C" w:rsidP="002A183C">
      <w:pPr>
        <w:tabs>
          <w:tab w:val="left" w:pos="1276"/>
        </w:tabs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Раздел 3. Анализ факторов, повлиявших </w:t>
      </w:r>
      <w:r w:rsidRPr="002A183C">
        <w:rPr>
          <w:sz w:val="20"/>
          <w:szCs w:val="20"/>
        </w:rPr>
        <w:br/>
        <w:t>на ход реализации муниципальной (комплексной) программы</w:t>
      </w:r>
    </w:p>
    <w:p w:rsidR="002A183C" w:rsidRPr="002A183C" w:rsidRDefault="002A183C" w:rsidP="002A183C">
      <w:pPr>
        <w:tabs>
          <w:tab w:val="left" w:pos="1276"/>
        </w:tabs>
        <w:jc w:val="center"/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 xml:space="preserve">В </w:t>
      </w:r>
      <w:r w:rsidRPr="002A183C">
        <w:rPr>
          <w:rFonts w:eastAsia="TimesNewRoman"/>
          <w:sz w:val="20"/>
          <w:szCs w:val="20"/>
        </w:rPr>
        <w:t>2025</w:t>
      </w:r>
      <w:r w:rsidRPr="002A183C">
        <w:rPr>
          <w:sz w:val="20"/>
          <w:szCs w:val="20"/>
        </w:rPr>
        <w:t xml:space="preserve"> году на ход реализации муниципальной (комплексной) программы</w:t>
      </w:r>
      <w:r w:rsidRPr="002A183C">
        <w:rPr>
          <w:sz w:val="20"/>
          <w:szCs w:val="20"/>
        </w:rPr>
        <w:br/>
        <w:t>оказывали влияние следующие факторы: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 xml:space="preserve">    -принятие мер по обеспечению своевременного и бесперебойного поступления средств бюджета поселения позволило произвести расходы на  обеспечение </w:t>
      </w:r>
      <w:r w:rsidRPr="002A183C">
        <w:rPr>
          <w:sz w:val="20"/>
          <w:szCs w:val="20"/>
          <w:shd w:val="clear" w:color="auto" w:fill="FFFFFF"/>
        </w:rPr>
        <w:t>качестважизни населения Веселовского сельского поселения.</w:t>
      </w:r>
      <w:r w:rsidRPr="002A183C">
        <w:rPr>
          <w:sz w:val="20"/>
          <w:szCs w:val="20"/>
        </w:rPr>
        <w:t>;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  -постоянный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-меры,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2025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2A183C" w:rsidRPr="002A183C" w:rsidRDefault="002A183C" w:rsidP="002A183C">
      <w:pPr>
        <w:tabs>
          <w:tab w:val="left" w:pos="4769"/>
        </w:tabs>
        <w:jc w:val="both"/>
        <w:rPr>
          <w:sz w:val="20"/>
          <w:szCs w:val="20"/>
        </w:rPr>
      </w:pPr>
    </w:p>
    <w:p w:rsidR="002A183C" w:rsidRPr="002A183C" w:rsidRDefault="002A183C" w:rsidP="002A183C">
      <w:pPr>
        <w:tabs>
          <w:tab w:val="left" w:pos="1276"/>
        </w:tabs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  Раздел 4. Сведения об использовании бюджетных ассигнований </w:t>
      </w:r>
      <w:r w:rsidRPr="002A183C">
        <w:rPr>
          <w:sz w:val="20"/>
          <w:szCs w:val="20"/>
        </w:rPr>
        <w:br/>
        <w:t>и внебюджетных средств на реализацию муниципальной (комплексной) программы</w:t>
      </w:r>
    </w:p>
    <w:p w:rsidR="002A183C" w:rsidRPr="002A183C" w:rsidRDefault="002A183C" w:rsidP="002A183C">
      <w:pPr>
        <w:tabs>
          <w:tab w:val="left" w:pos="1276"/>
        </w:tabs>
        <w:jc w:val="center"/>
        <w:rPr>
          <w:sz w:val="20"/>
          <w:szCs w:val="20"/>
        </w:rPr>
      </w:pPr>
    </w:p>
    <w:p w:rsidR="002A183C" w:rsidRPr="002A183C" w:rsidRDefault="002A183C" w:rsidP="002A183C">
      <w:pPr>
        <w:pStyle w:val="aff"/>
        <w:spacing w:before="0" w:after="0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Объем запланированных расходов на реализацию муниципальной программы на 2025 год составил: 2,0 тыс. рублей, в том числе по источникам финансирования: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- средства бюджета поселения: - 2,0 тыс. рублей.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-средства областного бюджета-0,0 тыс. рублей.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-средства федерального бюджета-0,0 тыс. рублей.</w:t>
      </w:r>
    </w:p>
    <w:p w:rsidR="002A183C" w:rsidRPr="002A183C" w:rsidRDefault="002A183C" w:rsidP="002A183C">
      <w:pPr>
        <w:ind w:firstLine="709"/>
        <w:jc w:val="both"/>
        <w:rPr>
          <w:spacing w:val="-4"/>
          <w:sz w:val="20"/>
          <w:szCs w:val="20"/>
        </w:rPr>
      </w:pPr>
      <w:r w:rsidRPr="002A183C">
        <w:rPr>
          <w:spacing w:val="-4"/>
          <w:sz w:val="20"/>
          <w:szCs w:val="20"/>
        </w:rPr>
        <w:t>План ассигнований в соответствии с Решением Собрания депутатов Веселовского сельского поселения от 26.12.2024 г. № 94 «О бюджете Веселовского сельского поселения Дубовского района на 2025 год и на плановый период 2026 и 2028 годов» составил 2,0 тыс. рублей. В соответствии со сводной бюджетной росписью 2,0 тыс. рублей, в том числе по источникам финансирования: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- средства бюджета поселения: - 2,0 тыс. рублей.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lastRenderedPageBreak/>
        <w:t>-средства областного бюджета-0,0 тыс. рублей.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-средства федерального бюджета-0,0 тыс. рублей.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Исполнение расходов по муниципальной(комплексной) программе составило 2,0 тыс. рублей, в том числе по источникам финансирования: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- средства бюджета поселения: - 2,0 тыс. рублей.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-средства федерального бюджета-0,0 тыс. рублей.</w:t>
      </w:r>
    </w:p>
    <w:p w:rsidR="002A183C" w:rsidRPr="002A183C" w:rsidRDefault="002A183C" w:rsidP="002A183C">
      <w:pPr>
        <w:ind w:firstLine="709"/>
        <w:jc w:val="both"/>
        <w:rPr>
          <w:rFonts w:eastAsia="Calibri"/>
          <w:spacing w:val="-4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 xml:space="preserve">Объем освоенных бюджетных ассигнований местного бюджета </w:t>
      </w:r>
      <w:r w:rsidRPr="002A183C">
        <w:rPr>
          <w:rFonts w:eastAsia="Calibri"/>
          <w:sz w:val="20"/>
          <w:szCs w:val="20"/>
          <w:lang w:eastAsia="en-US"/>
        </w:rPr>
        <w:br/>
      </w:r>
      <w:r w:rsidRPr="002A183C">
        <w:rPr>
          <w:rFonts w:eastAsia="Calibri"/>
          <w:spacing w:val="-4"/>
          <w:sz w:val="20"/>
          <w:szCs w:val="20"/>
          <w:lang w:eastAsia="en-US"/>
        </w:rPr>
        <w:t>и безвозмездных поступлений в местный бюджет составил</w:t>
      </w:r>
      <w:r w:rsidRPr="002A183C">
        <w:rPr>
          <w:rFonts w:eastAsia="Calibri"/>
          <w:spacing w:val="-4"/>
          <w:sz w:val="20"/>
          <w:szCs w:val="20"/>
          <w:lang w:eastAsia="en-US"/>
        </w:rPr>
        <w:br/>
        <w:t>2,0тыс. рублей, то есть 100 процентов.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rFonts w:eastAsia="Calibri"/>
          <w:sz w:val="20"/>
          <w:szCs w:val="20"/>
          <w:lang w:eastAsia="en-US"/>
        </w:rPr>
        <w:t>Сведения об использовании бюджетных ассигнований и внебюджетных средств на реализацию муниципальной (комплексной) п</w:t>
      </w:r>
      <w:r w:rsidRPr="002A183C">
        <w:rPr>
          <w:sz w:val="20"/>
          <w:szCs w:val="20"/>
        </w:rPr>
        <w:t>рограммы за</w:t>
      </w:r>
      <w:r w:rsidRPr="002A183C">
        <w:rPr>
          <w:rFonts w:eastAsia="TimesNewRoman"/>
          <w:sz w:val="20"/>
          <w:szCs w:val="20"/>
        </w:rPr>
        <w:t xml:space="preserve">2025 </w:t>
      </w:r>
      <w:r w:rsidRPr="002A183C">
        <w:rPr>
          <w:sz w:val="20"/>
          <w:szCs w:val="20"/>
        </w:rPr>
        <w:t xml:space="preserve">год 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rFonts w:eastAsia="Calibri"/>
          <w:sz w:val="20"/>
          <w:szCs w:val="20"/>
          <w:lang w:eastAsia="en-US"/>
        </w:rPr>
        <w:t>приведены в приложении № 2 к отчету о реализации муниципальной (комплексной) программы.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</w:p>
    <w:p w:rsidR="002A183C" w:rsidRPr="002A183C" w:rsidRDefault="002A183C" w:rsidP="002A183C">
      <w:pPr>
        <w:contextualSpacing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Раздел 5. Сведения о достижении плановых и фактических значений показателей муниципальной (комплексной) программы и ее структурных элементов за отчетный год </w:t>
      </w:r>
    </w:p>
    <w:p w:rsidR="002A183C" w:rsidRPr="002A183C" w:rsidRDefault="002A183C" w:rsidP="002A183C">
      <w:pPr>
        <w:contextualSpacing/>
        <w:jc w:val="center"/>
        <w:rPr>
          <w:sz w:val="20"/>
          <w:szCs w:val="20"/>
        </w:rPr>
      </w:pP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Муниципальной (комплексной) программой и структурными элементами муниципальной (комплексной) программы на 2025 год предусмотрен1</w:t>
      </w:r>
      <w:r w:rsidRPr="002A183C">
        <w:rPr>
          <w:sz w:val="20"/>
          <w:szCs w:val="20"/>
          <w:shd w:val="clear" w:color="auto" w:fill="FFFFFF"/>
        </w:rPr>
        <w:t xml:space="preserve"> показатель, по показателям фактическое значение соответствует плановым.</w:t>
      </w:r>
    </w:p>
    <w:p w:rsidR="002A183C" w:rsidRPr="002A183C" w:rsidRDefault="002A183C" w:rsidP="002A183C">
      <w:pPr>
        <w:widowControl w:val="0"/>
        <w:jc w:val="both"/>
        <w:rPr>
          <w:sz w:val="20"/>
          <w:szCs w:val="20"/>
        </w:rPr>
      </w:pPr>
      <w:r w:rsidRPr="002A183C">
        <w:rPr>
          <w:sz w:val="20"/>
          <w:szCs w:val="20"/>
        </w:rPr>
        <w:tab/>
        <w:t>Показатель 1 «</w:t>
      </w:r>
      <w:r w:rsidRPr="002A183C">
        <w:rPr>
          <w:kern w:val="2"/>
          <w:sz w:val="20"/>
          <w:szCs w:val="20"/>
        </w:rPr>
        <w:t>Доля муниципальных учреждений, в которых расчеты за потребление энергетических ресурсов осуществляются на основании показателей</w:t>
      </w:r>
      <w:r w:rsidRPr="002A183C">
        <w:rPr>
          <w:kern w:val="2"/>
          <w:sz w:val="20"/>
          <w:szCs w:val="20"/>
        </w:rPr>
        <w:tab/>
        <w:t xml:space="preserve"> приборов учета от общего количества муниципальных учреждений на территорииВеселовского сельского поселения</w:t>
      </w:r>
      <w:r w:rsidRPr="002A183C">
        <w:rPr>
          <w:sz w:val="20"/>
          <w:szCs w:val="20"/>
        </w:rPr>
        <w:t>» – плановое значение100%., фактическое 100%.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  <w:shd w:val="clear" w:color="auto" w:fill="FFFFFF"/>
        </w:rPr>
        <w:t>Показатель 1.1. «Доля населения, которые проинформированы об энергосберегающих мероприятиях  и о способах энергосбережения и повышения энергетической эффективности</w:t>
      </w:r>
      <w:r w:rsidRPr="002A183C">
        <w:rPr>
          <w:sz w:val="20"/>
          <w:szCs w:val="20"/>
        </w:rPr>
        <w:t>» – плановое значение 100 %., фактическое 100%.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Сведения о достижении значений показателей муниципальной (комплексной) программы, структурных элементов муниципальной (комплексной) программы с обоснованием отклонений по показателям приведены в приложении № 3 к отчету о реализации муниципальной(комплексной) программы. 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ab/>
      </w:r>
    </w:p>
    <w:p w:rsidR="002A183C" w:rsidRPr="002A183C" w:rsidRDefault="002A183C" w:rsidP="002A183C">
      <w:pPr>
        <w:autoSpaceDE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Раздел 6. Оценка эффективности реализации Муниципальной целевой программы</w:t>
      </w:r>
    </w:p>
    <w:p w:rsidR="002A183C" w:rsidRPr="002A183C" w:rsidRDefault="002A183C" w:rsidP="002A183C">
      <w:pPr>
        <w:autoSpaceDE w:val="0"/>
        <w:jc w:val="center"/>
        <w:rPr>
          <w:sz w:val="20"/>
          <w:szCs w:val="20"/>
        </w:rPr>
      </w:pPr>
    </w:p>
    <w:p w:rsidR="002A183C" w:rsidRPr="002A183C" w:rsidRDefault="002A183C" w:rsidP="002A183C">
      <w:pPr>
        <w:ind w:left="360"/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2A183C" w:rsidRPr="002A183C" w:rsidRDefault="002A183C" w:rsidP="002A183C">
      <w:pPr>
        <w:tabs>
          <w:tab w:val="left" w:pos="2235"/>
          <w:tab w:val="left" w:pos="3585"/>
        </w:tabs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ab/>
      </w:r>
      <w:r w:rsidRPr="002A183C">
        <w:rPr>
          <w:rFonts w:eastAsia="Calibri"/>
          <w:sz w:val="20"/>
          <w:szCs w:val="20"/>
        </w:rPr>
        <w:tab/>
        <w:t>Фи</w:t>
      </w:r>
    </w:p>
    <w:p w:rsidR="002A183C" w:rsidRPr="002A183C" w:rsidRDefault="002A183C" w:rsidP="002A183C">
      <w:pPr>
        <w:tabs>
          <w:tab w:val="left" w:pos="2235"/>
        </w:tabs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 xml:space="preserve">                                       Э = ___________    х 100</w:t>
      </w:r>
    </w:p>
    <w:p w:rsidR="002A183C" w:rsidRPr="002A183C" w:rsidRDefault="002A183C" w:rsidP="002A183C">
      <w:pPr>
        <w:tabs>
          <w:tab w:val="left" w:pos="3600"/>
        </w:tabs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ab/>
        <w:t>Фп</w:t>
      </w:r>
    </w:p>
    <w:p w:rsidR="002A183C" w:rsidRPr="002A183C" w:rsidRDefault="002A183C" w:rsidP="002A183C">
      <w:pPr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>где, Э - бюджетная эффективность программы</w:t>
      </w:r>
    </w:p>
    <w:p w:rsidR="002A183C" w:rsidRPr="002A183C" w:rsidRDefault="002A183C" w:rsidP="002A183C">
      <w:pPr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 xml:space="preserve">       Фи- фактическое использование средств</w:t>
      </w:r>
    </w:p>
    <w:p w:rsidR="002A183C" w:rsidRPr="002A183C" w:rsidRDefault="002A183C" w:rsidP="002A183C">
      <w:pPr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 xml:space="preserve">      Фп- планируемое использование средств</w:t>
      </w:r>
    </w:p>
    <w:p w:rsidR="002A183C" w:rsidRPr="002A183C" w:rsidRDefault="002A183C" w:rsidP="002A183C">
      <w:pPr>
        <w:spacing w:after="160" w:line="259" w:lineRule="auto"/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2A183C" w:rsidRPr="002A183C" w:rsidRDefault="002A183C" w:rsidP="002A183C">
      <w:pPr>
        <w:spacing w:after="160" w:line="259" w:lineRule="auto"/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>Э=(2,0/2,0)*100=100</w:t>
      </w:r>
    </w:p>
    <w:p w:rsidR="002A183C" w:rsidRPr="002A183C" w:rsidRDefault="002A183C" w:rsidP="002A183C">
      <w:pPr>
        <w:spacing w:after="160" w:line="259" w:lineRule="auto"/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>Оценка эффективности программы признаетсявысокой.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2) принятие дополнительных мер по реализации и корректировке основных мероприятий не требует.</w:t>
      </w:r>
    </w:p>
    <w:p w:rsidR="006811B4" w:rsidRDefault="006811B4" w:rsidP="002A183C">
      <w:pPr>
        <w:spacing w:after="160" w:line="259" w:lineRule="auto"/>
        <w:rPr>
          <w:rFonts w:eastAsia="Calibri"/>
          <w:sz w:val="20"/>
          <w:szCs w:val="20"/>
        </w:rPr>
        <w:sectPr w:rsidR="006811B4" w:rsidSect="006811B4">
          <w:pgSz w:w="11905" w:h="16838"/>
          <w:pgMar w:top="1134" w:right="1134" w:bottom="1134" w:left="1559" w:header="720" w:footer="187" w:gutter="0"/>
          <w:cols w:space="720"/>
        </w:sectPr>
      </w:pPr>
    </w:p>
    <w:p w:rsidR="002A183C" w:rsidRPr="002A183C" w:rsidRDefault="002A183C" w:rsidP="002A183C">
      <w:pPr>
        <w:spacing w:after="160" w:line="259" w:lineRule="auto"/>
        <w:rPr>
          <w:rFonts w:eastAsia="Calibri"/>
          <w:sz w:val="20"/>
          <w:szCs w:val="20"/>
        </w:rPr>
      </w:pPr>
    </w:p>
    <w:p w:rsidR="002A183C" w:rsidRPr="002A183C" w:rsidRDefault="002A183C" w:rsidP="002A183C">
      <w:pPr>
        <w:widowControl w:val="0"/>
        <w:jc w:val="right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Таблица № 1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СВЕДЕНИЯ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о выполнении мероприятий (результатов) 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а также контрольных точек муниципальной (комплексной)программы за 2025 г.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4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416"/>
        <w:gridCol w:w="1675"/>
        <w:gridCol w:w="1701"/>
        <w:gridCol w:w="1789"/>
      </w:tblGrid>
      <w:tr w:rsidR="002A183C" w:rsidRPr="002A183C" w:rsidTr="002A183C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Наименование мероприятия (результата) / контрольной точки </w:t>
            </w:r>
            <w:r w:rsidRPr="002A183C">
              <w:rPr>
                <w:sz w:val="20"/>
                <w:szCs w:val="20"/>
              </w:rPr>
              <w:br/>
            </w:r>
            <w:hyperlink r:id="rId17" w:anchor="Par1127" w:history="1">
              <w:r w:rsidRPr="002A183C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Плановый срок реализации мероприятия (результата) /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Фактический срок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Ответственный </w:t>
            </w:r>
            <w:r w:rsidRPr="002A183C">
              <w:rPr>
                <w:sz w:val="20"/>
                <w:szCs w:val="20"/>
              </w:rPr>
              <w:br/>
              <w:t xml:space="preserve"> исполнитель, соисполнитель, участник  </w:t>
            </w:r>
            <w:r w:rsidRPr="002A183C">
              <w:rPr>
                <w:sz w:val="20"/>
                <w:szCs w:val="20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2A183C" w:rsidRPr="002A183C" w:rsidTr="002A183C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фактическое значение </w:t>
            </w:r>
            <w:r w:rsidRPr="002A183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6"/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2A183C" w:rsidRPr="002A183C" w:rsidTr="002A183C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 xml:space="preserve">Структурный элемент </w:t>
            </w:r>
            <w:r w:rsidRPr="002A183C">
              <w:rPr>
                <w:sz w:val="20"/>
                <w:szCs w:val="20"/>
              </w:rPr>
              <w:t>муниципальной(комплексной)программы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sz w:val="20"/>
                <w:szCs w:val="20"/>
              </w:rPr>
              <w:t>1.Комплекс процессных мероприятий  «Энергосбережение и повышение энергетической эффективности в Веселовском сельском поселении»</w:t>
            </w:r>
          </w:p>
        </w:tc>
      </w:tr>
      <w:tr w:rsidR="002A183C" w:rsidRPr="002A183C" w:rsidTr="002A183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sz w:val="20"/>
                <w:szCs w:val="20"/>
              </w:rPr>
              <w:t>Мероприятие (результат) «Реализовано  мероприятие</w:t>
            </w:r>
            <w:r w:rsidRPr="002A183C">
              <w:rPr>
                <w:kern w:val="2"/>
                <w:sz w:val="20"/>
                <w:szCs w:val="20"/>
              </w:rPr>
              <w:t xml:space="preserve"> по замене ламп накаливания и других неэффективных элементов систем освещения</w:t>
            </w:r>
            <w:r w:rsidRPr="002A183C">
              <w:rPr>
                <w:sz w:val="20"/>
                <w:szCs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01.01.2025</w:t>
            </w:r>
          </w:p>
          <w:p w:rsidR="002A183C" w:rsidRPr="002A183C" w:rsidRDefault="002A183C" w:rsidP="002A183C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31.12.2025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Администрация Веселовского сельского поселения (Старший инспектор по вопросам муниципального хозяйства Плотная О.В)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2A183C" w:rsidRPr="002A183C" w:rsidTr="002A183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tabs>
                <w:tab w:val="left" w:pos="11057"/>
              </w:tabs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Контрольная точка 1.1.1. Заключен муниципальный контракт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01.12.2025 г.</w:t>
            </w:r>
          </w:p>
          <w:p w:rsidR="002A183C" w:rsidRPr="002A183C" w:rsidRDefault="002A183C" w:rsidP="002A183C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27.11.2025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outlineLvl w:val="2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Администрация Веселовского сельского поселения (специалист первой категории по </w:t>
            </w:r>
            <w:r w:rsidRPr="002A183C">
              <w:rPr>
                <w:sz w:val="20"/>
                <w:szCs w:val="20"/>
              </w:rPr>
              <w:lastRenderedPageBreak/>
              <w:t>формированию и исполнению бюджета)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lastRenderedPageBreak/>
              <w:t>-</w:t>
            </w:r>
          </w:p>
        </w:tc>
      </w:tr>
      <w:tr w:rsidR="002A183C" w:rsidRPr="002A183C" w:rsidTr="002A183C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lastRenderedPageBreak/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tabs>
                <w:tab w:val="left" w:pos="11057"/>
              </w:tabs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Мероприятие (результат) 1.2 «Приобретение светодиодных ламп 40 ВТ</w:t>
            </w:r>
            <w:r w:rsidRPr="002A183C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01.12.2025</w:t>
            </w:r>
          </w:p>
          <w:p w:rsidR="002A183C" w:rsidRPr="002A183C" w:rsidRDefault="002A183C" w:rsidP="002A183C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27.11.2025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outlineLvl w:val="2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Администрация Веселовского сельского поселения (Старший инспектор по вопросам муниципального хозяйства Плотная О.В)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</w:tbl>
    <w:p w:rsidR="002A183C" w:rsidRPr="002A183C" w:rsidRDefault="002A183C" w:rsidP="002A18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hyperlink r:id="rId18" w:anchor="Par1127" w:history="1">
        <w:r w:rsidRPr="002A183C">
          <w:rPr>
            <w:rFonts w:eastAsia="Calibri"/>
            <w:sz w:val="20"/>
            <w:szCs w:val="20"/>
            <w:lang w:eastAsia="en-US"/>
          </w:rPr>
          <w:t>&lt;1&gt;</w:t>
        </w:r>
      </w:hyperlink>
      <w:r w:rsidRPr="002A183C">
        <w:rPr>
          <w:rFonts w:eastAsia="Calibri"/>
          <w:sz w:val="20"/>
          <w:szCs w:val="20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Pr="002A183C">
        <w:rPr>
          <w:sz w:val="20"/>
          <w:szCs w:val="20"/>
        </w:rPr>
        <w:t>муниципальная</w:t>
      </w:r>
      <w:r w:rsidRPr="002A183C">
        <w:rPr>
          <w:sz w:val="20"/>
          <w:szCs w:val="20"/>
        </w:rPr>
        <w:br/>
        <w:t>программа – МП, контрольная точка – КТ и т.д.</w:t>
      </w:r>
    </w:p>
    <w:p w:rsidR="002A183C" w:rsidRPr="002A183C" w:rsidRDefault="002A183C" w:rsidP="002A183C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Таблица № 2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СВЕДЕНИЯ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муниципальной (комплексной)программы за 2025 г.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460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985"/>
        <w:gridCol w:w="1639"/>
        <w:gridCol w:w="1559"/>
        <w:gridCol w:w="1559"/>
        <w:gridCol w:w="1559"/>
      </w:tblGrid>
      <w:tr w:rsidR="002A183C" w:rsidRPr="002A183C" w:rsidTr="002A183C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Фактические </w:t>
            </w:r>
            <w:r w:rsidRPr="002A183C">
              <w:rPr>
                <w:sz w:val="20"/>
                <w:szCs w:val="20"/>
              </w:rPr>
              <w:br/>
              <w:t>расходы (тыс. рублей),</w:t>
            </w:r>
            <w:r w:rsidRPr="002A183C">
              <w:rPr>
                <w:sz w:val="20"/>
                <w:szCs w:val="20"/>
              </w:rPr>
              <w:br/>
            </w:r>
            <w:r w:rsidRPr="002A183C">
              <w:rPr>
                <w:bCs/>
                <w:sz w:val="20"/>
                <w:szCs w:val="20"/>
              </w:rPr>
              <w:t>&lt;1&gt;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Процент освоения бюджетных средств с учетом сложившейся экономии, % </w:t>
            </w:r>
            <w:r w:rsidRPr="002A183C">
              <w:rPr>
                <w:bCs/>
                <w:sz w:val="20"/>
                <w:szCs w:val="20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Примечания </w:t>
            </w:r>
            <w:r w:rsidRPr="002A183C">
              <w:rPr>
                <w:bCs/>
                <w:sz w:val="20"/>
                <w:szCs w:val="20"/>
              </w:rPr>
              <w:t>&lt;4&gt;</w:t>
            </w:r>
          </w:p>
        </w:tc>
      </w:tr>
      <w:tr w:rsidR="002A183C" w:rsidRPr="002A183C" w:rsidTr="002A183C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Муниципальной (комплексной) программой </w:t>
            </w:r>
          </w:p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</w:t>
            </w:r>
          </w:p>
        </w:tc>
      </w:tr>
      <w:tr w:rsidR="002A183C" w:rsidRPr="002A183C" w:rsidTr="002A183C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Муниципальная</w:t>
            </w:r>
          </w:p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(комплексная)</w:t>
            </w:r>
            <w:r w:rsidRPr="002A183C">
              <w:rPr>
                <w:sz w:val="20"/>
                <w:szCs w:val="20"/>
              </w:rPr>
              <w:br/>
              <w:t>программа «Энергоэффективность и развитие энергетики»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i/>
                <w:iCs/>
                <w:sz w:val="20"/>
                <w:szCs w:val="20"/>
              </w:rPr>
            </w:pPr>
            <w:r w:rsidRPr="002A183C">
              <w:rPr>
                <w:bCs/>
                <w:i/>
                <w:i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Структурный элемент 1</w:t>
            </w:r>
          </w:p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Комплекс процессных мероприятий  «Энергоэффективность и повышение энергетической эффективности»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i/>
                <w:iCs/>
                <w:sz w:val="20"/>
                <w:szCs w:val="20"/>
              </w:rPr>
            </w:pPr>
            <w:r w:rsidRPr="002A183C">
              <w:rPr>
                <w:bCs/>
                <w:i/>
                <w:i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562" w:type="dxa"/>
          <w:trHeight w:val="100"/>
        </w:trPr>
        <w:tc>
          <w:tcPr>
            <w:tcW w:w="3038" w:type="dxa"/>
            <w:tcBorders>
              <w:top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bCs/>
                <w:sz w:val="20"/>
                <w:szCs w:val="20"/>
              </w:rPr>
            </w:pPr>
          </w:p>
        </w:tc>
      </w:tr>
    </w:tbl>
    <w:p w:rsidR="002A183C" w:rsidRPr="002A183C" w:rsidRDefault="002A183C" w:rsidP="002A183C">
      <w:pPr>
        <w:widowControl w:val="0"/>
        <w:ind w:right="422"/>
        <w:jc w:val="both"/>
        <w:rPr>
          <w:bCs/>
          <w:sz w:val="20"/>
          <w:szCs w:val="20"/>
        </w:rPr>
      </w:pPr>
      <w:r w:rsidRPr="002A183C">
        <w:rPr>
          <w:bCs/>
          <w:sz w:val="20"/>
          <w:szCs w:val="20"/>
        </w:rPr>
        <w:t>&lt;1&gt; В соответствии с бюджетной отчетностью на 1 января текущего финансового года.</w:t>
      </w:r>
    </w:p>
    <w:p w:rsidR="002A183C" w:rsidRPr="002A183C" w:rsidRDefault="002A183C" w:rsidP="002A183C">
      <w:pPr>
        <w:widowControl w:val="0"/>
        <w:ind w:right="422"/>
        <w:jc w:val="both"/>
        <w:rPr>
          <w:bCs/>
          <w:sz w:val="20"/>
          <w:szCs w:val="20"/>
        </w:rPr>
      </w:pPr>
      <w:r w:rsidRPr="002A183C">
        <w:rPr>
          <w:bCs/>
          <w:sz w:val="20"/>
          <w:szCs w:val="20"/>
        </w:rPr>
        <w:t>&lt;2&gt;</w:t>
      </w:r>
      <w:r w:rsidRPr="002A183C">
        <w:rPr>
          <w:rFonts w:eastAsia="Calibri"/>
          <w:sz w:val="20"/>
          <w:szCs w:val="20"/>
          <w:lang w:eastAsia="en-US"/>
        </w:rPr>
        <w:t>Включается в приложение при наличии средств.</w:t>
      </w:r>
    </w:p>
    <w:p w:rsidR="002A183C" w:rsidRPr="002A183C" w:rsidRDefault="002A183C" w:rsidP="002A183C">
      <w:pPr>
        <w:rPr>
          <w:bCs/>
          <w:sz w:val="20"/>
          <w:szCs w:val="20"/>
        </w:rPr>
      </w:pPr>
      <w:r w:rsidRPr="002A183C">
        <w:rPr>
          <w:bCs/>
          <w:sz w:val="20"/>
          <w:szCs w:val="20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6811B4" w:rsidRDefault="002A183C" w:rsidP="002A183C">
      <w:pPr>
        <w:rPr>
          <w:rFonts w:eastAsia="Calibri"/>
          <w:sz w:val="20"/>
          <w:szCs w:val="20"/>
          <w:lang w:eastAsia="en-US"/>
        </w:rPr>
      </w:pPr>
      <w:r w:rsidRPr="002A183C">
        <w:rPr>
          <w:bCs/>
          <w:sz w:val="20"/>
          <w:szCs w:val="20"/>
        </w:rPr>
        <w:t>&lt;4&gt; Отражается экономия бюджетных средств, сложившаяся в отчетном году (тыс. рублей).</w:t>
      </w:r>
    </w:p>
    <w:p w:rsidR="006811B4" w:rsidRPr="006811B4" w:rsidRDefault="006811B4" w:rsidP="006811B4">
      <w:pPr>
        <w:rPr>
          <w:rFonts w:eastAsia="Calibri"/>
          <w:sz w:val="20"/>
          <w:szCs w:val="20"/>
          <w:lang w:eastAsia="en-US"/>
        </w:rPr>
      </w:pPr>
    </w:p>
    <w:p w:rsidR="006811B4" w:rsidRDefault="006811B4" w:rsidP="006811B4">
      <w:pPr>
        <w:rPr>
          <w:rFonts w:eastAsia="Calibri"/>
          <w:sz w:val="20"/>
          <w:szCs w:val="20"/>
          <w:lang w:eastAsia="en-US"/>
        </w:rPr>
      </w:pPr>
    </w:p>
    <w:p w:rsidR="006811B4" w:rsidRDefault="006811B4" w:rsidP="006811B4">
      <w:pPr>
        <w:rPr>
          <w:rFonts w:eastAsia="Calibri"/>
          <w:sz w:val="20"/>
          <w:szCs w:val="20"/>
          <w:lang w:eastAsia="en-US"/>
        </w:rPr>
      </w:pPr>
    </w:p>
    <w:p w:rsidR="002A183C" w:rsidRPr="002A183C" w:rsidRDefault="002A183C" w:rsidP="002A183C">
      <w:pPr>
        <w:widowControl w:val="0"/>
        <w:jc w:val="right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Таблица № 3</w:t>
      </w:r>
    </w:p>
    <w:p w:rsidR="002A183C" w:rsidRPr="002A183C" w:rsidRDefault="002A183C" w:rsidP="002A183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СВЕДЕНИЯ</w:t>
      </w:r>
    </w:p>
    <w:p w:rsidR="002A183C" w:rsidRPr="002A183C" w:rsidRDefault="002A183C" w:rsidP="002A183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 xml:space="preserve">о достижении значений показателей </w:t>
      </w:r>
    </w:p>
    <w:tbl>
      <w:tblPr>
        <w:tblW w:w="14509" w:type="dxa"/>
        <w:jc w:val="center"/>
        <w:tblCellSpacing w:w="5" w:type="nil"/>
        <w:tblInd w:w="5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0"/>
        <w:gridCol w:w="3402"/>
        <w:gridCol w:w="993"/>
        <w:gridCol w:w="1134"/>
        <w:gridCol w:w="1701"/>
        <w:gridCol w:w="1984"/>
        <w:gridCol w:w="916"/>
        <w:gridCol w:w="1036"/>
        <w:gridCol w:w="1276"/>
        <w:gridCol w:w="1487"/>
      </w:tblGrid>
      <w:tr w:rsidR="002A183C" w:rsidRPr="002A183C" w:rsidTr="002A183C">
        <w:trPr>
          <w:tblCellSpacing w:w="5" w:type="nil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Номер и наименование 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Единица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Критерий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наследуемости /динамики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Признак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положительной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тенденции (возрастающий/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убывающий)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Значения показателей</w:t>
            </w:r>
            <w:r w:rsidRPr="002A183C">
              <w:rPr>
                <w:sz w:val="20"/>
                <w:szCs w:val="20"/>
              </w:rPr>
              <w:br/>
              <w:t>муниципальной(комплексной) программы,</w:t>
            </w:r>
            <w:r w:rsidRPr="002A183C">
              <w:rPr>
                <w:sz w:val="20"/>
                <w:szCs w:val="20"/>
              </w:rPr>
              <w:br/>
              <w:t>структурного элемента муниципальной(комплексной)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Оценка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динамики прироста</w:t>
            </w:r>
            <w:r w:rsidRPr="002A183C">
              <w:rPr>
                <w:sz w:val="20"/>
                <w:szCs w:val="20"/>
                <w:vertAlign w:val="superscript"/>
              </w:rPr>
              <w:footnoteReference w:id="7"/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Обоснование отклонений</w:t>
            </w:r>
            <w:r w:rsidRPr="002A183C">
              <w:rPr>
                <w:sz w:val="20"/>
                <w:szCs w:val="20"/>
              </w:rPr>
              <w:br/>
              <w:t xml:space="preserve"> значений показателя</w:t>
            </w:r>
            <w:r w:rsidRPr="002A183C">
              <w:rPr>
                <w:sz w:val="20"/>
                <w:szCs w:val="20"/>
              </w:rPr>
              <w:br/>
              <w:t>на конец отчетного года</w:t>
            </w:r>
            <w:r w:rsidRPr="002A183C">
              <w:rPr>
                <w:sz w:val="20"/>
                <w:szCs w:val="20"/>
              </w:rPr>
              <w:br/>
              <w:t>(при наличии)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год,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предшествующий </w:t>
            </w:r>
            <w:r w:rsidRPr="002A183C">
              <w:rPr>
                <w:sz w:val="20"/>
                <w:szCs w:val="20"/>
              </w:rPr>
              <w:br/>
              <w:t xml:space="preserve">отчетному </w:t>
            </w:r>
            <w:hyperlink w:anchor="Par1462" w:history="1">
              <w:r w:rsidRPr="002A183C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план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факт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9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145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lastRenderedPageBreak/>
              <w:t xml:space="preserve"> Муниципальная (комплексная) программа ««Энергоэффективность и повышение энергетической эффективности»</w:t>
            </w:r>
          </w:p>
        </w:tc>
      </w:tr>
      <w:tr w:rsidR="002A183C" w:rsidRPr="002A183C" w:rsidTr="002A183C">
        <w:trPr>
          <w:trHeight w:val="313"/>
          <w:tblCellSpacing w:w="5" w:type="nil"/>
          <w:jc w:val="center"/>
        </w:trPr>
        <w:tc>
          <w:tcPr>
            <w:tcW w:w="145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lastRenderedPageBreak/>
              <w:t>Показатели муниципальной(комплексной) программы</w:t>
            </w:r>
          </w:p>
        </w:tc>
      </w:tr>
      <w:tr w:rsidR="002A183C" w:rsidRPr="002A183C" w:rsidTr="002A183C">
        <w:trPr>
          <w:trHeight w:val="557"/>
          <w:tblCellSpacing w:w="5" w:type="nil"/>
          <w:jc w:val="center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kern w:val="2"/>
                <w:sz w:val="20"/>
                <w:szCs w:val="20"/>
              </w:rPr>
              <w:t>Доля муниципальных учреждений, в которых расчеты за потребление энергетических ресурсов осуществляются на основании показателей</w:t>
            </w:r>
            <w:r w:rsidRPr="002A183C">
              <w:rPr>
                <w:kern w:val="2"/>
                <w:sz w:val="20"/>
                <w:szCs w:val="20"/>
              </w:rPr>
              <w:tab/>
              <w:t xml:space="preserve"> приборов учета от общего количества муниципальных учреждений на территории Веселовского сельского поселения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     МП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color w:val="3C3C3C"/>
                <w:sz w:val="20"/>
                <w:szCs w:val="20"/>
                <w:shd w:val="clear" w:color="auto" w:fill="FFFFFF"/>
              </w:rPr>
              <w:t>Доля населения, которые проинформированы об энергосберегающих мероприятиях  и о способах энергосбережения и повышения энергетической эффективности</w:t>
            </w:r>
            <w:r w:rsidRPr="002A183C">
              <w:rPr>
                <w:sz w:val="20"/>
                <w:szCs w:val="20"/>
              </w:rPr>
              <w:t xml:space="preserve">» 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     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</w:tbl>
    <w:p w:rsidR="002A183C" w:rsidRPr="002A183C" w:rsidRDefault="002A183C" w:rsidP="002A183C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&lt;1&gt; Приводится фактическое значение показателя за год, предшествующий отчетному.</w:t>
      </w:r>
    </w:p>
    <w:p w:rsidR="002A183C" w:rsidRPr="002A183C" w:rsidRDefault="002A183C" w:rsidP="00511A94">
      <w:pPr>
        <w:rPr>
          <w:sz w:val="20"/>
          <w:szCs w:val="20"/>
        </w:rPr>
      </w:pPr>
    </w:p>
    <w:p w:rsidR="002A183C" w:rsidRPr="002A183C" w:rsidRDefault="002A183C" w:rsidP="00511A94">
      <w:pPr>
        <w:rPr>
          <w:sz w:val="20"/>
          <w:szCs w:val="20"/>
        </w:rPr>
      </w:pPr>
    </w:p>
    <w:p w:rsidR="002A183C" w:rsidRPr="002A183C" w:rsidRDefault="002A183C" w:rsidP="00511A94">
      <w:pPr>
        <w:rPr>
          <w:sz w:val="20"/>
          <w:szCs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</w:pPr>
    </w:p>
    <w:p w:rsidR="006811B4" w:rsidRDefault="006811B4" w:rsidP="002A183C">
      <w:pPr>
        <w:pStyle w:val="ad"/>
        <w:rPr>
          <w:sz w:val="20"/>
        </w:rPr>
        <w:sectPr w:rsidR="006811B4" w:rsidSect="006811B4">
          <w:headerReference w:type="default" r:id="rId19"/>
          <w:headerReference w:type="first" r:id="rId20"/>
          <w:footerReference w:type="first" r:id="rId21"/>
          <w:pgSz w:w="16838" w:h="11905" w:orient="landscape" w:code="9"/>
          <w:pgMar w:top="1701" w:right="1134" w:bottom="1134" w:left="1134" w:header="720" w:footer="187" w:gutter="0"/>
          <w:cols w:space="720"/>
        </w:sectPr>
      </w:pPr>
    </w:p>
    <w:p w:rsidR="006811B4" w:rsidRDefault="006811B4" w:rsidP="006811B4">
      <w:pPr>
        <w:pStyle w:val="ad"/>
        <w:ind w:left="0"/>
        <w:rPr>
          <w:sz w:val="20"/>
        </w:rPr>
      </w:pP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РОССИЙСКАЯ ФЕДЕРАЦИЯ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РОСТОВСКАЯ ОБЛАСТЬ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МУНИЦИПАЛЬНОЕ ОБРАЗОВАНИЕ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«ВЕСЕЛОВСКОЕ СЕЛЬСКОЕ ПОСЕЛЕНИЕ»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АДМИНИСТРАЦИЯ ВЕСЕЛОВСКОГО СЕЛЬСКОГО ПОСЕЛЕНИЯ</w:t>
      </w: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ДУБОВСКОГО РАЙОНА</w:t>
      </w:r>
    </w:p>
    <w:p w:rsidR="002A183C" w:rsidRPr="006811B4" w:rsidRDefault="002A183C" w:rsidP="006811B4">
      <w:pPr>
        <w:pStyle w:val="ad"/>
        <w:spacing w:line="360" w:lineRule="auto"/>
        <w:ind w:left="0"/>
        <w:rPr>
          <w:b/>
          <w:sz w:val="20"/>
        </w:rPr>
      </w:pPr>
    </w:p>
    <w:p w:rsidR="002A183C" w:rsidRPr="006811B4" w:rsidRDefault="002A183C" w:rsidP="006811B4">
      <w:pPr>
        <w:pStyle w:val="ad"/>
        <w:ind w:left="0"/>
        <w:rPr>
          <w:b/>
          <w:sz w:val="20"/>
        </w:rPr>
      </w:pPr>
      <w:r w:rsidRPr="006811B4">
        <w:rPr>
          <w:b/>
          <w:sz w:val="20"/>
        </w:rPr>
        <w:t>ПОСТАНОВЛЕНИЕ</w:t>
      </w:r>
    </w:p>
    <w:p w:rsidR="002A183C" w:rsidRPr="002A183C" w:rsidRDefault="002A183C" w:rsidP="006811B4">
      <w:pPr>
        <w:pStyle w:val="ad"/>
        <w:ind w:left="0"/>
        <w:rPr>
          <w:sz w:val="20"/>
        </w:rPr>
      </w:pP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от 11 марта 2026 года № 26</w:t>
      </w: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х. Веселый</w:t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Об утверждении отчета о реализации</w:t>
      </w:r>
    </w:p>
    <w:p w:rsidR="002A183C" w:rsidRPr="002A183C" w:rsidRDefault="002A183C" w:rsidP="002A183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муниципальной программы   Веселовского сельского поселения</w:t>
      </w:r>
    </w:p>
    <w:p w:rsidR="002A183C" w:rsidRPr="002A183C" w:rsidRDefault="002A183C" w:rsidP="002A183C">
      <w:pPr>
        <w:suppressAutoHyphens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«Развитие транспортной системы»</w:t>
      </w:r>
    </w:p>
    <w:p w:rsidR="002A183C" w:rsidRPr="002A183C" w:rsidRDefault="002A183C" w:rsidP="002A183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A183C">
        <w:rPr>
          <w:b/>
          <w:sz w:val="20"/>
          <w:szCs w:val="20"/>
        </w:rPr>
        <w:t>за 2025 год</w:t>
      </w:r>
    </w:p>
    <w:p w:rsidR="002A183C" w:rsidRPr="002A183C" w:rsidRDefault="002A183C" w:rsidP="002A183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A183C" w:rsidRPr="002A183C" w:rsidRDefault="002A183C" w:rsidP="002A183C">
      <w:pPr>
        <w:tabs>
          <w:tab w:val="left" w:pos="851"/>
        </w:tabs>
        <w:jc w:val="both"/>
        <w:rPr>
          <w:b/>
          <w:spacing w:val="20"/>
          <w:sz w:val="20"/>
          <w:szCs w:val="20"/>
        </w:rPr>
      </w:pPr>
      <w:r w:rsidRPr="002A183C">
        <w:rPr>
          <w:sz w:val="20"/>
          <w:szCs w:val="20"/>
        </w:rPr>
        <w:tab/>
        <w:t xml:space="preserve">В соответствии с постановлением Администрации Веселовского сельского поселения от 21.08.2024 №70 «Об утверждении Порядка разработки, реализации и оценки эффективности муниципальных программ Веселовского сельского поселения»   Администрация Веселовского сельского поселения </w:t>
      </w:r>
      <w:r w:rsidRPr="002A183C">
        <w:rPr>
          <w:b/>
          <w:spacing w:val="20"/>
          <w:sz w:val="20"/>
          <w:szCs w:val="20"/>
        </w:rPr>
        <w:t>постановляет: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        1. Утвердить отчет о ходе работ по муниципальной программе «Развитие транспортной системы» по результатам за 2025 год согласно приложению № 1 к настоящему постановлению.</w:t>
      </w:r>
    </w:p>
    <w:p w:rsidR="002A183C" w:rsidRPr="002A183C" w:rsidRDefault="002A183C" w:rsidP="002A183C">
      <w:pPr>
        <w:tabs>
          <w:tab w:val="left" w:pos="6600"/>
        </w:tabs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          2. Настоящее постановление вступает в силу с момента его обнародования.</w:t>
      </w:r>
    </w:p>
    <w:p w:rsidR="002A183C" w:rsidRPr="002A183C" w:rsidRDefault="002A183C" w:rsidP="002A183C">
      <w:pPr>
        <w:ind w:firstLine="720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3. Контроль за выполнением постановления оставляю за собой.</w:t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Глава  Администрации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Веселовского сельского поселения                              С.И.Титоренко</w:t>
      </w:r>
      <w:r w:rsidRPr="002A183C">
        <w:rPr>
          <w:sz w:val="20"/>
          <w:szCs w:val="20"/>
        </w:rPr>
        <w:tab/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Постановление вносит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>сектор экономики и финансов 5-43-85</w:t>
      </w: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rPr>
          <w:sz w:val="20"/>
          <w:szCs w:val="20"/>
        </w:rPr>
      </w:pPr>
    </w:p>
    <w:p w:rsidR="002A183C" w:rsidRPr="002A183C" w:rsidRDefault="002A183C" w:rsidP="002A183C">
      <w:pPr>
        <w:jc w:val="right"/>
        <w:rPr>
          <w:sz w:val="20"/>
          <w:szCs w:val="20"/>
        </w:rPr>
      </w:pPr>
    </w:p>
    <w:p w:rsidR="002A183C" w:rsidRPr="002A183C" w:rsidRDefault="002A183C" w:rsidP="002A183C">
      <w:pPr>
        <w:jc w:val="right"/>
        <w:rPr>
          <w:sz w:val="20"/>
          <w:szCs w:val="20"/>
        </w:rPr>
      </w:pPr>
      <w:r w:rsidRPr="002A183C">
        <w:rPr>
          <w:sz w:val="20"/>
          <w:szCs w:val="20"/>
        </w:rPr>
        <w:t>Приложение №1</w:t>
      </w:r>
    </w:p>
    <w:p w:rsidR="002A183C" w:rsidRPr="002A183C" w:rsidRDefault="002A183C" w:rsidP="002A183C">
      <w:pPr>
        <w:jc w:val="right"/>
        <w:rPr>
          <w:sz w:val="20"/>
          <w:szCs w:val="20"/>
        </w:rPr>
      </w:pPr>
      <w:r w:rsidRPr="002A183C">
        <w:rPr>
          <w:sz w:val="20"/>
          <w:szCs w:val="20"/>
        </w:rPr>
        <w:t xml:space="preserve"> к постановлению Администрации</w:t>
      </w:r>
    </w:p>
    <w:p w:rsidR="002A183C" w:rsidRPr="002A183C" w:rsidRDefault="002A183C" w:rsidP="002A183C">
      <w:pPr>
        <w:jc w:val="right"/>
        <w:rPr>
          <w:sz w:val="20"/>
          <w:szCs w:val="20"/>
        </w:rPr>
      </w:pPr>
      <w:r w:rsidRPr="002A183C">
        <w:rPr>
          <w:sz w:val="20"/>
          <w:szCs w:val="20"/>
        </w:rPr>
        <w:t xml:space="preserve">Веселовского сельского поселения </w:t>
      </w:r>
    </w:p>
    <w:p w:rsidR="002A183C" w:rsidRPr="002A183C" w:rsidRDefault="002A183C" w:rsidP="002A183C">
      <w:pPr>
        <w:jc w:val="right"/>
        <w:rPr>
          <w:sz w:val="20"/>
          <w:szCs w:val="20"/>
        </w:rPr>
      </w:pPr>
      <w:r w:rsidRPr="002A183C">
        <w:rPr>
          <w:sz w:val="20"/>
          <w:szCs w:val="20"/>
        </w:rPr>
        <w:t>от 11 марта 2026 г. № 26</w:t>
      </w:r>
    </w:p>
    <w:p w:rsidR="002A183C" w:rsidRPr="002A183C" w:rsidRDefault="002A183C" w:rsidP="002A183C">
      <w:pPr>
        <w:jc w:val="right"/>
        <w:rPr>
          <w:sz w:val="20"/>
          <w:szCs w:val="20"/>
        </w:rPr>
      </w:pPr>
    </w:p>
    <w:p w:rsidR="002A183C" w:rsidRPr="002A183C" w:rsidRDefault="002A183C" w:rsidP="002A183C">
      <w:pPr>
        <w:jc w:val="center"/>
        <w:rPr>
          <w:sz w:val="20"/>
          <w:szCs w:val="20"/>
        </w:rPr>
      </w:pPr>
    </w:p>
    <w:p w:rsidR="002A183C" w:rsidRPr="002A183C" w:rsidRDefault="002A183C" w:rsidP="002A183C">
      <w:pPr>
        <w:jc w:val="center"/>
        <w:rPr>
          <w:sz w:val="20"/>
          <w:szCs w:val="20"/>
        </w:rPr>
      </w:pP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Отчет</w:t>
      </w: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о реализации </w:t>
      </w:r>
      <w:r w:rsidRPr="002A183C">
        <w:rPr>
          <w:rFonts w:eastAsia="Calibri"/>
          <w:sz w:val="20"/>
          <w:szCs w:val="20"/>
          <w:lang w:eastAsia="en-US"/>
        </w:rPr>
        <w:t>муниципальной</w:t>
      </w:r>
      <w:r w:rsidRPr="002A183C">
        <w:rPr>
          <w:rFonts w:eastAsia="TimesNewRoman"/>
          <w:sz w:val="20"/>
          <w:szCs w:val="20"/>
        </w:rPr>
        <w:t xml:space="preserve"> (комплексной) программы </w:t>
      </w:r>
      <w:r w:rsidRPr="002A183C">
        <w:rPr>
          <w:rFonts w:eastAsia="TimesNewRoman"/>
          <w:sz w:val="20"/>
          <w:szCs w:val="20"/>
        </w:rPr>
        <w:br/>
        <w:t>«</w:t>
      </w:r>
      <w:r w:rsidRPr="002A183C">
        <w:rPr>
          <w:sz w:val="20"/>
          <w:szCs w:val="20"/>
        </w:rPr>
        <w:t>Развитие транспортной системы</w:t>
      </w:r>
      <w:r w:rsidRPr="002A183C">
        <w:rPr>
          <w:rFonts w:eastAsia="TimesNewRoman"/>
          <w:sz w:val="20"/>
          <w:szCs w:val="20"/>
        </w:rPr>
        <w:t>» за 2025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567"/>
        <w:gridCol w:w="1560"/>
      </w:tblGrid>
      <w:tr w:rsidR="002A183C" w:rsidRPr="002A183C" w:rsidTr="002A183C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83C" w:rsidRPr="002A183C" w:rsidRDefault="002A183C" w:rsidP="002A183C">
            <w:pPr>
              <w:tabs>
                <w:tab w:val="left" w:pos="288"/>
                <w:tab w:val="center" w:pos="955"/>
              </w:tabs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83C" w:rsidRPr="002A183C" w:rsidRDefault="002A183C" w:rsidP="002A183C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83C" w:rsidRPr="002A183C" w:rsidRDefault="002A183C" w:rsidP="002A183C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</w:tbl>
    <w:p w:rsidR="002A183C" w:rsidRPr="002A183C" w:rsidRDefault="002A183C" w:rsidP="002A183C">
      <w:pPr>
        <w:tabs>
          <w:tab w:val="left" w:pos="851"/>
        </w:tabs>
        <w:contextualSpacing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Раздел 1. Конкретные результаты, достигнутые за </w:t>
      </w:r>
      <w:r w:rsidRPr="002A183C">
        <w:rPr>
          <w:rFonts w:eastAsia="TimesNewRoman"/>
          <w:sz w:val="20"/>
          <w:szCs w:val="20"/>
        </w:rPr>
        <w:t>2025</w:t>
      </w:r>
      <w:r w:rsidRPr="002A183C">
        <w:rPr>
          <w:sz w:val="20"/>
          <w:szCs w:val="20"/>
        </w:rPr>
        <w:t xml:space="preserve"> год</w:t>
      </w:r>
    </w:p>
    <w:p w:rsidR="002A183C" w:rsidRPr="002A183C" w:rsidRDefault="002A183C" w:rsidP="002A183C">
      <w:pPr>
        <w:tabs>
          <w:tab w:val="left" w:pos="851"/>
        </w:tabs>
        <w:contextualSpacing/>
        <w:jc w:val="center"/>
        <w:rPr>
          <w:sz w:val="20"/>
          <w:szCs w:val="20"/>
        </w:rPr>
      </w:pPr>
    </w:p>
    <w:p w:rsidR="002A183C" w:rsidRPr="002A183C" w:rsidRDefault="002A183C" w:rsidP="002A183C">
      <w:pPr>
        <w:ind w:firstLine="709"/>
        <w:jc w:val="both"/>
        <w:rPr>
          <w:kern w:val="2"/>
          <w:sz w:val="20"/>
          <w:szCs w:val="20"/>
        </w:rPr>
      </w:pPr>
      <w:r w:rsidRPr="002A183C">
        <w:rPr>
          <w:sz w:val="20"/>
          <w:szCs w:val="20"/>
          <w:shd w:val="clear" w:color="auto" w:fill="FFFFFF"/>
        </w:rPr>
        <w:t xml:space="preserve">В целях создания условий для устойчивого функционирования транспортной системы и повышение уровня безопасности дорожного движения в Веселовском  сельском поселении в рамках реализации муниципальной программы </w:t>
      </w:r>
      <w:r w:rsidRPr="002A183C">
        <w:rPr>
          <w:rFonts w:eastAsia="TimesNewRoman"/>
          <w:sz w:val="20"/>
          <w:szCs w:val="20"/>
        </w:rPr>
        <w:t>«</w:t>
      </w:r>
      <w:r w:rsidRPr="002A183C">
        <w:rPr>
          <w:sz w:val="20"/>
          <w:szCs w:val="20"/>
        </w:rPr>
        <w:t>Развитие транспортной системы», утвержденной постановлением Администрации Веселовского сельского поселения от 22.10.2018 г. №168</w:t>
      </w:r>
      <w:r w:rsidRPr="002A183C">
        <w:rPr>
          <w:sz w:val="20"/>
          <w:szCs w:val="20"/>
          <w:shd w:val="clear" w:color="auto" w:fill="FFFFFF"/>
        </w:rPr>
        <w:t> (далее – 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kern w:val="2"/>
          <w:sz w:val="20"/>
          <w:szCs w:val="20"/>
        </w:rPr>
        <w:lastRenderedPageBreak/>
        <w:t xml:space="preserve">- </w:t>
      </w:r>
      <w:r w:rsidRPr="002A183C">
        <w:rPr>
          <w:sz w:val="20"/>
          <w:szCs w:val="20"/>
          <w:shd w:val="clear" w:color="auto" w:fill="FEFEFE"/>
        </w:rPr>
        <w:t>улучшено состояние дорог общего пользования Веселовского сельского поселения, созданы комфортные условия для населения при перемещениях внутри поселения, развита современная и эффективная автомобильно-дорожная инфраструктура</w:t>
      </w:r>
      <w:r w:rsidRPr="002A183C">
        <w:rPr>
          <w:sz w:val="20"/>
          <w:szCs w:val="20"/>
        </w:rPr>
        <w:t>.</w:t>
      </w:r>
    </w:p>
    <w:p w:rsidR="002A183C" w:rsidRPr="002A183C" w:rsidRDefault="002A183C" w:rsidP="002A183C">
      <w:pPr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(комплексной) программы за отчетный период</w:t>
      </w:r>
    </w:p>
    <w:p w:rsidR="002A183C" w:rsidRPr="002A183C" w:rsidRDefault="002A183C" w:rsidP="002A183C">
      <w:pPr>
        <w:jc w:val="center"/>
        <w:rPr>
          <w:sz w:val="20"/>
          <w:szCs w:val="20"/>
        </w:rPr>
      </w:pP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Достижению результатов в </w:t>
      </w:r>
      <w:r w:rsidRPr="002A183C">
        <w:rPr>
          <w:rFonts w:eastAsia="TimesNewRoman"/>
          <w:sz w:val="20"/>
          <w:szCs w:val="20"/>
        </w:rPr>
        <w:t>2025</w:t>
      </w:r>
      <w:r w:rsidRPr="002A183C">
        <w:rPr>
          <w:sz w:val="20"/>
          <w:szCs w:val="20"/>
        </w:rPr>
        <w:t xml:space="preserve"> году способствовала </w:t>
      </w:r>
      <w:r w:rsidRPr="002A183C">
        <w:rPr>
          <w:sz w:val="20"/>
          <w:szCs w:val="20"/>
        </w:rPr>
        <w:br/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реализация ответственным исполнителем, соисполнителем и участниками муниципальной (комплексной) программы мероприятий (результатов) ее структурных элементов. 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sz w:val="20"/>
          <w:szCs w:val="20"/>
        </w:rPr>
        <w:tab/>
        <w:t>В рамках структурного элемента (комплекса процессных мероприятий)  «</w:t>
      </w:r>
      <w:r w:rsidRPr="002A183C">
        <w:rPr>
          <w:kern w:val="2"/>
          <w:sz w:val="20"/>
          <w:szCs w:val="20"/>
        </w:rPr>
        <w:t>Развитие транспортной инфраструктуры Веселовского сельского поселения</w:t>
      </w:r>
      <w:r w:rsidRPr="002A183C">
        <w:rPr>
          <w:sz w:val="20"/>
          <w:szCs w:val="20"/>
        </w:rPr>
        <w:t>», предусмотрено реализация двух  мероприятий (результатов) и двух контрольных точек.</w:t>
      </w:r>
    </w:p>
    <w:p w:rsidR="002A183C" w:rsidRPr="002A183C" w:rsidRDefault="002A183C" w:rsidP="002A183C">
      <w:pPr>
        <w:rPr>
          <w:sz w:val="20"/>
          <w:szCs w:val="20"/>
        </w:rPr>
      </w:pPr>
      <w:r w:rsidRPr="002A183C">
        <w:rPr>
          <w:rFonts w:eastAsia="Calibri"/>
          <w:sz w:val="20"/>
          <w:szCs w:val="20"/>
          <w:lang w:eastAsia="en-US"/>
        </w:rPr>
        <w:tab/>
      </w:r>
      <w:r w:rsidRPr="002A183C">
        <w:rPr>
          <w:sz w:val="20"/>
          <w:szCs w:val="20"/>
        </w:rPr>
        <w:t>Мероприятие (результат) 1.1. «Проведены работы по содержанию авто</w:t>
      </w:r>
      <w:r w:rsidRPr="002A183C">
        <w:rPr>
          <w:sz w:val="20"/>
          <w:szCs w:val="20"/>
        </w:rPr>
        <w:softHyphen/>
        <w:t>мобильных дорог общего пользова</w:t>
      </w:r>
      <w:r w:rsidRPr="002A183C">
        <w:rPr>
          <w:sz w:val="20"/>
          <w:szCs w:val="20"/>
        </w:rPr>
        <w:softHyphen/>
        <w:t>ния местного значения»работы выполненыв полном объеме,в соответствии с реальной потребности.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  <w:shd w:val="clear" w:color="auto" w:fill="FFFFFF"/>
        </w:rPr>
        <w:t xml:space="preserve"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</w:t>
      </w:r>
      <w:r w:rsidRPr="002A183C">
        <w:rPr>
          <w:sz w:val="20"/>
          <w:szCs w:val="20"/>
        </w:rPr>
        <w:t>работ по содержанию авто</w:t>
      </w:r>
      <w:r w:rsidRPr="002A183C">
        <w:rPr>
          <w:sz w:val="20"/>
          <w:szCs w:val="20"/>
        </w:rPr>
        <w:softHyphen/>
        <w:t>мобильных дорог общего пользова</w:t>
      </w:r>
      <w:r w:rsidRPr="002A183C">
        <w:rPr>
          <w:sz w:val="20"/>
          <w:szCs w:val="20"/>
        </w:rPr>
        <w:softHyphen/>
        <w:t>ния местного значения</w:t>
      </w:r>
      <w:r w:rsidRPr="002A183C">
        <w:rPr>
          <w:sz w:val="20"/>
          <w:szCs w:val="20"/>
          <w:shd w:val="clear" w:color="auto" w:fill="FFFFFF"/>
        </w:rPr>
        <w:t>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По структурному элементу (комплексу процессных мероприятий) </w:t>
      </w:r>
      <w:r w:rsidRPr="002A183C">
        <w:rPr>
          <w:rFonts w:eastAsia="TimesNewRoman"/>
          <w:sz w:val="20"/>
          <w:szCs w:val="20"/>
        </w:rPr>
        <w:t>«</w:t>
      </w:r>
      <w:r w:rsidRPr="002A183C">
        <w:rPr>
          <w:kern w:val="2"/>
          <w:sz w:val="20"/>
          <w:szCs w:val="20"/>
        </w:rPr>
        <w:t>Развитие транспортной инфраструктуры Веселовского сельского поселения</w:t>
      </w:r>
      <w:r w:rsidRPr="002A183C">
        <w:rPr>
          <w:sz w:val="20"/>
          <w:szCs w:val="20"/>
        </w:rPr>
        <w:t>»,предусмотрено выполнениетрехконтрольных точек, из них вседостигнуты в установленные сроки.</w:t>
      </w:r>
      <w:r w:rsidRPr="002A183C">
        <w:rPr>
          <w:sz w:val="20"/>
          <w:szCs w:val="20"/>
        </w:rPr>
        <w:tab/>
      </w:r>
      <w:r w:rsidRPr="002A183C">
        <w:rPr>
          <w:sz w:val="20"/>
          <w:szCs w:val="20"/>
        </w:rPr>
        <w:br/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Сведения о выполнении мероприятий (результатов), а также контрольных точек муниципальной </w:t>
      </w:r>
      <w:r w:rsidRPr="002A183C">
        <w:rPr>
          <w:rFonts w:eastAsia="Calibri"/>
          <w:sz w:val="20"/>
          <w:szCs w:val="20"/>
          <w:lang w:eastAsia="en-US"/>
        </w:rPr>
        <w:t xml:space="preserve">(комплексной) </w:t>
      </w:r>
      <w:r w:rsidRPr="002A183C">
        <w:rPr>
          <w:sz w:val="20"/>
          <w:szCs w:val="20"/>
        </w:rPr>
        <w:t>программы приведены в приложении № 1 к отчету о реализации муниципальной (комплексной) программы.</w:t>
      </w:r>
    </w:p>
    <w:p w:rsidR="002A183C" w:rsidRPr="002A183C" w:rsidRDefault="002A183C" w:rsidP="002A183C">
      <w:pPr>
        <w:tabs>
          <w:tab w:val="left" w:pos="1276"/>
        </w:tabs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Раздел 3. Анализ факторов, повлиявших </w:t>
      </w:r>
      <w:r w:rsidRPr="002A183C">
        <w:rPr>
          <w:sz w:val="20"/>
          <w:szCs w:val="20"/>
        </w:rPr>
        <w:br/>
        <w:t>на ход реализации муниципальной(комплексной) программы</w:t>
      </w:r>
    </w:p>
    <w:p w:rsidR="002A183C" w:rsidRPr="002A183C" w:rsidRDefault="002A183C" w:rsidP="002A183C">
      <w:pPr>
        <w:tabs>
          <w:tab w:val="left" w:pos="1276"/>
        </w:tabs>
        <w:jc w:val="center"/>
        <w:rPr>
          <w:sz w:val="20"/>
          <w:szCs w:val="20"/>
        </w:rPr>
      </w:pPr>
    </w:p>
    <w:p w:rsidR="002A183C" w:rsidRPr="002A183C" w:rsidRDefault="002A183C" w:rsidP="002A183C">
      <w:pPr>
        <w:ind w:firstLine="709"/>
        <w:rPr>
          <w:sz w:val="20"/>
          <w:szCs w:val="20"/>
        </w:rPr>
      </w:pPr>
      <w:r w:rsidRPr="002A183C">
        <w:rPr>
          <w:sz w:val="20"/>
          <w:szCs w:val="20"/>
        </w:rPr>
        <w:t xml:space="preserve">В </w:t>
      </w:r>
      <w:r w:rsidRPr="002A183C">
        <w:rPr>
          <w:rFonts w:eastAsia="TimesNewRoman"/>
          <w:sz w:val="20"/>
          <w:szCs w:val="20"/>
        </w:rPr>
        <w:t>2025</w:t>
      </w:r>
      <w:r w:rsidRPr="002A183C">
        <w:rPr>
          <w:sz w:val="20"/>
          <w:szCs w:val="20"/>
        </w:rPr>
        <w:t xml:space="preserve"> году на ход реализации муниципальной(комплексной) программы</w:t>
      </w:r>
      <w:r w:rsidRPr="002A183C">
        <w:rPr>
          <w:sz w:val="20"/>
          <w:szCs w:val="20"/>
        </w:rPr>
        <w:br/>
        <w:t>оказывали влияние следующие факторы:</w:t>
      </w:r>
    </w:p>
    <w:p w:rsidR="002A183C" w:rsidRPr="002A183C" w:rsidRDefault="002A183C" w:rsidP="002A183C">
      <w:pPr>
        <w:ind w:firstLine="709"/>
        <w:rPr>
          <w:sz w:val="20"/>
          <w:szCs w:val="20"/>
        </w:rPr>
      </w:pPr>
      <w:r w:rsidRPr="002A183C">
        <w:rPr>
          <w:sz w:val="20"/>
          <w:szCs w:val="20"/>
        </w:rPr>
        <w:t>-принятие мер по обеспечению своевременного и бесперебойного поступления средств бюджета поселения позволило предоставить выплату расходов на проведение работ по содержанию авто</w:t>
      </w:r>
      <w:r w:rsidRPr="002A183C">
        <w:rPr>
          <w:sz w:val="20"/>
          <w:szCs w:val="20"/>
        </w:rPr>
        <w:softHyphen/>
        <w:t>мобильных дорог общего пользова</w:t>
      </w:r>
      <w:r w:rsidRPr="002A183C">
        <w:rPr>
          <w:sz w:val="20"/>
          <w:szCs w:val="20"/>
        </w:rPr>
        <w:softHyphen/>
        <w:t>ния местного значения;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-постоянный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-меры,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2025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2A183C" w:rsidRPr="002A183C" w:rsidRDefault="002A183C" w:rsidP="002A183C">
      <w:pPr>
        <w:tabs>
          <w:tab w:val="left" w:pos="4769"/>
        </w:tabs>
        <w:jc w:val="both"/>
        <w:rPr>
          <w:sz w:val="20"/>
          <w:szCs w:val="20"/>
        </w:rPr>
      </w:pPr>
    </w:p>
    <w:p w:rsidR="002A183C" w:rsidRPr="002A183C" w:rsidRDefault="002A183C" w:rsidP="002A183C">
      <w:pPr>
        <w:tabs>
          <w:tab w:val="left" w:pos="1276"/>
        </w:tabs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Раздел 4. Сведения об использовании бюджетных ассигнований </w:t>
      </w:r>
      <w:r w:rsidRPr="002A183C">
        <w:rPr>
          <w:sz w:val="20"/>
          <w:szCs w:val="20"/>
        </w:rPr>
        <w:br/>
        <w:t>и внебюджетных средств на реализацию муниципальной(комплексной) программы</w:t>
      </w:r>
    </w:p>
    <w:p w:rsidR="002A183C" w:rsidRPr="002A183C" w:rsidRDefault="002A183C" w:rsidP="002A183C">
      <w:pPr>
        <w:tabs>
          <w:tab w:val="left" w:pos="1276"/>
        </w:tabs>
        <w:jc w:val="center"/>
        <w:rPr>
          <w:sz w:val="20"/>
          <w:szCs w:val="20"/>
        </w:rPr>
      </w:pPr>
    </w:p>
    <w:p w:rsidR="002A183C" w:rsidRPr="002A183C" w:rsidRDefault="002A183C" w:rsidP="002A183C">
      <w:pPr>
        <w:pStyle w:val="aff"/>
        <w:spacing w:before="0" w:after="0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Объем запланированных расходов на реализацию муниципальной программы на 2025 год составил: 63,1 тыс. рублей, в том числе по источникам финансирования: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- средства бюджета поселения: - 63,1 тыс. рублей.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- средства областного бюджета-0,0 тыс. рублей.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- средства федерального бюджета-0,0 тыс. рублей.</w:t>
      </w:r>
    </w:p>
    <w:p w:rsidR="002A183C" w:rsidRPr="002A183C" w:rsidRDefault="002A183C" w:rsidP="002A183C">
      <w:pPr>
        <w:ind w:firstLine="709"/>
        <w:jc w:val="both"/>
        <w:rPr>
          <w:spacing w:val="-4"/>
          <w:sz w:val="20"/>
          <w:szCs w:val="20"/>
        </w:rPr>
      </w:pPr>
      <w:r w:rsidRPr="002A183C">
        <w:rPr>
          <w:spacing w:val="-4"/>
          <w:sz w:val="20"/>
          <w:szCs w:val="20"/>
        </w:rPr>
        <w:t>План ассигнований в соответствии с Решением Собрания депутатов Веселовского сельского поселения от 26.12.2024 г. №94«О бюджете Веселовского сельского поселения Дубовского района на 2025 год и на плановый период 2026 и 2028 годов» составил 63,1 тыс. рублей. В соответствии со сводной бюджетной росписью 63,1 тыс. рублей, в том числе по источникам финансирования: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- средства бюджета поселения: - 63,1 тыс. рублей.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-средства областного бюджета-0,0 тыс. рублей.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-средства федерального бюджета-0,0 тыс. рублей.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Исполнение расходов по муниципальной(комплексной) программе составило 63,1 тыс. рублей, в том числе по источникам финансирования: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- средства бюджета поселения: - 63,1 тыс. рублей.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lastRenderedPageBreak/>
        <w:t>- средства областного бюджета-0,0 тыс. рублей.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- средства федерального бюджета-0,0 тыс. рублей.</w:t>
      </w:r>
    </w:p>
    <w:p w:rsidR="002A183C" w:rsidRPr="002A183C" w:rsidRDefault="002A183C" w:rsidP="002A183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Объем бюджетных ассигнований местного бюджета</w:t>
      </w:r>
      <w:r w:rsidRPr="002A183C">
        <w:rPr>
          <w:rFonts w:eastAsia="Calibri"/>
          <w:sz w:val="20"/>
          <w:szCs w:val="20"/>
          <w:lang w:eastAsia="en-US"/>
        </w:rPr>
        <w:tab/>
        <w:t xml:space="preserve"> </w:t>
      </w:r>
      <w:r w:rsidRPr="002A183C">
        <w:rPr>
          <w:rFonts w:eastAsia="Calibri"/>
          <w:spacing w:val="-4"/>
          <w:sz w:val="20"/>
          <w:szCs w:val="20"/>
          <w:lang w:eastAsia="en-US"/>
        </w:rPr>
        <w:t>и безвозмездных поступлений в местный бюджет исполнены в полном объеме и составили 63,1тыс. рублей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rFonts w:eastAsia="Calibri"/>
          <w:sz w:val="20"/>
          <w:szCs w:val="20"/>
          <w:lang w:eastAsia="en-US"/>
        </w:rPr>
        <w:t>Сведения об использовании бюджетных ассигнований и внебюджетных средств на реализацию муниципальной (комплексной) п</w:t>
      </w:r>
      <w:r w:rsidRPr="002A183C">
        <w:rPr>
          <w:sz w:val="20"/>
          <w:szCs w:val="20"/>
        </w:rPr>
        <w:t>рограммы за</w:t>
      </w:r>
      <w:r w:rsidRPr="002A183C">
        <w:rPr>
          <w:rFonts w:eastAsia="TimesNewRoman"/>
          <w:sz w:val="20"/>
          <w:szCs w:val="20"/>
        </w:rPr>
        <w:t xml:space="preserve">2025 </w:t>
      </w:r>
      <w:r w:rsidRPr="002A183C">
        <w:rPr>
          <w:sz w:val="20"/>
          <w:szCs w:val="20"/>
        </w:rPr>
        <w:t xml:space="preserve">год </w:t>
      </w:r>
      <w:r w:rsidRPr="002A183C">
        <w:rPr>
          <w:rFonts w:eastAsia="Calibri"/>
          <w:sz w:val="20"/>
          <w:szCs w:val="20"/>
          <w:lang w:eastAsia="en-US"/>
        </w:rPr>
        <w:t>приведены в приложении № 2 к отчету о реализации муниципальной(комплексной) программы.</w:t>
      </w:r>
    </w:p>
    <w:p w:rsidR="002A183C" w:rsidRPr="002A183C" w:rsidRDefault="002A183C" w:rsidP="002A183C">
      <w:pPr>
        <w:spacing w:after="160" w:line="259" w:lineRule="auto"/>
        <w:rPr>
          <w:sz w:val="20"/>
          <w:szCs w:val="20"/>
        </w:rPr>
      </w:pPr>
    </w:p>
    <w:p w:rsidR="002A183C" w:rsidRPr="002A183C" w:rsidRDefault="002A183C" w:rsidP="002A183C">
      <w:pPr>
        <w:contextualSpacing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Раздел 5. Сведения о достижении плановых и фактических значений показателей муниципальной (комплексной) программы и ее структурных элементов за отчетный год </w:t>
      </w:r>
    </w:p>
    <w:p w:rsidR="002A183C" w:rsidRPr="002A183C" w:rsidRDefault="002A183C" w:rsidP="002A183C">
      <w:pPr>
        <w:contextualSpacing/>
        <w:jc w:val="center"/>
        <w:rPr>
          <w:sz w:val="20"/>
          <w:szCs w:val="20"/>
        </w:rPr>
      </w:pP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Муниципальной (комплексной) программой и структурными элементами муниципальной (комплексной) программы на 2025 год предусмотрены2</w:t>
      </w:r>
      <w:r w:rsidRPr="002A183C">
        <w:rPr>
          <w:sz w:val="20"/>
          <w:szCs w:val="20"/>
          <w:shd w:val="clear" w:color="auto" w:fill="FFFFFF"/>
        </w:rPr>
        <w:t xml:space="preserve"> показателя, по показателям фактическое значение соответствует плановым.</w:t>
      </w:r>
    </w:p>
    <w:p w:rsidR="002A183C" w:rsidRPr="002A183C" w:rsidRDefault="002A183C" w:rsidP="002A183C">
      <w:pPr>
        <w:widowControl w:val="0"/>
        <w:jc w:val="both"/>
        <w:rPr>
          <w:sz w:val="20"/>
          <w:szCs w:val="20"/>
        </w:rPr>
      </w:pPr>
      <w:r w:rsidRPr="002A183C">
        <w:rPr>
          <w:sz w:val="20"/>
          <w:szCs w:val="20"/>
        </w:rPr>
        <w:tab/>
        <w:t>Показатель 1 «Доля протяженности автомобильных</w:t>
      </w:r>
      <w:r w:rsidRPr="002A183C">
        <w:rPr>
          <w:sz w:val="20"/>
          <w:szCs w:val="20"/>
        </w:rPr>
        <w:br/>
        <w:t>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значения» – плановое значение28,1%., фактическое 28,1%.</w:t>
      </w:r>
    </w:p>
    <w:p w:rsidR="002A183C" w:rsidRPr="002A183C" w:rsidRDefault="002A183C" w:rsidP="002A183C">
      <w:pPr>
        <w:widowControl w:val="0"/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Показатель 2 «Количество дорожных знаков, необходимых для установки на дорогах» – плановое значение 0., фактическое 0.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 xml:space="preserve">Сведения о достижении значений показателей муниципальной (комплексной) программы, структурных элементов муниципальной (комплексной) программы с обоснованием отклонений по показателям приведены в приложении № 3 к отчету о реализации муниципальной (комплексной) программы. 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ab/>
      </w:r>
    </w:p>
    <w:p w:rsidR="002A183C" w:rsidRPr="002A183C" w:rsidRDefault="002A183C" w:rsidP="002A183C">
      <w:pPr>
        <w:autoSpaceDE w:val="0"/>
        <w:jc w:val="center"/>
        <w:rPr>
          <w:sz w:val="20"/>
          <w:szCs w:val="20"/>
        </w:rPr>
      </w:pPr>
    </w:p>
    <w:p w:rsidR="002A183C" w:rsidRPr="002A183C" w:rsidRDefault="002A183C" w:rsidP="002A183C">
      <w:pPr>
        <w:autoSpaceDE w:val="0"/>
        <w:jc w:val="center"/>
        <w:rPr>
          <w:sz w:val="20"/>
          <w:szCs w:val="20"/>
        </w:rPr>
      </w:pPr>
    </w:p>
    <w:p w:rsidR="002A183C" w:rsidRPr="002A183C" w:rsidRDefault="002A183C" w:rsidP="002A183C">
      <w:pPr>
        <w:autoSpaceDE w:val="0"/>
        <w:jc w:val="center"/>
        <w:rPr>
          <w:sz w:val="20"/>
          <w:szCs w:val="20"/>
        </w:rPr>
      </w:pPr>
    </w:p>
    <w:p w:rsidR="002A183C" w:rsidRPr="002A183C" w:rsidRDefault="002A183C" w:rsidP="002A183C">
      <w:pPr>
        <w:autoSpaceDE w:val="0"/>
        <w:jc w:val="center"/>
        <w:rPr>
          <w:sz w:val="20"/>
          <w:szCs w:val="20"/>
        </w:rPr>
      </w:pPr>
    </w:p>
    <w:p w:rsidR="002A183C" w:rsidRPr="002A183C" w:rsidRDefault="002A183C" w:rsidP="002A183C">
      <w:pPr>
        <w:autoSpaceDE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Раздел 6. Оценка эффективности реализации Муниципальной целевой программы</w:t>
      </w:r>
    </w:p>
    <w:p w:rsidR="002A183C" w:rsidRPr="002A183C" w:rsidRDefault="002A183C" w:rsidP="002A183C">
      <w:pPr>
        <w:ind w:left="360" w:firstLine="349"/>
        <w:rPr>
          <w:rFonts w:eastAsia="Calibri"/>
          <w:sz w:val="20"/>
          <w:szCs w:val="20"/>
        </w:rPr>
      </w:pPr>
    </w:p>
    <w:p w:rsidR="002A183C" w:rsidRPr="002A183C" w:rsidRDefault="002A183C" w:rsidP="002A183C">
      <w:pPr>
        <w:ind w:left="360" w:firstLine="349"/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2A183C" w:rsidRPr="002A183C" w:rsidRDefault="002A183C" w:rsidP="002A183C">
      <w:pPr>
        <w:tabs>
          <w:tab w:val="left" w:pos="2235"/>
          <w:tab w:val="left" w:pos="3585"/>
        </w:tabs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ab/>
      </w:r>
      <w:r w:rsidRPr="002A183C">
        <w:rPr>
          <w:rFonts w:eastAsia="Calibri"/>
          <w:sz w:val="20"/>
          <w:szCs w:val="20"/>
        </w:rPr>
        <w:tab/>
        <w:t>Фи</w:t>
      </w:r>
    </w:p>
    <w:p w:rsidR="002A183C" w:rsidRPr="002A183C" w:rsidRDefault="002A183C" w:rsidP="002A183C">
      <w:pPr>
        <w:tabs>
          <w:tab w:val="left" w:pos="2235"/>
        </w:tabs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 xml:space="preserve">                                       Э = ___________    х 100</w:t>
      </w:r>
    </w:p>
    <w:p w:rsidR="002A183C" w:rsidRPr="002A183C" w:rsidRDefault="002A183C" w:rsidP="002A183C">
      <w:pPr>
        <w:tabs>
          <w:tab w:val="left" w:pos="3600"/>
        </w:tabs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ab/>
        <w:t>Фп</w:t>
      </w:r>
    </w:p>
    <w:p w:rsidR="002A183C" w:rsidRPr="002A183C" w:rsidRDefault="002A183C" w:rsidP="002A183C">
      <w:pPr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>где, Э - бюджетная эффективность программы</w:t>
      </w:r>
    </w:p>
    <w:p w:rsidR="002A183C" w:rsidRPr="002A183C" w:rsidRDefault="002A183C" w:rsidP="002A183C">
      <w:pPr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 xml:space="preserve">       Фи- фактическое использование средств</w:t>
      </w:r>
    </w:p>
    <w:p w:rsidR="002A183C" w:rsidRPr="002A183C" w:rsidRDefault="002A183C" w:rsidP="002A183C">
      <w:pPr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>Фп- планируемое использование средств</w:t>
      </w:r>
    </w:p>
    <w:p w:rsidR="002A183C" w:rsidRPr="002A183C" w:rsidRDefault="002A183C" w:rsidP="002A183C">
      <w:pPr>
        <w:spacing w:after="160" w:line="259" w:lineRule="auto"/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>При значении Э&lt;85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2A183C" w:rsidRPr="002A183C" w:rsidRDefault="002A183C" w:rsidP="002A183C">
      <w:pPr>
        <w:spacing w:after="160" w:line="259" w:lineRule="auto"/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>Э=(63,1/63,1)*100=100</w:t>
      </w:r>
    </w:p>
    <w:p w:rsidR="002A183C" w:rsidRPr="002A183C" w:rsidRDefault="002A183C" w:rsidP="002A183C">
      <w:pPr>
        <w:spacing w:after="160" w:line="259" w:lineRule="auto"/>
        <w:rPr>
          <w:rFonts w:eastAsia="Calibri"/>
          <w:sz w:val="20"/>
          <w:szCs w:val="20"/>
        </w:rPr>
      </w:pPr>
      <w:r w:rsidRPr="002A183C">
        <w:rPr>
          <w:rFonts w:eastAsia="Calibri"/>
          <w:sz w:val="20"/>
          <w:szCs w:val="20"/>
        </w:rPr>
        <w:t>Оценка эффективности программы признаетсявысокой.</w:t>
      </w:r>
    </w:p>
    <w:p w:rsidR="002A183C" w:rsidRPr="002A183C" w:rsidRDefault="002A183C" w:rsidP="002A183C">
      <w:pPr>
        <w:ind w:firstLine="709"/>
        <w:jc w:val="both"/>
        <w:rPr>
          <w:sz w:val="20"/>
          <w:szCs w:val="20"/>
        </w:rPr>
      </w:pPr>
      <w:r w:rsidRPr="002A183C">
        <w:rPr>
          <w:sz w:val="20"/>
          <w:szCs w:val="20"/>
        </w:rPr>
        <w:t>В ходе анализа и мониторинга исполнения плана реализации муниципальной программы установлено: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2A183C" w:rsidRPr="002A183C" w:rsidRDefault="002A183C" w:rsidP="002A183C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2) принятие дополнительных мер по реализации и корректировке основных мероприятий не требуется.</w:t>
      </w:r>
    </w:p>
    <w:p w:rsidR="002A183C" w:rsidRPr="002A183C" w:rsidRDefault="002A183C" w:rsidP="002A183C">
      <w:pPr>
        <w:spacing w:after="160" w:line="259" w:lineRule="auto"/>
        <w:rPr>
          <w:rFonts w:eastAsia="Calibri"/>
          <w:sz w:val="20"/>
          <w:szCs w:val="20"/>
        </w:rPr>
        <w:sectPr w:rsidR="002A183C" w:rsidRPr="002A183C" w:rsidSect="006811B4">
          <w:pgSz w:w="11905" w:h="16838" w:code="9"/>
          <w:pgMar w:top="1134" w:right="1134" w:bottom="1134" w:left="1701" w:header="720" w:footer="187" w:gutter="0"/>
          <w:cols w:space="720"/>
        </w:sectPr>
      </w:pPr>
    </w:p>
    <w:p w:rsidR="002A183C" w:rsidRPr="002A183C" w:rsidRDefault="002A183C" w:rsidP="002A183C">
      <w:pPr>
        <w:widowControl w:val="0"/>
        <w:jc w:val="right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lastRenderedPageBreak/>
        <w:t>Таблица № 1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СВЕДЕНИЯ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 xml:space="preserve">о выполнении мероприятий (результатов) 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A183C">
        <w:rPr>
          <w:sz w:val="20"/>
          <w:szCs w:val="20"/>
        </w:rPr>
        <w:t>а также контрольных точек муниципальной (комплексной)программы за 2025 г.</w:t>
      </w: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43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248"/>
        <w:gridCol w:w="1418"/>
        <w:gridCol w:w="1972"/>
        <w:gridCol w:w="1789"/>
      </w:tblGrid>
      <w:tr w:rsidR="002A183C" w:rsidRPr="002A183C" w:rsidTr="002A183C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Наименование мероприятия (результата) / контрольной точки </w:t>
            </w:r>
            <w:r w:rsidRPr="002A183C">
              <w:rPr>
                <w:sz w:val="20"/>
                <w:szCs w:val="20"/>
              </w:rPr>
              <w:br/>
            </w:r>
            <w:hyperlink r:id="rId22" w:anchor="Par1127" w:history="1">
              <w:r w:rsidRPr="002A183C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Плановый срок реализации мероприятия (результата) /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Фактический срок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Ответственный </w:t>
            </w:r>
            <w:r w:rsidRPr="002A183C">
              <w:rPr>
                <w:sz w:val="20"/>
                <w:szCs w:val="20"/>
              </w:rPr>
              <w:br/>
              <w:t xml:space="preserve"> исполнитель, соисполнитель, участник  </w:t>
            </w:r>
            <w:r w:rsidRPr="002A183C">
              <w:rPr>
                <w:sz w:val="20"/>
                <w:szCs w:val="20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2A183C" w:rsidRPr="002A183C" w:rsidTr="002A183C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фактическое значение </w:t>
            </w:r>
            <w:r w:rsidRPr="002A183C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8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83C" w:rsidRPr="002A183C" w:rsidRDefault="002A183C" w:rsidP="002A183C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2A183C" w:rsidRPr="002A183C" w:rsidTr="002A183C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 xml:space="preserve">Структурный элемент </w:t>
            </w:r>
            <w:r w:rsidRPr="002A183C">
              <w:rPr>
                <w:sz w:val="20"/>
                <w:szCs w:val="20"/>
              </w:rPr>
              <w:t>муниципальной(комплексной)программы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sz w:val="20"/>
                <w:szCs w:val="20"/>
              </w:rPr>
              <w:t>Комплекс процессных мероприятий  «</w:t>
            </w:r>
            <w:r w:rsidRPr="002A183C">
              <w:rPr>
                <w:kern w:val="2"/>
                <w:sz w:val="20"/>
                <w:szCs w:val="20"/>
              </w:rPr>
              <w:t>Развитие транспортной инфраструктуры Веселовского сельского поселения</w:t>
            </w:r>
            <w:r w:rsidRPr="002A183C">
              <w:rPr>
                <w:sz w:val="20"/>
                <w:szCs w:val="20"/>
              </w:rPr>
              <w:t>»</w:t>
            </w:r>
          </w:p>
        </w:tc>
      </w:tr>
      <w:tr w:rsidR="002A183C" w:rsidRPr="002A183C" w:rsidTr="006811B4">
        <w:trPr>
          <w:trHeight w:val="125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sz w:val="20"/>
                <w:szCs w:val="20"/>
              </w:rPr>
              <w:t>Мероприятие (результат) «Проведены работы по содержанию авто</w:t>
            </w:r>
            <w:r w:rsidRPr="002A183C">
              <w:rPr>
                <w:sz w:val="20"/>
                <w:szCs w:val="20"/>
              </w:rPr>
              <w:softHyphen/>
              <w:t>мобильных дорог общего пользова</w:t>
            </w:r>
            <w:r w:rsidRPr="002A183C">
              <w:rPr>
                <w:sz w:val="20"/>
                <w:szCs w:val="20"/>
              </w:rPr>
              <w:softHyphen/>
              <w:t>ния местного значения»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31.12.2025</w:t>
            </w:r>
          </w:p>
          <w:p w:rsidR="002A183C" w:rsidRPr="002A183C" w:rsidRDefault="002A183C" w:rsidP="002A183C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31.12.2025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Администрация Веселовского сельского поселения (Плотная О.В.. , старший инспектор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2A183C" w:rsidRPr="002A183C" w:rsidTr="002A183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pStyle w:val="a6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Контрольная точка 1.1.1</w:t>
            </w:r>
          </w:p>
          <w:p w:rsidR="002A183C" w:rsidRPr="002A183C" w:rsidRDefault="002A183C" w:rsidP="002A183C">
            <w:pPr>
              <w:pStyle w:val="a6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«Заключены договора на содержание авто</w:t>
            </w:r>
            <w:r w:rsidRPr="002A183C">
              <w:rPr>
                <w:sz w:val="20"/>
                <w:szCs w:val="20"/>
              </w:rPr>
              <w:softHyphen/>
              <w:t>мобильных дорог общего пользова</w:t>
            </w:r>
            <w:r w:rsidRPr="002A183C">
              <w:rPr>
                <w:sz w:val="20"/>
                <w:szCs w:val="20"/>
              </w:rPr>
              <w:softHyphen/>
              <w:t>ния местного значения»»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31 декабря 2025 г.</w:t>
            </w:r>
          </w:p>
          <w:p w:rsidR="002A183C" w:rsidRPr="002A183C" w:rsidRDefault="002A183C" w:rsidP="002A1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25.12.2024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15.05.2025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15.05.2025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outlineLvl w:val="2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Администрация Веселовского сельского поселения (Федоренко И.А, специалист первой категории 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2A183C" w:rsidRPr="002A183C" w:rsidTr="002A183C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lastRenderedPageBreak/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pStyle w:val="a6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Контрольнаяточка</w:t>
            </w:r>
            <w:r w:rsidRPr="002A183C">
              <w:rPr>
                <w:spacing w:val="-3"/>
                <w:sz w:val="20"/>
                <w:szCs w:val="20"/>
              </w:rPr>
              <w:t xml:space="preserve"> 1.1.</w:t>
            </w:r>
            <w:r w:rsidRPr="002A183C">
              <w:rPr>
                <w:sz w:val="20"/>
                <w:szCs w:val="20"/>
              </w:rPr>
              <w:t>2</w:t>
            </w:r>
          </w:p>
          <w:p w:rsidR="002A183C" w:rsidRPr="002A183C" w:rsidRDefault="002A183C" w:rsidP="002A183C">
            <w:pPr>
              <w:pStyle w:val="a6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«Выполнение работ по зимнему содержанию дорог»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contextualSpacing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01.01.2025-31.12.2025</w:t>
            </w:r>
          </w:p>
          <w:p w:rsidR="002A183C" w:rsidRPr="002A183C" w:rsidRDefault="002A183C" w:rsidP="002A183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12.03.2025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24.03.2025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26.12.2025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outlineLvl w:val="2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Администрация Веселовского сельского поселения (Плотная О.ВСтарший инспектор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2A183C" w:rsidRPr="002A183C" w:rsidTr="002A183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pStyle w:val="a6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Контрольнаяточка</w:t>
            </w:r>
            <w:r w:rsidRPr="002A183C">
              <w:rPr>
                <w:spacing w:val="-3"/>
                <w:sz w:val="20"/>
                <w:szCs w:val="20"/>
              </w:rPr>
              <w:t xml:space="preserve"> 1.1.</w:t>
            </w:r>
            <w:r w:rsidRPr="002A183C">
              <w:rPr>
                <w:sz w:val="20"/>
                <w:szCs w:val="20"/>
              </w:rPr>
              <w:t>3</w:t>
            </w:r>
          </w:p>
          <w:p w:rsidR="002A183C" w:rsidRPr="002A183C" w:rsidRDefault="002A183C" w:rsidP="002A183C">
            <w:pPr>
              <w:pStyle w:val="a6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«Выполнение работ по покосу травы на обочинах дорог»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contextualSpacing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01.12.2025</w:t>
            </w:r>
          </w:p>
          <w:p w:rsidR="002A183C" w:rsidRPr="002A183C" w:rsidRDefault="002A183C" w:rsidP="002A183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06.06.2025</w:t>
            </w:r>
          </w:p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 xml:space="preserve">           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outlineLvl w:val="2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Администрация Веселовского сельского поселения (Плотная О.ВСтарший инспектор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2A183C" w:rsidRPr="002A183C" w:rsidTr="002A183C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pStyle w:val="a6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Контрольнаяточка</w:t>
            </w:r>
            <w:r w:rsidRPr="002A183C">
              <w:rPr>
                <w:spacing w:val="-3"/>
                <w:sz w:val="20"/>
                <w:szCs w:val="20"/>
              </w:rPr>
              <w:t xml:space="preserve"> 1.1.</w:t>
            </w:r>
            <w:r w:rsidRPr="002A183C">
              <w:rPr>
                <w:sz w:val="20"/>
                <w:szCs w:val="20"/>
              </w:rPr>
              <w:t>4</w:t>
            </w:r>
          </w:p>
          <w:p w:rsidR="002A183C" w:rsidRPr="002A183C" w:rsidRDefault="002A183C" w:rsidP="002A183C">
            <w:pPr>
              <w:pStyle w:val="a6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«Установлены дорожные знаки»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contextualSpacing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01.08.2025</w:t>
            </w:r>
          </w:p>
          <w:p w:rsidR="002A183C" w:rsidRPr="002A183C" w:rsidRDefault="002A183C" w:rsidP="002A183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outlineLvl w:val="2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Администрация Веселовского сельского поселения (Плотная О.ВСтарший инспектор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183C">
              <w:rPr>
                <w:rFonts w:eastAsia="Calibri"/>
                <w:sz w:val="20"/>
                <w:szCs w:val="20"/>
                <w:lang w:eastAsia="en-US"/>
              </w:rPr>
              <w:t>Отсутствие потребности</w:t>
            </w:r>
          </w:p>
        </w:tc>
      </w:tr>
    </w:tbl>
    <w:p w:rsidR="002A183C" w:rsidRPr="002A183C" w:rsidRDefault="002A183C" w:rsidP="002A18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hyperlink r:id="rId23" w:anchor="Par1127" w:history="1">
        <w:r w:rsidRPr="002A183C">
          <w:rPr>
            <w:rFonts w:eastAsia="Calibri"/>
            <w:sz w:val="20"/>
            <w:szCs w:val="20"/>
            <w:lang w:eastAsia="en-US"/>
          </w:rPr>
          <w:t>&lt;1&gt;</w:t>
        </w:r>
      </w:hyperlink>
      <w:r w:rsidRPr="002A183C">
        <w:rPr>
          <w:rFonts w:eastAsia="Calibri"/>
          <w:sz w:val="20"/>
          <w:szCs w:val="20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Pr="002A183C">
        <w:rPr>
          <w:sz w:val="20"/>
          <w:szCs w:val="20"/>
        </w:rPr>
        <w:t>муниципальная</w:t>
      </w:r>
      <w:r w:rsidRPr="002A183C">
        <w:rPr>
          <w:sz w:val="20"/>
          <w:szCs w:val="20"/>
        </w:rPr>
        <w:br/>
        <w:t>программа – МП, контрольная точка – КТ и т.д.</w:t>
      </w:r>
    </w:p>
    <w:p w:rsidR="002A183C" w:rsidRPr="002A183C" w:rsidRDefault="002A183C" w:rsidP="002A183C">
      <w:pPr>
        <w:spacing w:after="160" w:line="256" w:lineRule="auto"/>
        <w:rPr>
          <w:rFonts w:eastAsia="Calibri"/>
          <w:sz w:val="20"/>
          <w:szCs w:val="20"/>
          <w:highlight w:val="yellow"/>
          <w:lang w:eastAsia="en-US"/>
        </w:rPr>
      </w:pPr>
    </w:p>
    <w:p w:rsidR="002A183C" w:rsidRPr="002A183C" w:rsidRDefault="002A183C" w:rsidP="002A183C">
      <w:pPr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br w:type="page"/>
      </w:r>
    </w:p>
    <w:p w:rsidR="002A183C" w:rsidRPr="002A183C" w:rsidRDefault="006811B4" w:rsidP="006811B4">
      <w:pPr>
        <w:tabs>
          <w:tab w:val="center" w:pos="7286"/>
          <w:tab w:val="right" w:pos="14572"/>
        </w:tabs>
        <w:spacing w:after="160" w:line="259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ab/>
      </w:r>
      <w:r>
        <w:rPr>
          <w:rFonts w:eastAsia="Calibri"/>
          <w:sz w:val="20"/>
          <w:szCs w:val="20"/>
          <w:lang w:eastAsia="en-US"/>
        </w:rPr>
        <w:tab/>
      </w:r>
      <w:r w:rsidR="002A183C" w:rsidRPr="002A183C">
        <w:rPr>
          <w:rFonts w:eastAsia="Calibri"/>
          <w:sz w:val="20"/>
          <w:szCs w:val="20"/>
          <w:lang w:eastAsia="en-US"/>
        </w:rPr>
        <w:t>Таблица № 2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СВЕДЕНИЯ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2A183C" w:rsidRPr="002A183C" w:rsidRDefault="002A183C" w:rsidP="002A183C">
      <w:pPr>
        <w:widowControl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муниципальной (комплексной)программы за 2025 г.</w:t>
      </w:r>
    </w:p>
    <w:tbl>
      <w:tblPr>
        <w:tblW w:w="14681" w:type="dxa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985"/>
        <w:gridCol w:w="1497"/>
        <w:gridCol w:w="1559"/>
        <w:gridCol w:w="1985"/>
        <w:gridCol w:w="1356"/>
      </w:tblGrid>
      <w:tr w:rsidR="002A183C" w:rsidRPr="002A183C" w:rsidTr="006811B4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Фактические </w:t>
            </w:r>
            <w:r w:rsidRPr="002A183C">
              <w:rPr>
                <w:sz w:val="20"/>
                <w:szCs w:val="20"/>
              </w:rPr>
              <w:br/>
              <w:t>расходы (тыс. рублей),</w:t>
            </w:r>
            <w:r w:rsidRPr="002A183C">
              <w:rPr>
                <w:sz w:val="20"/>
                <w:szCs w:val="20"/>
              </w:rPr>
              <w:br/>
            </w:r>
            <w:r w:rsidRPr="002A183C">
              <w:rPr>
                <w:bCs/>
                <w:sz w:val="20"/>
                <w:szCs w:val="20"/>
              </w:rPr>
              <w:t>&lt;1&gt;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Процент освоения бюджетных средств с учетом сложившейся экономии, % </w:t>
            </w:r>
            <w:r w:rsidRPr="002A183C">
              <w:rPr>
                <w:bCs/>
                <w:sz w:val="20"/>
                <w:szCs w:val="20"/>
              </w:rPr>
              <w:t>&lt;3&gt;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Примечания </w:t>
            </w:r>
            <w:r w:rsidRPr="002A183C">
              <w:rPr>
                <w:bCs/>
                <w:sz w:val="20"/>
                <w:szCs w:val="20"/>
              </w:rPr>
              <w:t>&lt;4&gt;</w:t>
            </w:r>
          </w:p>
        </w:tc>
      </w:tr>
      <w:tr w:rsidR="002A183C" w:rsidRPr="002A183C" w:rsidTr="006811B4">
        <w:trPr>
          <w:trHeight w:val="684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муниципальной(комплексной) программой </w:t>
            </w:r>
          </w:p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183C" w:rsidRPr="002A183C" w:rsidTr="006811B4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</w:t>
            </w:r>
          </w:p>
        </w:tc>
      </w:tr>
      <w:tr w:rsidR="002A183C" w:rsidRPr="002A183C" w:rsidTr="006811B4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Муниципальная</w:t>
            </w:r>
          </w:p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(комплексная)</w:t>
            </w:r>
            <w:r w:rsidRPr="002A183C">
              <w:rPr>
                <w:sz w:val="20"/>
                <w:szCs w:val="20"/>
              </w:rPr>
              <w:br/>
              <w:t>программа «Развитие транспортной системы»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63,1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63,1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63,1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i/>
                <w:iCs/>
                <w:sz w:val="20"/>
                <w:szCs w:val="20"/>
              </w:rPr>
            </w:pPr>
            <w:r w:rsidRPr="002A183C">
              <w:rPr>
                <w:bCs/>
                <w:i/>
                <w:i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260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13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18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Структурный элемент 1</w:t>
            </w:r>
          </w:p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Комплекс процессных мероприятий  «Развитие транспортной системы Веселовского сельского поселения»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63,1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63,1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63,1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rPr>
                <w:bCs/>
                <w:i/>
                <w:iCs/>
                <w:sz w:val="20"/>
                <w:szCs w:val="20"/>
              </w:rPr>
            </w:pPr>
            <w:r w:rsidRPr="002A183C">
              <w:rPr>
                <w:bCs/>
                <w:i/>
                <w:i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10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15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18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bCs/>
                <w:sz w:val="20"/>
                <w:szCs w:val="20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tabs>
                <w:tab w:val="left" w:pos="346"/>
              </w:tabs>
              <w:rPr>
                <w:bCs/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643" w:type="dxa"/>
          <w:trHeight w:val="100"/>
        </w:trPr>
        <w:tc>
          <w:tcPr>
            <w:tcW w:w="3038" w:type="dxa"/>
            <w:tcBorders>
              <w:top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bCs/>
                <w:sz w:val="20"/>
                <w:szCs w:val="20"/>
              </w:rPr>
            </w:pPr>
          </w:p>
        </w:tc>
      </w:tr>
    </w:tbl>
    <w:p w:rsidR="002A183C" w:rsidRPr="002A183C" w:rsidRDefault="002A183C" w:rsidP="002A183C">
      <w:pPr>
        <w:widowControl w:val="0"/>
        <w:ind w:right="422"/>
        <w:jc w:val="both"/>
        <w:rPr>
          <w:bCs/>
          <w:sz w:val="20"/>
          <w:szCs w:val="20"/>
        </w:rPr>
      </w:pPr>
      <w:r w:rsidRPr="002A183C">
        <w:rPr>
          <w:bCs/>
          <w:sz w:val="20"/>
          <w:szCs w:val="20"/>
        </w:rPr>
        <w:t>&lt;1&gt; В соответствии с бюджетной отчетностью на 1 января текущего финансового года.</w:t>
      </w:r>
    </w:p>
    <w:p w:rsidR="002A183C" w:rsidRPr="002A183C" w:rsidRDefault="002A183C" w:rsidP="002A183C">
      <w:pPr>
        <w:widowControl w:val="0"/>
        <w:ind w:right="422"/>
        <w:jc w:val="both"/>
        <w:rPr>
          <w:bCs/>
          <w:sz w:val="20"/>
          <w:szCs w:val="20"/>
        </w:rPr>
      </w:pPr>
      <w:r w:rsidRPr="002A183C">
        <w:rPr>
          <w:bCs/>
          <w:sz w:val="20"/>
          <w:szCs w:val="20"/>
        </w:rPr>
        <w:t>&lt;2&gt;</w:t>
      </w:r>
      <w:r w:rsidRPr="002A183C">
        <w:rPr>
          <w:rFonts w:eastAsia="Calibri"/>
          <w:sz w:val="20"/>
          <w:szCs w:val="20"/>
          <w:lang w:eastAsia="en-US"/>
        </w:rPr>
        <w:t>Включается в приложение при наличии средств.</w:t>
      </w:r>
    </w:p>
    <w:p w:rsidR="002A183C" w:rsidRPr="002A183C" w:rsidRDefault="002A183C" w:rsidP="002A183C">
      <w:pPr>
        <w:rPr>
          <w:bCs/>
          <w:sz w:val="20"/>
          <w:szCs w:val="20"/>
        </w:rPr>
      </w:pPr>
      <w:r w:rsidRPr="002A183C">
        <w:rPr>
          <w:bCs/>
          <w:sz w:val="20"/>
          <w:szCs w:val="20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2A183C" w:rsidRPr="002A183C" w:rsidRDefault="002A183C" w:rsidP="002A183C">
      <w:pPr>
        <w:rPr>
          <w:rFonts w:eastAsia="Calibri"/>
          <w:sz w:val="20"/>
          <w:szCs w:val="20"/>
          <w:lang w:eastAsia="en-US"/>
        </w:rPr>
        <w:sectPr w:rsidR="002A183C" w:rsidRPr="002A183C" w:rsidSect="002A183C">
          <w:pgSz w:w="16840" w:h="11906" w:orient="landscape"/>
          <w:pgMar w:top="1701" w:right="1134" w:bottom="1134" w:left="1134" w:header="708" w:footer="708" w:gutter="0"/>
          <w:cols w:space="708"/>
        </w:sectPr>
      </w:pPr>
      <w:r w:rsidRPr="002A183C">
        <w:rPr>
          <w:bCs/>
          <w:sz w:val="20"/>
          <w:szCs w:val="20"/>
        </w:rPr>
        <w:t>&lt;4&gt; Отражается экономия бюджетных средств, сложившаяся в отчетном году (тыс. рублей).</w:t>
      </w:r>
    </w:p>
    <w:p w:rsidR="002A183C" w:rsidRPr="002A183C" w:rsidRDefault="002A183C" w:rsidP="002A183C">
      <w:pPr>
        <w:widowControl w:val="0"/>
        <w:jc w:val="right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lastRenderedPageBreak/>
        <w:t>Таблица № 3</w:t>
      </w:r>
    </w:p>
    <w:p w:rsidR="002A183C" w:rsidRPr="002A183C" w:rsidRDefault="002A183C" w:rsidP="002A183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СВЕДЕНИЯ</w:t>
      </w:r>
    </w:p>
    <w:p w:rsidR="002A183C" w:rsidRPr="002A183C" w:rsidRDefault="002A183C" w:rsidP="002A183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 xml:space="preserve">о достижении значений показателей </w:t>
      </w:r>
    </w:p>
    <w:p w:rsidR="002A183C" w:rsidRPr="002A183C" w:rsidRDefault="002A183C" w:rsidP="002A183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4373" w:type="dxa"/>
        <w:jc w:val="center"/>
        <w:tblCellSpacing w:w="5" w:type="nil"/>
        <w:tblInd w:w="2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511"/>
        <w:gridCol w:w="1815"/>
      </w:tblGrid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Номер и наименование 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Единица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Критерий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Признак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положительной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тенденции (возрастающий/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Значения показателей</w:t>
            </w:r>
            <w:r w:rsidRPr="002A183C">
              <w:rPr>
                <w:sz w:val="20"/>
                <w:szCs w:val="20"/>
              </w:rPr>
              <w:br/>
              <w:t>муниципальной(комплексной) программы,</w:t>
            </w:r>
            <w:r w:rsidRPr="002A183C">
              <w:rPr>
                <w:sz w:val="20"/>
                <w:szCs w:val="20"/>
              </w:rPr>
              <w:br/>
              <w:t>структурного элемента муниципальной(комплексной) программы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Оценка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динамики прироста</w:t>
            </w:r>
            <w:r w:rsidRPr="002A183C">
              <w:rPr>
                <w:sz w:val="20"/>
                <w:szCs w:val="20"/>
                <w:vertAlign w:val="superscript"/>
              </w:rPr>
              <w:footnoteReference w:id="9"/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Обоснование отклонений</w:t>
            </w:r>
            <w:r w:rsidRPr="002A183C">
              <w:rPr>
                <w:sz w:val="20"/>
                <w:szCs w:val="20"/>
              </w:rPr>
              <w:br/>
              <w:t xml:space="preserve"> значений показателя</w:t>
            </w:r>
            <w:r w:rsidRPr="002A183C">
              <w:rPr>
                <w:sz w:val="20"/>
                <w:szCs w:val="20"/>
              </w:rPr>
              <w:br/>
              <w:t>на конец отчетного года</w:t>
            </w:r>
            <w:r w:rsidRPr="002A183C">
              <w:rPr>
                <w:sz w:val="20"/>
                <w:szCs w:val="20"/>
              </w:rPr>
              <w:br/>
              <w:t>(при наличии)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год,</w:t>
            </w:r>
          </w:p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предшествующий </w:t>
            </w:r>
            <w:r w:rsidRPr="002A183C">
              <w:rPr>
                <w:sz w:val="20"/>
                <w:szCs w:val="20"/>
              </w:rPr>
              <w:br/>
              <w:t xml:space="preserve">отчетному </w:t>
            </w:r>
            <w:hyperlink w:anchor="Par1462" w:history="1">
              <w:r w:rsidRPr="002A183C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факт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8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9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1437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                           Муниципальная (комплексная) программа «Развитие транспортной системы»</w:t>
            </w:r>
          </w:p>
        </w:tc>
      </w:tr>
      <w:tr w:rsidR="002A183C" w:rsidRPr="002A183C" w:rsidTr="002A183C">
        <w:trPr>
          <w:trHeight w:val="313"/>
          <w:tblCellSpacing w:w="5" w:type="nil"/>
          <w:jc w:val="center"/>
        </w:trPr>
        <w:tc>
          <w:tcPr>
            <w:tcW w:w="1437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Показатели муниципальной(комплексной) программы</w:t>
            </w:r>
          </w:p>
        </w:tc>
      </w:tr>
      <w:tr w:rsidR="002A183C" w:rsidRPr="002A183C" w:rsidTr="002A183C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доля протяженности автомобильных</w:t>
            </w:r>
            <w:r w:rsidRPr="002A183C">
              <w:rPr>
                <w:sz w:val="20"/>
                <w:szCs w:val="20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7,3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7,3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  <w:tr w:rsidR="002A183C" w:rsidRPr="002A183C" w:rsidTr="006811B4">
        <w:trPr>
          <w:trHeight w:val="112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Шт.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0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Отсутствие потребности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1437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Показатели структурных муниципальной(комплексной) программы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1437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комплекс процессных мероприятий «Развитие транспортной системы Гуреевского сельского поселения»</w:t>
            </w:r>
          </w:p>
        </w:tc>
      </w:tr>
      <w:tr w:rsidR="002A183C" w:rsidRPr="002A183C" w:rsidTr="002A183C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доля протяженности автомобильных</w:t>
            </w:r>
            <w:r w:rsidRPr="002A183C">
              <w:rPr>
                <w:sz w:val="20"/>
                <w:szCs w:val="20"/>
              </w:rPr>
              <w:br/>
              <w:t xml:space="preserve">дорог общего пользования </w:t>
            </w:r>
            <w:r w:rsidRPr="002A183C">
              <w:rPr>
                <w:sz w:val="20"/>
                <w:szCs w:val="20"/>
              </w:rPr>
              <w:lastRenderedPageBreak/>
              <w:t>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 xml:space="preserve">     КП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7,3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7,3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100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3C" w:rsidRPr="002A183C" w:rsidRDefault="002A183C" w:rsidP="002A1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183C">
              <w:rPr>
                <w:sz w:val="20"/>
                <w:szCs w:val="20"/>
              </w:rPr>
              <w:t>-</w:t>
            </w:r>
          </w:p>
        </w:tc>
      </w:tr>
    </w:tbl>
    <w:p w:rsidR="002A183C" w:rsidRPr="002A183C" w:rsidRDefault="002A183C" w:rsidP="002A183C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2A183C" w:rsidRPr="002A183C" w:rsidRDefault="002A183C" w:rsidP="002A183C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A183C">
        <w:rPr>
          <w:rFonts w:eastAsia="Calibri"/>
          <w:sz w:val="20"/>
          <w:szCs w:val="20"/>
          <w:lang w:eastAsia="en-US"/>
        </w:rPr>
        <w:t>&lt;1&gt; Приводится фактическое значение показателя за год, предшествующий отчетному.</w:t>
      </w:r>
    </w:p>
    <w:p w:rsidR="002A183C" w:rsidRPr="002A183C" w:rsidRDefault="002A183C" w:rsidP="00511A94">
      <w:pPr>
        <w:rPr>
          <w:sz w:val="20"/>
          <w:szCs w:val="20"/>
        </w:rPr>
      </w:pPr>
    </w:p>
    <w:p w:rsidR="002A183C" w:rsidRPr="002A183C" w:rsidRDefault="002A183C" w:rsidP="00511A94">
      <w:pPr>
        <w:rPr>
          <w:sz w:val="20"/>
          <w:szCs w:val="20"/>
        </w:rPr>
      </w:pPr>
    </w:p>
    <w:p w:rsidR="002A183C" w:rsidRPr="002A183C" w:rsidRDefault="002A183C" w:rsidP="00511A94">
      <w:pPr>
        <w:rPr>
          <w:sz w:val="20"/>
          <w:szCs w:val="20"/>
        </w:rPr>
      </w:pPr>
    </w:p>
    <w:p w:rsidR="002A183C" w:rsidRPr="002A183C" w:rsidRDefault="002A183C" w:rsidP="00511A94">
      <w:pPr>
        <w:rPr>
          <w:sz w:val="20"/>
          <w:szCs w:val="20"/>
        </w:rPr>
      </w:pPr>
    </w:p>
    <w:p w:rsidR="002A183C" w:rsidRPr="002A183C" w:rsidRDefault="002A183C" w:rsidP="00511A94">
      <w:pPr>
        <w:rPr>
          <w:sz w:val="20"/>
          <w:szCs w:val="20"/>
        </w:rPr>
      </w:pPr>
    </w:p>
    <w:p w:rsidR="002A183C" w:rsidRDefault="002A183C" w:rsidP="00511A94">
      <w:pPr>
        <w:rPr>
          <w:sz w:val="20"/>
          <w:szCs w:val="20"/>
        </w:rPr>
      </w:pPr>
    </w:p>
    <w:p w:rsidR="006811B4" w:rsidRDefault="006811B4" w:rsidP="00511A94">
      <w:pPr>
        <w:rPr>
          <w:sz w:val="20"/>
          <w:szCs w:val="20"/>
        </w:rPr>
      </w:pPr>
    </w:p>
    <w:p w:rsidR="006811B4" w:rsidRDefault="006811B4" w:rsidP="00511A94">
      <w:pPr>
        <w:rPr>
          <w:sz w:val="20"/>
          <w:szCs w:val="20"/>
        </w:rPr>
      </w:pPr>
    </w:p>
    <w:p w:rsidR="006811B4" w:rsidRDefault="006811B4" w:rsidP="00511A94">
      <w:pPr>
        <w:rPr>
          <w:sz w:val="20"/>
          <w:szCs w:val="20"/>
        </w:rPr>
      </w:pPr>
    </w:p>
    <w:p w:rsidR="006811B4" w:rsidRDefault="006811B4" w:rsidP="00511A94">
      <w:pPr>
        <w:rPr>
          <w:sz w:val="20"/>
          <w:szCs w:val="20"/>
        </w:rPr>
      </w:pPr>
    </w:p>
    <w:p w:rsidR="006811B4" w:rsidRDefault="006811B4" w:rsidP="00511A94">
      <w:pPr>
        <w:rPr>
          <w:sz w:val="20"/>
          <w:szCs w:val="20"/>
        </w:rPr>
      </w:pPr>
    </w:p>
    <w:p w:rsidR="006811B4" w:rsidRDefault="006811B4" w:rsidP="00511A94">
      <w:pPr>
        <w:rPr>
          <w:sz w:val="20"/>
          <w:szCs w:val="20"/>
        </w:rPr>
      </w:pPr>
    </w:p>
    <w:p w:rsidR="006811B4" w:rsidRDefault="006811B4" w:rsidP="00511A94">
      <w:pPr>
        <w:rPr>
          <w:sz w:val="20"/>
          <w:szCs w:val="20"/>
        </w:rPr>
      </w:pPr>
    </w:p>
    <w:p w:rsidR="006811B4" w:rsidRDefault="006811B4" w:rsidP="00511A94">
      <w:pPr>
        <w:rPr>
          <w:sz w:val="20"/>
          <w:szCs w:val="20"/>
        </w:rPr>
      </w:pPr>
    </w:p>
    <w:p w:rsidR="006811B4" w:rsidRDefault="006811B4" w:rsidP="00511A94">
      <w:pPr>
        <w:rPr>
          <w:sz w:val="20"/>
          <w:szCs w:val="20"/>
        </w:rPr>
      </w:pPr>
    </w:p>
    <w:p w:rsidR="006811B4" w:rsidRDefault="006811B4" w:rsidP="00511A94">
      <w:pPr>
        <w:rPr>
          <w:sz w:val="20"/>
          <w:szCs w:val="20"/>
        </w:rPr>
      </w:pPr>
    </w:p>
    <w:p w:rsidR="006811B4" w:rsidRDefault="006811B4" w:rsidP="00511A94">
      <w:pPr>
        <w:rPr>
          <w:sz w:val="20"/>
          <w:szCs w:val="20"/>
        </w:rPr>
      </w:pPr>
    </w:p>
    <w:p w:rsidR="002A183C" w:rsidRPr="002A183C" w:rsidRDefault="002A183C" w:rsidP="00511A94">
      <w:pPr>
        <w:rPr>
          <w:sz w:val="20"/>
          <w:szCs w:val="20"/>
        </w:rPr>
      </w:pPr>
    </w:p>
    <w:p w:rsidR="00B20CA2" w:rsidRPr="002A183C" w:rsidRDefault="00B20CA2" w:rsidP="00B20CA2">
      <w:pPr>
        <w:jc w:val="both"/>
        <w:rPr>
          <w:sz w:val="20"/>
          <w:szCs w:val="20"/>
        </w:rPr>
      </w:pPr>
      <w:r w:rsidRPr="002A183C">
        <w:rPr>
          <w:sz w:val="20"/>
          <w:szCs w:val="20"/>
        </w:rPr>
        <w:t>_______________________________________________________________________________________</w:t>
      </w:r>
    </w:p>
    <w:p w:rsidR="0025354D" w:rsidRPr="002A183C" w:rsidRDefault="0025354D" w:rsidP="0025354D">
      <w:pPr>
        <w:pStyle w:val="12"/>
        <w:rPr>
          <w:rFonts w:cs="Times New Roman"/>
          <w:sz w:val="20"/>
          <w:szCs w:val="20"/>
        </w:rPr>
      </w:pPr>
      <w:r w:rsidRPr="002A183C">
        <w:rPr>
          <w:rFonts w:cs="Times New Roman"/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25354D" w:rsidRPr="002A183C" w:rsidRDefault="0025354D" w:rsidP="0025354D">
      <w:pPr>
        <w:pStyle w:val="12"/>
        <w:rPr>
          <w:rFonts w:cs="Times New Roman"/>
          <w:sz w:val="20"/>
          <w:szCs w:val="20"/>
        </w:rPr>
      </w:pPr>
      <w:r w:rsidRPr="002A183C">
        <w:rPr>
          <w:rFonts w:cs="Times New Roman"/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25354D" w:rsidRPr="002A183C" w:rsidRDefault="0025354D" w:rsidP="0025354D">
      <w:pPr>
        <w:pStyle w:val="12"/>
        <w:rPr>
          <w:rFonts w:cs="Times New Roman"/>
          <w:sz w:val="20"/>
          <w:szCs w:val="20"/>
        </w:rPr>
      </w:pPr>
      <w:r w:rsidRPr="002A183C">
        <w:rPr>
          <w:rFonts w:cs="Times New Roman"/>
          <w:sz w:val="20"/>
          <w:szCs w:val="20"/>
        </w:rPr>
        <w:t>Адрес: 347422, ул. Октябрьская</w:t>
      </w:r>
      <w:r w:rsidR="00B20CA2" w:rsidRPr="002A183C">
        <w:rPr>
          <w:rFonts w:cs="Times New Roman"/>
          <w:sz w:val="20"/>
          <w:szCs w:val="20"/>
        </w:rPr>
        <w:t>,</w:t>
      </w:r>
      <w:r w:rsidRPr="002A183C">
        <w:rPr>
          <w:rFonts w:cs="Times New Roman"/>
          <w:sz w:val="20"/>
          <w:szCs w:val="20"/>
        </w:rPr>
        <w:t xml:space="preserve"> д.40, х.</w:t>
      </w:r>
      <w:r w:rsidR="00B20CA2" w:rsidRPr="002A183C">
        <w:rPr>
          <w:rFonts w:cs="Times New Roman"/>
          <w:sz w:val="20"/>
          <w:szCs w:val="20"/>
        </w:rPr>
        <w:t xml:space="preserve"> </w:t>
      </w:r>
      <w:r w:rsidRPr="002A183C">
        <w:rPr>
          <w:rFonts w:cs="Times New Roman"/>
          <w:sz w:val="20"/>
          <w:szCs w:val="20"/>
        </w:rPr>
        <w:t xml:space="preserve">Веселый  Дубовского района  Ростовской области. </w:t>
      </w:r>
    </w:p>
    <w:p w:rsidR="0025354D" w:rsidRPr="002A183C" w:rsidRDefault="0025354D" w:rsidP="0025354D">
      <w:pPr>
        <w:pStyle w:val="12"/>
        <w:rPr>
          <w:rFonts w:cs="Times New Roman"/>
          <w:sz w:val="20"/>
          <w:szCs w:val="20"/>
        </w:rPr>
      </w:pPr>
      <w:r w:rsidRPr="002A183C">
        <w:rPr>
          <w:rFonts w:cs="Times New Roman"/>
          <w:sz w:val="20"/>
          <w:szCs w:val="20"/>
        </w:rPr>
        <w:t xml:space="preserve">тел./факс(86377)54-3-17,      </w:t>
      </w:r>
    </w:p>
    <w:p w:rsidR="0025354D" w:rsidRPr="002A183C" w:rsidRDefault="0025354D" w:rsidP="0025354D">
      <w:pPr>
        <w:pStyle w:val="12"/>
        <w:rPr>
          <w:rFonts w:cs="Times New Roman"/>
          <w:sz w:val="20"/>
          <w:szCs w:val="20"/>
        </w:rPr>
      </w:pPr>
      <w:r w:rsidRPr="002A183C">
        <w:rPr>
          <w:rFonts w:cs="Times New Roman"/>
          <w:sz w:val="20"/>
          <w:szCs w:val="20"/>
        </w:rPr>
        <w:t xml:space="preserve">Отпечатано в </w:t>
      </w:r>
      <w:r w:rsidR="00C459EF" w:rsidRPr="002A183C">
        <w:rPr>
          <w:rFonts w:cs="Times New Roman"/>
          <w:sz w:val="20"/>
          <w:szCs w:val="20"/>
        </w:rPr>
        <w:t>А</w:t>
      </w:r>
      <w:r w:rsidRPr="002A183C">
        <w:rPr>
          <w:rFonts w:cs="Times New Roman"/>
          <w:sz w:val="20"/>
          <w:szCs w:val="20"/>
        </w:rPr>
        <w:t>дминистрации Веселовского сельского поселения      «</w:t>
      </w:r>
      <w:r w:rsidR="006811B4">
        <w:rPr>
          <w:rFonts w:cs="Times New Roman"/>
          <w:sz w:val="20"/>
          <w:szCs w:val="20"/>
        </w:rPr>
        <w:t>12</w:t>
      </w:r>
      <w:r w:rsidRPr="002A183C">
        <w:rPr>
          <w:rFonts w:cs="Times New Roman"/>
          <w:sz w:val="20"/>
          <w:szCs w:val="20"/>
        </w:rPr>
        <w:t>»</w:t>
      </w:r>
      <w:r w:rsidR="00FC613F" w:rsidRPr="002A183C">
        <w:rPr>
          <w:rFonts w:cs="Times New Roman"/>
          <w:sz w:val="20"/>
          <w:szCs w:val="20"/>
        </w:rPr>
        <w:t xml:space="preserve"> </w:t>
      </w:r>
      <w:r w:rsidR="006811B4">
        <w:rPr>
          <w:rFonts w:cs="Times New Roman"/>
          <w:sz w:val="20"/>
          <w:szCs w:val="20"/>
        </w:rPr>
        <w:t>марта</w:t>
      </w:r>
      <w:r w:rsidR="00564FB1" w:rsidRPr="002A183C">
        <w:rPr>
          <w:rFonts w:cs="Times New Roman"/>
          <w:sz w:val="20"/>
          <w:szCs w:val="20"/>
        </w:rPr>
        <w:t xml:space="preserve"> </w:t>
      </w:r>
      <w:r w:rsidRPr="002A183C">
        <w:rPr>
          <w:rFonts w:cs="Times New Roman"/>
          <w:sz w:val="20"/>
          <w:szCs w:val="20"/>
        </w:rPr>
        <w:t xml:space="preserve"> 202</w:t>
      </w:r>
      <w:r w:rsidR="00CB216E" w:rsidRPr="002A183C">
        <w:rPr>
          <w:rFonts w:cs="Times New Roman"/>
          <w:sz w:val="20"/>
          <w:szCs w:val="20"/>
        </w:rPr>
        <w:t>6</w:t>
      </w:r>
      <w:r w:rsidRPr="002A183C">
        <w:rPr>
          <w:rFonts w:cs="Times New Roman"/>
          <w:sz w:val="20"/>
          <w:szCs w:val="20"/>
        </w:rPr>
        <w:t xml:space="preserve">г.                 </w:t>
      </w:r>
    </w:p>
    <w:p w:rsidR="006811B4" w:rsidRDefault="0025354D" w:rsidP="00C459EF">
      <w:pPr>
        <w:pStyle w:val="12"/>
        <w:rPr>
          <w:rFonts w:cs="Times New Roman"/>
          <w:sz w:val="20"/>
          <w:szCs w:val="20"/>
        </w:rPr>
      </w:pPr>
      <w:r w:rsidRPr="002A183C">
        <w:rPr>
          <w:rFonts w:cs="Times New Roman"/>
          <w:sz w:val="20"/>
          <w:szCs w:val="20"/>
        </w:rPr>
        <w:t>Распространяется бесплатно</w:t>
      </w:r>
    </w:p>
    <w:p w:rsidR="00FC4C0E" w:rsidRPr="006811B4" w:rsidRDefault="0025354D" w:rsidP="006811B4">
      <w:pPr>
        <w:pStyle w:val="12"/>
        <w:rPr>
          <w:rFonts w:cs="Times New Roman"/>
          <w:sz w:val="20"/>
          <w:szCs w:val="20"/>
        </w:rPr>
      </w:pPr>
      <w:r w:rsidRPr="002A183C">
        <w:rPr>
          <w:rFonts w:cs="Times New Roman"/>
          <w:sz w:val="20"/>
          <w:szCs w:val="20"/>
        </w:rPr>
        <w:t xml:space="preserve">Тираж  </w:t>
      </w:r>
      <w:r w:rsidR="006811B4">
        <w:rPr>
          <w:rFonts w:cs="Times New Roman"/>
          <w:sz w:val="20"/>
          <w:szCs w:val="20"/>
        </w:rPr>
        <w:t>5</w:t>
      </w:r>
      <w:r w:rsidR="00CB216E" w:rsidRPr="002A183C">
        <w:rPr>
          <w:rFonts w:cs="Times New Roman"/>
          <w:sz w:val="20"/>
          <w:szCs w:val="20"/>
        </w:rPr>
        <w:t xml:space="preserve"> </w:t>
      </w:r>
      <w:r w:rsidRPr="002A183C">
        <w:rPr>
          <w:rFonts w:cs="Times New Roman"/>
          <w:sz w:val="20"/>
          <w:szCs w:val="20"/>
        </w:rPr>
        <w:t xml:space="preserve"> экз.</w:t>
      </w:r>
    </w:p>
    <w:sectPr w:rsidR="00FC4C0E" w:rsidRPr="006811B4" w:rsidSect="006811B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4" w:h="11909" w:orient="landscape"/>
      <w:pgMar w:top="851" w:right="1701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FF0" w:rsidRDefault="00E85FF0">
      <w:r>
        <w:separator/>
      </w:r>
    </w:p>
  </w:endnote>
  <w:endnote w:type="continuationSeparator" w:id="1">
    <w:p w:rsidR="00E85FF0" w:rsidRDefault="00E85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>
    <w:pPr>
      <w:pStyle w:val="aa"/>
      <w:jc w:val="center"/>
    </w:pPr>
  </w:p>
  <w:p w:rsidR="002A183C" w:rsidRDefault="002A183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>
    <w:pPr>
      <w:pStyle w:val="aa"/>
      <w:jc w:val="center"/>
    </w:pPr>
  </w:p>
  <w:p w:rsidR="002A183C" w:rsidRDefault="002A183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>
    <w:pPr>
      <w:pStyle w:val="aa"/>
      <w:jc w:val="center"/>
    </w:pPr>
  </w:p>
  <w:p w:rsidR="002A183C" w:rsidRDefault="002A183C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A183C" w:rsidRDefault="002A183C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Pr="00415664" w:rsidRDefault="002A183C">
    <w:pPr>
      <w:pStyle w:val="aa"/>
      <w:jc w:val="center"/>
      <w:rPr>
        <w:sz w:val="20"/>
        <w:szCs w:val="20"/>
      </w:rPr>
    </w:pPr>
  </w:p>
  <w:p w:rsidR="002A183C" w:rsidRDefault="002A183C">
    <w:pPr>
      <w:pStyle w:val="a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FF0" w:rsidRDefault="00E85FF0">
      <w:r>
        <w:separator/>
      </w:r>
    </w:p>
  </w:footnote>
  <w:footnote w:type="continuationSeparator" w:id="1">
    <w:p w:rsidR="00E85FF0" w:rsidRDefault="00E85FF0">
      <w:r>
        <w:continuationSeparator/>
      </w:r>
    </w:p>
  </w:footnote>
  <w:footnote w:id="2">
    <w:p w:rsidR="002A183C" w:rsidRDefault="002A183C" w:rsidP="002A183C">
      <w:pPr>
        <w:pStyle w:val="afff"/>
        <w:spacing w:line="216" w:lineRule="auto"/>
        <w:rPr>
          <w:rFonts w:ascii="Times New Roman" w:hAnsi="Times New Roman"/>
        </w:rPr>
      </w:pPr>
    </w:p>
  </w:footnote>
  <w:footnote w:id="3">
    <w:p w:rsidR="002A183C" w:rsidRPr="00C319B0" w:rsidRDefault="002A183C" w:rsidP="002A183C">
      <w:pPr>
        <w:pStyle w:val="afff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t>.</w:t>
      </w:r>
    </w:p>
  </w:footnote>
  <w:footnote w:id="4">
    <w:p w:rsidR="002A183C" w:rsidRDefault="002A183C" w:rsidP="002A183C">
      <w:pPr>
        <w:pStyle w:val="afff"/>
        <w:spacing w:line="216" w:lineRule="auto"/>
        <w:rPr>
          <w:rFonts w:ascii="Times New Roman" w:hAnsi="Times New Roman"/>
        </w:rPr>
      </w:pPr>
      <w:r w:rsidRPr="00787DC6">
        <w:rPr>
          <w:rStyle w:val="afff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5">
    <w:p w:rsidR="002A183C" w:rsidRPr="00C319B0" w:rsidRDefault="002A183C" w:rsidP="002A183C">
      <w:pPr>
        <w:pStyle w:val="afff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  <w:footnote w:id="6">
    <w:p w:rsidR="002A183C" w:rsidRDefault="002A183C" w:rsidP="002A183C">
      <w:pPr>
        <w:pStyle w:val="afff"/>
        <w:spacing w:line="216" w:lineRule="auto"/>
        <w:rPr>
          <w:rFonts w:ascii="Times New Roman" w:hAnsi="Times New Roman"/>
        </w:rPr>
      </w:pPr>
      <w:r w:rsidRPr="00787DC6">
        <w:rPr>
          <w:rStyle w:val="afff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7">
    <w:p w:rsidR="002A183C" w:rsidRPr="00C319B0" w:rsidRDefault="002A183C" w:rsidP="002A183C">
      <w:pPr>
        <w:pStyle w:val="afff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  <w:footnote w:id="8">
    <w:p w:rsidR="002A183C" w:rsidRDefault="002A183C" w:rsidP="002A183C">
      <w:pPr>
        <w:pStyle w:val="afff"/>
        <w:spacing w:line="216" w:lineRule="auto"/>
        <w:rPr>
          <w:rFonts w:ascii="Times New Roman" w:hAnsi="Times New Roman"/>
        </w:rPr>
      </w:pPr>
      <w:r w:rsidRPr="00787DC6">
        <w:rPr>
          <w:rStyle w:val="afff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9">
    <w:p w:rsidR="002A183C" w:rsidRPr="00C319B0" w:rsidRDefault="002A183C" w:rsidP="002A183C">
      <w:pPr>
        <w:pStyle w:val="afff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>
    <w:pPr>
      <w:pStyle w:val="af5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>
    <w:pPr>
      <w:pStyle w:val="af5"/>
      <w:jc w:val="center"/>
    </w:pPr>
  </w:p>
  <w:p w:rsidR="002A183C" w:rsidRDefault="002A183C">
    <w:pPr>
      <w:pStyle w:val="af5"/>
      <w:tabs>
        <w:tab w:val="clear" w:pos="9355"/>
        <w:tab w:val="left" w:pos="841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>
    <w:pPr>
      <w:pStyle w:val="af5"/>
      <w:tabs>
        <w:tab w:val="clear" w:pos="4677"/>
        <w:tab w:val="clear" w:pos="9355"/>
        <w:tab w:val="left" w:pos="8490"/>
      </w:tabs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>
    <w:pPr>
      <w:pStyle w:val="af5"/>
      <w:jc w:val="center"/>
    </w:pPr>
  </w:p>
  <w:p w:rsidR="002A183C" w:rsidRDefault="002A183C">
    <w:pPr>
      <w:pStyle w:val="af5"/>
      <w:tabs>
        <w:tab w:val="clear" w:pos="9355"/>
        <w:tab w:val="left" w:pos="8416"/>
      </w:tabs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>
    <w:pPr>
      <w:pStyle w:val="af5"/>
      <w:tabs>
        <w:tab w:val="clear" w:pos="4677"/>
        <w:tab w:val="clear" w:pos="9355"/>
        <w:tab w:val="left" w:pos="8490"/>
      </w:tabs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>
    <w:pPr>
      <w:pStyle w:val="af5"/>
      <w:jc w:val="center"/>
    </w:pPr>
  </w:p>
  <w:p w:rsidR="002A183C" w:rsidRDefault="002A183C">
    <w:pPr>
      <w:pStyle w:val="af5"/>
      <w:tabs>
        <w:tab w:val="clear" w:pos="9355"/>
        <w:tab w:val="left" w:pos="8416"/>
      </w:tabs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>
    <w:pPr>
      <w:pStyle w:val="af5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>
    <w:pPr>
      <w:pStyle w:val="af5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C" w:rsidRDefault="002A183C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6277E6"/>
    <w:multiLevelType w:val="hybridMultilevel"/>
    <w:tmpl w:val="10E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7887"/>
    <w:multiLevelType w:val="hybridMultilevel"/>
    <w:tmpl w:val="97CE36AE"/>
    <w:lvl w:ilvl="0" w:tplc="3500B3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A2243"/>
    <w:multiLevelType w:val="singleLevel"/>
    <w:tmpl w:val="0BA28018"/>
    <w:lvl w:ilvl="0">
      <w:start w:val="2"/>
      <w:numFmt w:val="decimal"/>
      <w:lvlText w:val="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226708FC"/>
    <w:multiLevelType w:val="hybridMultilevel"/>
    <w:tmpl w:val="70026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91570F"/>
    <w:multiLevelType w:val="singleLevel"/>
    <w:tmpl w:val="2A44F0DC"/>
    <w:lvl w:ilvl="0">
      <w:start w:val="1"/>
      <w:numFmt w:val="decimal"/>
      <w:lvlText w:val="4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7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AD282B"/>
    <w:multiLevelType w:val="singleLevel"/>
    <w:tmpl w:val="C8ACE9E4"/>
    <w:lvl w:ilvl="0">
      <w:start w:val="2"/>
      <w:numFmt w:val="decimal"/>
      <w:lvlText w:val="4.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>
    <w:nsid w:val="29C93F8E"/>
    <w:multiLevelType w:val="singleLevel"/>
    <w:tmpl w:val="AAFE4EE6"/>
    <w:lvl w:ilvl="0">
      <w:start w:val="4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2B3E14A2"/>
    <w:multiLevelType w:val="hybridMultilevel"/>
    <w:tmpl w:val="A314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0AC02CB"/>
    <w:multiLevelType w:val="multilevel"/>
    <w:tmpl w:val="8A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28A1F97"/>
    <w:multiLevelType w:val="singleLevel"/>
    <w:tmpl w:val="B6428454"/>
    <w:lvl w:ilvl="0">
      <w:start w:val="2"/>
      <w:numFmt w:val="decimal"/>
      <w:lvlText w:val="4.1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25">
    <w:nsid w:val="32B61FED"/>
    <w:multiLevelType w:val="singleLevel"/>
    <w:tmpl w:val="C1A2E756"/>
    <w:lvl w:ilvl="0">
      <w:start w:val="1"/>
      <w:numFmt w:val="decimal"/>
      <w:lvlText w:val="2.%1."/>
      <w:legacy w:legacy="1" w:legacySpace="0" w:legacyIndent="533"/>
      <w:lvlJc w:val="left"/>
      <w:rPr>
        <w:rFonts w:ascii="Courier New" w:hAnsi="Courier New" w:cs="Courier New" w:hint="default"/>
      </w:rPr>
    </w:lvl>
  </w:abstractNum>
  <w:abstractNum w:abstractNumId="26">
    <w:nsid w:val="338B2BDD"/>
    <w:multiLevelType w:val="singleLevel"/>
    <w:tmpl w:val="F224D940"/>
    <w:lvl w:ilvl="0">
      <w:start w:val="4"/>
      <w:numFmt w:val="decimal"/>
      <w:lvlText w:val="4.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7">
    <w:nsid w:val="368D6C55"/>
    <w:multiLevelType w:val="multilevel"/>
    <w:tmpl w:val="BDDC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1FF2208"/>
    <w:multiLevelType w:val="hybridMultilevel"/>
    <w:tmpl w:val="E82A2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400509F"/>
    <w:multiLevelType w:val="hybridMultilevel"/>
    <w:tmpl w:val="351E24B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55445A66"/>
    <w:multiLevelType w:val="hybridMultilevel"/>
    <w:tmpl w:val="A9D24F60"/>
    <w:lvl w:ilvl="0" w:tplc="357C6508">
      <w:start w:val="5"/>
      <w:numFmt w:val="none"/>
      <w:lvlText w:val="6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9F35F6"/>
    <w:multiLevelType w:val="hybridMultilevel"/>
    <w:tmpl w:val="4198BD4C"/>
    <w:lvl w:ilvl="0" w:tplc="C8980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2C68C4"/>
    <w:multiLevelType w:val="hybridMultilevel"/>
    <w:tmpl w:val="B824E6AC"/>
    <w:lvl w:ilvl="0" w:tplc="0EB8058A">
      <w:start w:val="3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5D0254F1"/>
    <w:multiLevelType w:val="hybridMultilevel"/>
    <w:tmpl w:val="5928B8AA"/>
    <w:lvl w:ilvl="0" w:tplc="89089166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6629787E"/>
    <w:multiLevelType w:val="hybridMultilevel"/>
    <w:tmpl w:val="A49C689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8">
    <w:nsid w:val="6709235C"/>
    <w:multiLevelType w:val="hybridMultilevel"/>
    <w:tmpl w:val="7C6CB23A"/>
    <w:lvl w:ilvl="0" w:tplc="7FEC1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7962600"/>
    <w:multiLevelType w:val="singleLevel"/>
    <w:tmpl w:val="7FCC43AA"/>
    <w:lvl w:ilvl="0">
      <w:start w:val="1"/>
      <w:numFmt w:val="decimal"/>
      <w:lvlText w:val="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0">
    <w:nsid w:val="69576940"/>
    <w:multiLevelType w:val="multilevel"/>
    <w:tmpl w:val="195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AF34361"/>
    <w:multiLevelType w:val="hybridMultilevel"/>
    <w:tmpl w:val="56266CD4"/>
    <w:lvl w:ilvl="0" w:tplc="E2AEB406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2">
    <w:nsid w:val="6F9625F3"/>
    <w:multiLevelType w:val="multilevel"/>
    <w:tmpl w:val="F3FE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7D2D97"/>
    <w:multiLevelType w:val="hybridMultilevel"/>
    <w:tmpl w:val="0812066E"/>
    <w:lvl w:ilvl="0" w:tplc="E2AEB40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3AC5D6E"/>
    <w:multiLevelType w:val="hybridMultilevel"/>
    <w:tmpl w:val="7C62360C"/>
    <w:lvl w:ilvl="0" w:tplc="A3CC357E">
      <w:start w:val="10"/>
      <w:numFmt w:val="decimal"/>
      <w:lvlText w:val="%1)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>
    <w:nsid w:val="75A8074D"/>
    <w:multiLevelType w:val="hybridMultilevel"/>
    <w:tmpl w:val="7CDEB20A"/>
    <w:lvl w:ilvl="0" w:tplc="9CDA0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7BD6879"/>
    <w:multiLevelType w:val="hybridMultilevel"/>
    <w:tmpl w:val="6DD29B86"/>
    <w:lvl w:ilvl="0" w:tplc="43929C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9A161FD"/>
    <w:multiLevelType w:val="hybridMultilevel"/>
    <w:tmpl w:val="E3A27D2C"/>
    <w:lvl w:ilvl="0" w:tplc="89D2C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45"/>
  </w:num>
  <w:num w:numId="3">
    <w:abstractNumId w:val="17"/>
  </w:num>
  <w:num w:numId="4">
    <w:abstractNumId w:val="44"/>
  </w:num>
  <w:num w:numId="5">
    <w:abstractNumId w:val="31"/>
  </w:num>
  <w:num w:numId="6">
    <w:abstractNumId w:val="34"/>
  </w:num>
  <w:num w:numId="7">
    <w:abstractNumId w:val="4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38"/>
  </w:num>
  <w:num w:numId="13">
    <w:abstractNumId w:val="48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1"/>
  </w:num>
  <w:num w:numId="17">
    <w:abstractNumId w:val="32"/>
  </w:num>
  <w:num w:numId="18">
    <w:abstractNumId w:val="36"/>
    <w:lvlOverride w:ilvl="0">
      <w:startOverride w:val="2"/>
    </w:lvlOverride>
  </w:num>
  <w:num w:numId="19">
    <w:abstractNumId w:val="30"/>
    <w:lvlOverride w:ilvl="0">
      <w:startOverride w:val="10"/>
    </w:lvlOverride>
  </w:num>
  <w:num w:numId="20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9"/>
  </w:num>
  <w:num w:numId="23">
    <w:abstractNumId w:val="24"/>
  </w:num>
  <w:num w:numId="24">
    <w:abstractNumId w:val="18"/>
  </w:num>
  <w:num w:numId="25">
    <w:abstractNumId w:val="16"/>
  </w:num>
  <w:num w:numId="26">
    <w:abstractNumId w:val="26"/>
  </w:num>
  <w:num w:numId="27">
    <w:abstractNumId w:val="14"/>
  </w:num>
  <w:num w:numId="28">
    <w:abstractNumId w:val="39"/>
  </w:num>
  <w:num w:numId="29">
    <w:abstractNumId w:val="15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8"/>
  </w:num>
  <w:num w:numId="41">
    <w:abstractNumId w:val="46"/>
  </w:num>
  <w:num w:numId="42">
    <w:abstractNumId w:val="23"/>
  </w:num>
  <w:num w:numId="43">
    <w:abstractNumId w:val="21"/>
  </w:num>
  <w:num w:numId="44">
    <w:abstractNumId w:val="20"/>
  </w:num>
  <w:num w:numId="45">
    <w:abstractNumId w:val="37"/>
  </w:num>
  <w:num w:numId="46">
    <w:abstractNumId w:val="22"/>
  </w:num>
  <w:num w:numId="47">
    <w:abstractNumId w:val="40"/>
  </w:num>
  <w:num w:numId="48">
    <w:abstractNumId w:val="27"/>
  </w:num>
  <w:num w:numId="49">
    <w:abstractNumId w:val="42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20CA6"/>
    <w:rsid w:val="00047DC2"/>
    <w:rsid w:val="00056D68"/>
    <w:rsid w:val="00064498"/>
    <w:rsid w:val="000902B1"/>
    <w:rsid w:val="000E3F26"/>
    <w:rsid w:val="000E68D0"/>
    <w:rsid w:val="00126948"/>
    <w:rsid w:val="00160EFD"/>
    <w:rsid w:val="00170045"/>
    <w:rsid w:val="00171C2B"/>
    <w:rsid w:val="00177646"/>
    <w:rsid w:val="00192836"/>
    <w:rsid w:val="00194704"/>
    <w:rsid w:val="001A41E2"/>
    <w:rsid w:val="001C7CA1"/>
    <w:rsid w:val="001E2D67"/>
    <w:rsid w:val="00202A29"/>
    <w:rsid w:val="00204564"/>
    <w:rsid w:val="0025354D"/>
    <w:rsid w:val="00275B4C"/>
    <w:rsid w:val="002A183C"/>
    <w:rsid w:val="002B108F"/>
    <w:rsid w:val="002B11E2"/>
    <w:rsid w:val="002C754A"/>
    <w:rsid w:val="002C7FE8"/>
    <w:rsid w:val="003077BD"/>
    <w:rsid w:val="00342B26"/>
    <w:rsid w:val="003442AE"/>
    <w:rsid w:val="0035339B"/>
    <w:rsid w:val="003B57FF"/>
    <w:rsid w:val="003E1F6D"/>
    <w:rsid w:val="003F067B"/>
    <w:rsid w:val="003F6A67"/>
    <w:rsid w:val="0041541C"/>
    <w:rsid w:val="00415664"/>
    <w:rsid w:val="00440B4D"/>
    <w:rsid w:val="00460D35"/>
    <w:rsid w:val="00477BAD"/>
    <w:rsid w:val="00484BF1"/>
    <w:rsid w:val="00491E32"/>
    <w:rsid w:val="004A786D"/>
    <w:rsid w:val="004D6FAF"/>
    <w:rsid w:val="004E0CE5"/>
    <w:rsid w:val="004E48C6"/>
    <w:rsid w:val="00511A94"/>
    <w:rsid w:val="00553212"/>
    <w:rsid w:val="00564FB1"/>
    <w:rsid w:val="00571023"/>
    <w:rsid w:val="0057126D"/>
    <w:rsid w:val="005C2E60"/>
    <w:rsid w:val="005C3F9C"/>
    <w:rsid w:val="005D36B8"/>
    <w:rsid w:val="005E4846"/>
    <w:rsid w:val="005E6B77"/>
    <w:rsid w:val="00600A1B"/>
    <w:rsid w:val="006229CF"/>
    <w:rsid w:val="00623876"/>
    <w:rsid w:val="00627442"/>
    <w:rsid w:val="0063304A"/>
    <w:rsid w:val="006469E1"/>
    <w:rsid w:val="00652188"/>
    <w:rsid w:val="00675F46"/>
    <w:rsid w:val="00680686"/>
    <w:rsid w:val="006811B4"/>
    <w:rsid w:val="006973E8"/>
    <w:rsid w:val="006E2D90"/>
    <w:rsid w:val="00701386"/>
    <w:rsid w:val="007059D4"/>
    <w:rsid w:val="007066A3"/>
    <w:rsid w:val="00721771"/>
    <w:rsid w:val="00724061"/>
    <w:rsid w:val="00724D22"/>
    <w:rsid w:val="00732E31"/>
    <w:rsid w:val="00733756"/>
    <w:rsid w:val="0073730D"/>
    <w:rsid w:val="0074421C"/>
    <w:rsid w:val="00764BF0"/>
    <w:rsid w:val="007737D4"/>
    <w:rsid w:val="007959D1"/>
    <w:rsid w:val="007B728C"/>
    <w:rsid w:val="007D2E3E"/>
    <w:rsid w:val="007D66C7"/>
    <w:rsid w:val="00803218"/>
    <w:rsid w:val="0080685A"/>
    <w:rsid w:val="008221C1"/>
    <w:rsid w:val="00846FDE"/>
    <w:rsid w:val="00856395"/>
    <w:rsid w:val="0086692D"/>
    <w:rsid w:val="008814FC"/>
    <w:rsid w:val="008B1ADD"/>
    <w:rsid w:val="008D12B6"/>
    <w:rsid w:val="008F56AB"/>
    <w:rsid w:val="00917ED3"/>
    <w:rsid w:val="00933DA3"/>
    <w:rsid w:val="00987B45"/>
    <w:rsid w:val="00A22169"/>
    <w:rsid w:val="00A50155"/>
    <w:rsid w:val="00A71299"/>
    <w:rsid w:val="00AE79F2"/>
    <w:rsid w:val="00AF2F47"/>
    <w:rsid w:val="00B05399"/>
    <w:rsid w:val="00B20CA2"/>
    <w:rsid w:val="00B5739E"/>
    <w:rsid w:val="00B63EE5"/>
    <w:rsid w:val="00B672BF"/>
    <w:rsid w:val="00B8386D"/>
    <w:rsid w:val="00B86F2B"/>
    <w:rsid w:val="00B97B17"/>
    <w:rsid w:val="00BC052D"/>
    <w:rsid w:val="00BC20BC"/>
    <w:rsid w:val="00BD008D"/>
    <w:rsid w:val="00BE36E5"/>
    <w:rsid w:val="00C00548"/>
    <w:rsid w:val="00C459EF"/>
    <w:rsid w:val="00C50D66"/>
    <w:rsid w:val="00CB216E"/>
    <w:rsid w:val="00CD2094"/>
    <w:rsid w:val="00D244C1"/>
    <w:rsid w:val="00D410FB"/>
    <w:rsid w:val="00D70BE4"/>
    <w:rsid w:val="00DB66E4"/>
    <w:rsid w:val="00DC7568"/>
    <w:rsid w:val="00DE1EB6"/>
    <w:rsid w:val="00E37787"/>
    <w:rsid w:val="00E45FD8"/>
    <w:rsid w:val="00E85FF0"/>
    <w:rsid w:val="00E92AED"/>
    <w:rsid w:val="00E96E70"/>
    <w:rsid w:val="00EC0E03"/>
    <w:rsid w:val="00EC2006"/>
    <w:rsid w:val="00ED4B16"/>
    <w:rsid w:val="00F0794C"/>
    <w:rsid w:val="00F309B9"/>
    <w:rsid w:val="00F473B3"/>
    <w:rsid w:val="00F5034D"/>
    <w:rsid w:val="00F54A6E"/>
    <w:rsid w:val="00F87E32"/>
    <w:rsid w:val="00F93458"/>
    <w:rsid w:val="00FA5E17"/>
    <w:rsid w:val="00FC4C0E"/>
    <w:rsid w:val="00FC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3" w:uiPriority="99"/>
    <w:lsdException w:name="Body Text Indent 3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BF0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64BF0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qFormat/>
    <w:rsid w:val="00764BF0"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basedOn w:val="a"/>
    <w:next w:val="a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30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3304A"/>
    <w:rPr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764BF0"/>
    <w:rPr>
      <w:color w:val="0000FF"/>
      <w:u w:val="single"/>
    </w:rPr>
  </w:style>
  <w:style w:type="paragraph" w:customStyle="1" w:styleId="a5">
    <w:name w:val="Содержимое таблицы"/>
    <w:basedOn w:val="a"/>
    <w:rsid w:val="00764BF0"/>
    <w:pPr>
      <w:suppressLineNumbers/>
      <w:suppressAutoHyphens/>
    </w:pPr>
    <w:rPr>
      <w:lang w:eastAsia="ar-SA"/>
    </w:rPr>
  </w:style>
  <w:style w:type="paragraph" w:styleId="a6">
    <w:name w:val="No Spacing"/>
    <w:link w:val="a7"/>
    <w:uiPriority w:val="1"/>
    <w:qFormat/>
    <w:rsid w:val="00764BF0"/>
    <w:rPr>
      <w:rFonts w:eastAsia="Calibri"/>
      <w:sz w:val="24"/>
      <w:szCs w:val="24"/>
      <w:lang w:eastAsia="zh-CN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rsid w:val="002C7FE8"/>
    <w:rPr>
      <w:sz w:val="28"/>
      <w:szCs w:val="20"/>
    </w:rPr>
  </w:style>
  <w:style w:type="paragraph" w:styleId="ad">
    <w:name w:val="Title"/>
    <w:basedOn w:val="a"/>
    <w:link w:val="ae"/>
    <w:qFormat/>
    <w:rsid w:val="002C7FE8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paragraph" w:styleId="22">
    <w:name w:val="Body Text Indent 2"/>
    <w:basedOn w:val="a"/>
    <w:rsid w:val="002C7FE8"/>
    <w:pPr>
      <w:spacing w:after="120" w:line="480" w:lineRule="auto"/>
      <w:ind w:left="283"/>
    </w:p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0">
    <w:name w:val="Body Text Indent 3"/>
    <w:basedOn w:val="a"/>
    <w:link w:val="31"/>
    <w:uiPriority w:val="99"/>
    <w:rsid w:val="002C7FE8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link w:val="33"/>
    <w:uiPriority w:val="99"/>
    <w:rsid w:val="002C7FE8"/>
    <w:pPr>
      <w:spacing w:after="120"/>
    </w:pPr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rsid w:val="002C7FE8"/>
    <w:pPr>
      <w:tabs>
        <w:tab w:val="center" w:pos="4677"/>
        <w:tab w:val="right" w:pos="9355"/>
      </w:tabs>
    </w:p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Без интервала1"/>
    <w:rsid w:val="0057126D"/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3B57FF"/>
    <w:rPr>
      <w:b/>
      <w:bCs/>
      <w:spacing w:val="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7D2E3E"/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7D2E3E"/>
    <w:rPr>
      <w:sz w:val="16"/>
      <w:szCs w:val="16"/>
    </w:rPr>
  </w:style>
  <w:style w:type="paragraph" w:customStyle="1" w:styleId="afe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4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D2E3E"/>
    <w:rPr>
      <w:rFonts w:ascii="Courier New" w:hAnsi="Courier New" w:cs="Courier New"/>
      <w:sz w:val="17"/>
      <w:szCs w:val="17"/>
    </w:rPr>
  </w:style>
  <w:style w:type="paragraph" w:styleId="aff">
    <w:name w:val="Normal (Web)"/>
    <w:basedOn w:val="a"/>
    <w:link w:val="aff0"/>
    <w:uiPriority w:val="99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uiPriority w:val="99"/>
    <w:rsid w:val="002B108F"/>
    <w:pPr>
      <w:jc w:val="center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af6">
    <w:name w:val="Верхний колонтитул Знак"/>
    <w:basedOn w:val="a0"/>
    <w:link w:val="af5"/>
    <w:rsid w:val="00EC0E03"/>
    <w:rPr>
      <w:sz w:val="24"/>
      <w:szCs w:val="24"/>
    </w:rPr>
  </w:style>
  <w:style w:type="paragraph" w:styleId="aff1">
    <w:name w:val="Document Map"/>
    <w:basedOn w:val="a"/>
    <w:link w:val="aff2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</w:rPr>
  </w:style>
  <w:style w:type="character" w:customStyle="1" w:styleId="aff2">
    <w:name w:val="Схема документа Знак"/>
    <w:basedOn w:val="a0"/>
    <w:link w:val="aff1"/>
    <w:uiPriority w:val="99"/>
    <w:rsid w:val="00EC0E03"/>
    <w:rPr>
      <w:sz w:val="2"/>
      <w:shd w:val="clear" w:color="auto" w:fill="000080"/>
    </w:rPr>
  </w:style>
  <w:style w:type="paragraph" w:styleId="aff3">
    <w:name w:val="List Paragraph"/>
    <w:aliases w:val="Абзац списка нумерованный"/>
    <w:basedOn w:val="a"/>
    <w:link w:val="aff4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customStyle="1" w:styleId="ae">
    <w:name w:val="Название Знак"/>
    <w:basedOn w:val="a0"/>
    <w:link w:val="ad"/>
    <w:rsid w:val="00EC0E03"/>
    <w:rPr>
      <w:sz w:val="24"/>
    </w:r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character" w:styleId="aff5">
    <w:name w:val="annotation reference"/>
    <w:uiPriority w:val="99"/>
    <w:unhideWhenUsed/>
    <w:rsid w:val="00EC0E03"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sid w:val="00EC0E03"/>
    <w:rPr>
      <w:lang w:val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EC0E03"/>
    <w:rPr>
      <w:rFonts w:ascii="Calibri" w:hAnsi="Calibri"/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EC0E03"/>
    <w:rPr>
      <w:rFonts w:ascii="Calibri" w:hAnsi="Calibri"/>
      <w:b/>
      <w:bCs/>
    </w:rPr>
  </w:style>
  <w:style w:type="paragraph" w:customStyle="1" w:styleId="23">
    <w:name w:val="Основной текст (2)"/>
    <w:basedOn w:val="a"/>
    <w:link w:val="24"/>
    <w:uiPriority w:val="99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4">
    <w:name w:val="Основной текст (2)_"/>
    <w:basedOn w:val="a0"/>
    <w:link w:val="23"/>
    <w:uiPriority w:val="99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7">
    <w:name w:val="Без интервала Знак"/>
    <w:link w:val="a6"/>
    <w:uiPriority w:val="1"/>
    <w:locked/>
    <w:rsid w:val="00600A1B"/>
    <w:rPr>
      <w:rFonts w:eastAsia="Calibri"/>
      <w:sz w:val="24"/>
      <w:szCs w:val="24"/>
      <w:lang w:eastAsia="zh-CN" w:bidi="ar-SA"/>
    </w:rPr>
  </w:style>
  <w:style w:type="character" w:customStyle="1" w:styleId="affa">
    <w:name w:val="Цветовое выделение для Нормальный"/>
    <w:uiPriority w:val="99"/>
    <w:rsid w:val="00600A1B"/>
  </w:style>
  <w:style w:type="character" w:customStyle="1" w:styleId="aff4">
    <w:name w:val="Абзац списка Знак"/>
    <w:aliases w:val="Абзац списка нумерованный Знак"/>
    <w:link w:val="aff3"/>
    <w:uiPriority w:val="1"/>
    <w:locked/>
    <w:rsid w:val="00600A1B"/>
    <w:rPr>
      <w:sz w:val="22"/>
      <w:szCs w:val="22"/>
      <w:lang w:val="ru-RU"/>
    </w:rPr>
  </w:style>
  <w:style w:type="character" w:customStyle="1" w:styleId="affb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15">
    <w:name w:val="Абзац списка1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e">
    <w:name w:val="Emphasis"/>
    <w:basedOn w:val="a0"/>
    <w:uiPriority w:val="20"/>
    <w:qFormat/>
    <w:rsid w:val="0025354D"/>
    <w:rPr>
      <w:i/>
      <w:iCs/>
    </w:rPr>
  </w:style>
  <w:style w:type="character" w:customStyle="1" w:styleId="docdata">
    <w:name w:val="docdata"/>
    <w:aliases w:val="docy,v5,2370,bqiaagaaeyqcaaagiaiaaaopcaaabbciaaaaaaaaaaaaaaaaaaaaaaaaaaaaaaaaaaaaaaaaaaaaaaaaaaaaaaaaaaaaaaaaaaaaaaaaaaaaaaaaaaaaaaaaaaaaaaaaaaaaaaaaaaaaaaaaaaaaaaaaaaaaaaaaaaaaaaaaaaaaaaaaaaaaaaaaaaaaaaaaaaaaaaaaaaaaaaaaaaaaaaaaaaaaaaaaaaaaaaaa"/>
    <w:basedOn w:val="a0"/>
    <w:rsid w:val="00FC613F"/>
  </w:style>
  <w:style w:type="paragraph" w:styleId="afff">
    <w:name w:val="footnote text"/>
    <w:basedOn w:val="a"/>
    <w:link w:val="afff0"/>
    <w:uiPriority w:val="99"/>
    <w:unhideWhenUsed/>
    <w:rsid w:val="002A183C"/>
    <w:rPr>
      <w:rFonts w:ascii="Calibri" w:hAnsi="Calibri"/>
      <w:color w:val="000000"/>
      <w:sz w:val="20"/>
      <w:szCs w:val="20"/>
    </w:rPr>
  </w:style>
  <w:style w:type="character" w:customStyle="1" w:styleId="afff0">
    <w:name w:val="Текст сноски Знак"/>
    <w:basedOn w:val="a0"/>
    <w:link w:val="afff"/>
    <w:uiPriority w:val="99"/>
    <w:rsid w:val="002A183C"/>
    <w:rPr>
      <w:rFonts w:ascii="Calibri" w:hAnsi="Calibri"/>
      <w:color w:val="000000"/>
    </w:rPr>
  </w:style>
  <w:style w:type="character" w:customStyle="1" w:styleId="aff0">
    <w:name w:val="Обычный (веб) Знак"/>
    <w:link w:val="aff"/>
    <w:uiPriority w:val="99"/>
    <w:rsid w:val="002A183C"/>
    <w:rPr>
      <w:sz w:val="24"/>
      <w:szCs w:val="24"/>
    </w:rPr>
  </w:style>
  <w:style w:type="character" w:styleId="afff1">
    <w:name w:val="footnote reference"/>
    <w:uiPriority w:val="99"/>
    <w:unhideWhenUsed/>
    <w:rsid w:val="002A18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13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18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17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28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44D4-B932-42E1-A4C1-A67FB101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32</Pages>
  <Words>8988</Words>
  <Characters>51232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60100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2023-01-31T07:47:00Z</cp:lastPrinted>
  <dcterms:created xsi:type="dcterms:W3CDTF">2026-01-23T13:34:00Z</dcterms:created>
  <dcterms:modified xsi:type="dcterms:W3CDTF">2026-03-20T08:13:00Z</dcterms:modified>
</cp:coreProperties>
</file>