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bookmarkStart w:id="0" w:name="bookmark3"/>
      <w:r>
        <w:rPr>
          <w:rFonts w:ascii="Times New Roman" w:eastAsia="Times New Roman" w:hAnsi="Times New Roman" w:cs="Times New Roman"/>
          <w:b/>
          <w:sz w:val="28"/>
          <w:szCs w:val="28"/>
          <w:lang w:eastAsia="ru-RU" w:bidi="ru-RU"/>
        </w:rPr>
        <w:t>РОССИЙСКАЯ ФЕДЕРАЦИЯ</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РОСТОВСКАЯ ОБЛАСТЬ</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ДУБОВСКИЙ РАЙОН</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МУНИЦИПАЛЬНОЕ ОБРАЗОВАНИЕ</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«ВЕСЕЛОВСКОЕ СЕЛЬСКОЕ ПОСЕЛЕНИЕ»</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АДМИНИСТРАЦИЯ ВЕСЕЛОВСКОГО СЕЛЬСКОГО ПОСЕЛЕНИЯ</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ПОСТАНОВЛЕНИЕ</w:t>
      </w:r>
    </w:p>
    <w:p w:rsidR="001D421D" w:rsidRDefault="001D421D" w:rsidP="001D421D">
      <w:pPr>
        <w:widowControl w:val="0"/>
        <w:autoSpaceDE w:val="0"/>
        <w:autoSpaceDN w:val="0"/>
        <w:spacing w:after="0" w:line="322" w:lineRule="exact"/>
        <w:ind w:left="1092" w:hanging="282"/>
        <w:jc w:val="center"/>
        <w:rPr>
          <w:rFonts w:ascii="Times New Roman" w:eastAsia="Times New Roman" w:hAnsi="Times New Roman" w:cs="Times New Roman"/>
          <w:b/>
          <w:sz w:val="28"/>
          <w:szCs w:val="28"/>
          <w:lang w:eastAsia="ru-RU" w:bidi="ru-RU"/>
        </w:rPr>
      </w:pPr>
    </w:p>
    <w:p w:rsidR="001D421D" w:rsidRDefault="001D421D" w:rsidP="001D421D">
      <w:pPr>
        <w:widowControl w:val="0"/>
        <w:autoSpaceDE w:val="0"/>
        <w:autoSpaceDN w:val="0"/>
        <w:spacing w:after="0" w:line="322" w:lineRule="exact"/>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от </w:t>
      </w:r>
      <w:r w:rsidR="0055128E">
        <w:rPr>
          <w:rFonts w:ascii="Times New Roman" w:eastAsia="Times New Roman" w:hAnsi="Times New Roman" w:cs="Times New Roman"/>
          <w:sz w:val="28"/>
          <w:szCs w:val="28"/>
          <w:lang w:eastAsia="ru-RU" w:bidi="ru-RU"/>
        </w:rPr>
        <w:t xml:space="preserve">27 </w:t>
      </w:r>
      <w:r>
        <w:rPr>
          <w:rFonts w:ascii="Times New Roman" w:eastAsia="Times New Roman" w:hAnsi="Times New Roman" w:cs="Times New Roman"/>
          <w:sz w:val="28"/>
          <w:szCs w:val="28"/>
          <w:lang w:eastAsia="ru-RU" w:bidi="ru-RU"/>
        </w:rPr>
        <w:t>ма</w:t>
      </w:r>
      <w:r w:rsidR="00F6162C">
        <w:rPr>
          <w:rFonts w:ascii="Times New Roman" w:eastAsia="Times New Roman" w:hAnsi="Times New Roman" w:cs="Times New Roman"/>
          <w:sz w:val="28"/>
          <w:szCs w:val="28"/>
          <w:lang w:eastAsia="ru-RU" w:bidi="ru-RU"/>
        </w:rPr>
        <w:t>я</w:t>
      </w:r>
      <w:r>
        <w:rPr>
          <w:rFonts w:ascii="Times New Roman" w:eastAsia="Times New Roman" w:hAnsi="Times New Roman" w:cs="Times New Roman"/>
          <w:sz w:val="28"/>
          <w:szCs w:val="28"/>
          <w:lang w:eastAsia="ru-RU" w:bidi="ru-RU"/>
        </w:rPr>
        <w:t xml:space="preserve">  2026 года   №  </w:t>
      </w:r>
      <w:r w:rsidR="0055128E">
        <w:rPr>
          <w:rFonts w:ascii="Times New Roman" w:eastAsia="Times New Roman" w:hAnsi="Times New Roman" w:cs="Times New Roman"/>
          <w:sz w:val="28"/>
          <w:szCs w:val="28"/>
          <w:lang w:eastAsia="ru-RU" w:bidi="ru-RU"/>
        </w:rPr>
        <w:t>51</w:t>
      </w:r>
    </w:p>
    <w:p w:rsidR="001D421D" w:rsidRDefault="001D421D" w:rsidP="001D421D">
      <w:pPr>
        <w:widowControl w:val="0"/>
        <w:autoSpaceDE w:val="0"/>
        <w:autoSpaceDN w:val="0"/>
        <w:spacing w:after="0" w:line="322" w:lineRule="exact"/>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х. Веселый</w:t>
      </w:r>
    </w:p>
    <w:p w:rsidR="001D421D" w:rsidRDefault="001D421D" w:rsidP="001D421D">
      <w:pPr>
        <w:pStyle w:val="12"/>
        <w:keepNext/>
        <w:keepLines/>
        <w:shd w:val="clear" w:color="auto" w:fill="auto"/>
        <w:tabs>
          <w:tab w:val="left" w:pos="270"/>
          <w:tab w:val="center" w:pos="4677"/>
        </w:tabs>
        <w:spacing w:line="240" w:lineRule="auto"/>
        <w:jc w:val="left"/>
        <w:rPr>
          <w:b/>
        </w:rPr>
      </w:pPr>
      <w:r>
        <w:rPr>
          <w:b/>
        </w:rPr>
        <w:tab/>
      </w:r>
    </w:p>
    <w:p w:rsidR="00BA144E" w:rsidRDefault="00F6162C" w:rsidP="00F6162C">
      <w:pPr>
        <w:pStyle w:val="12"/>
        <w:keepNext/>
        <w:keepLines/>
        <w:shd w:val="clear" w:color="auto" w:fill="auto"/>
        <w:tabs>
          <w:tab w:val="left" w:pos="270"/>
          <w:tab w:val="center" w:pos="4677"/>
        </w:tabs>
        <w:spacing w:line="240" w:lineRule="auto"/>
        <w:rPr>
          <w:b/>
        </w:rPr>
      </w:pPr>
      <w:r>
        <w:rPr>
          <w:b/>
        </w:rPr>
        <w:t xml:space="preserve">О внесении изменений в постановление </w:t>
      </w:r>
      <w:bookmarkStart w:id="1" w:name="_GoBack"/>
      <w:bookmarkEnd w:id="1"/>
      <w:r>
        <w:rPr>
          <w:b/>
        </w:rPr>
        <w:t xml:space="preserve">Администрации </w:t>
      </w:r>
      <w:r w:rsidR="0055128E">
        <w:rPr>
          <w:b/>
        </w:rPr>
        <w:t xml:space="preserve">              </w:t>
      </w:r>
      <w:r>
        <w:rPr>
          <w:b/>
        </w:rPr>
        <w:t>Веселовского сельского поселения от 24.03.2026 г. №</w:t>
      </w:r>
      <w:r w:rsidR="0055128E">
        <w:rPr>
          <w:b/>
        </w:rPr>
        <w:t xml:space="preserve"> </w:t>
      </w:r>
      <w:r>
        <w:rPr>
          <w:b/>
        </w:rPr>
        <w:t xml:space="preserve">37 </w:t>
      </w:r>
    </w:p>
    <w:p w:rsidR="00F6162C" w:rsidRDefault="00F6162C" w:rsidP="00F6162C">
      <w:pPr>
        <w:pStyle w:val="12"/>
        <w:keepNext/>
        <w:keepLines/>
        <w:shd w:val="clear" w:color="auto" w:fill="auto"/>
        <w:tabs>
          <w:tab w:val="left" w:pos="270"/>
          <w:tab w:val="center" w:pos="4677"/>
        </w:tabs>
        <w:spacing w:line="240" w:lineRule="auto"/>
        <w:rPr>
          <w:b/>
        </w:rPr>
      </w:pPr>
      <w:r>
        <w:rPr>
          <w:b/>
        </w:rPr>
        <w:t>«</w:t>
      </w:r>
      <w:r w:rsidR="001D421D">
        <w:rPr>
          <w:b/>
        </w:rPr>
        <w:t xml:space="preserve">Об утверждении  Плана мероприятийпо росту доходного потенциала Веселовского сельского поселенияи оптимизации расходов </w:t>
      </w:r>
    </w:p>
    <w:p w:rsidR="001D421D" w:rsidRDefault="001D421D" w:rsidP="00F6162C">
      <w:pPr>
        <w:pStyle w:val="12"/>
        <w:keepNext/>
        <w:keepLines/>
        <w:shd w:val="clear" w:color="auto" w:fill="auto"/>
        <w:tabs>
          <w:tab w:val="left" w:pos="270"/>
          <w:tab w:val="center" w:pos="4677"/>
        </w:tabs>
        <w:spacing w:line="240" w:lineRule="auto"/>
        <w:rPr>
          <w:rFonts w:cs="Arial Unicode MS"/>
          <w:b/>
        </w:rPr>
      </w:pPr>
      <w:r>
        <w:rPr>
          <w:b/>
        </w:rPr>
        <w:t>местного бюджета до 2028 го</w:t>
      </w:r>
      <w:bookmarkEnd w:id="0"/>
      <w:r>
        <w:rPr>
          <w:b/>
        </w:rPr>
        <w:t>да</w:t>
      </w:r>
      <w:r w:rsidR="0055128E">
        <w:rPr>
          <w:b/>
        </w:rPr>
        <w:t>»</w:t>
      </w:r>
    </w:p>
    <w:p w:rsidR="00567FF2" w:rsidRDefault="00567FF2" w:rsidP="001D421D">
      <w:pPr>
        <w:pStyle w:val="a4"/>
        <w:ind w:left="0"/>
        <w:jc w:val="both"/>
        <w:rPr>
          <w:rFonts w:ascii="Times New Roman" w:eastAsiaTheme="minorHAnsi" w:hAnsi="Times New Roman"/>
          <w:color w:val="auto"/>
          <w:sz w:val="28"/>
          <w:szCs w:val="28"/>
          <w:lang w:eastAsia="en-US"/>
        </w:rPr>
      </w:pPr>
    </w:p>
    <w:p w:rsidR="001D421D" w:rsidRPr="00567FF2" w:rsidRDefault="00477E60" w:rsidP="00477E60">
      <w:pPr>
        <w:pStyle w:val="a4"/>
        <w:ind w:left="0"/>
        <w:jc w:val="both"/>
        <w:rPr>
          <w:rFonts w:ascii="Times New Roman Полужирный" w:hAnsi="Times New Roman Полужирный" w:cs="Times New Roman"/>
          <w:b/>
          <w:spacing w:val="20"/>
          <w:sz w:val="28"/>
          <w:szCs w:val="28"/>
        </w:rPr>
      </w:pPr>
      <w:r>
        <w:rPr>
          <w:rFonts w:ascii="Times New Roman" w:hAnsi="Times New Roman" w:cs="Times New Roman"/>
          <w:sz w:val="28"/>
          <w:szCs w:val="28"/>
        </w:rPr>
        <w:t xml:space="preserve">      В целях оздоровления муниципальных финансов</w:t>
      </w:r>
      <w:r w:rsidR="00F6162C">
        <w:rPr>
          <w:rFonts w:ascii="Times New Roman" w:hAnsi="Times New Roman" w:cs="Times New Roman"/>
          <w:sz w:val="28"/>
          <w:szCs w:val="28"/>
        </w:rPr>
        <w:t>,</w:t>
      </w:r>
      <w:r w:rsidR="001D421D">
        <w:rPr>
          <w:rFonts w:ascii="Times New Roman" w:hAnsi="Times New Roman" w:cs="Times New Roman"/>
          <w:sz w:val="28"/>
          <w:szCs w:val="28"/>
        </w:rPr>
        <w:t xml:space="preserve"> Администрация Веселовского сельского поселения  </w:t>
      </w:r>
      <w:r w:rsidR="001D421D" w:rsidRPr="00567FF2">
        <w:rPr>
          <w:rFonts w:ascii="Times New Roman Полужирный" w:hAnsi="Times New Roman Полужирный" w:cs="Times New Roman"/>
          <w:b/>
          <w:spacing w:val="20"/>
          <w:sz w:val="28"/>
          <w:szCs w:val="28"/>
        </w:rPr>
        <w:t>постановляет:</w:t>
      </w:r>
    </w:p>
    <w:p w:rsidR="001D421D" w:rsidRDefault="001D421D" w:rsidP="001D421D">
      <w:pPr>
        <w:pStyle w:val="a4"/>
        <w:ind w:left="0"/>
        <w:jc w:val="both"/>
        <w:rPr>
          <w:rFonts w:ascii="Times New Roman" w:hAnsi="Times New Roman" w:cs="Times New Roman"/>
          <w:sz w:val="28"/>
          <w:szCs w:val="28"/>
        </w:rPr>
      </w:pPr>
    </w:p>
    <w:p w:rsidR="001D421D" w:rsidRPr="00F5661D" w:rsidRDefault="0055128E" w:rsidP="0055128E">
      <w:pPr>
        <w:pStyle w:val="12"/>
        <w:keepNext/>
        <w:keepLines/>
        <w:shd w:val="clear" w:color="auto" w:fill="auto"/>
        <w:tabs>
          <w:tab w:val="left" w:pos="0"/>
          <w:tab w:val="center" w:pos="284"/>
        </w:tabs>
        <w:spacing w:line="240" w:lineRule="auto"/>
        <w:jc w:val="both"/>
      </w:pPr>
      <w:r>
        <w:tab/>
      </w:r>
      <w:r>
        <w:tab/>
      </w:r>
      <w:r w:rsidR="00F5661D">
        <w:t>1.</w:t>
      </w:r>
      <w:r>
        <w:t xml:space="preserve"> </w:t>
      </w:r>
      <w:r w:rsidR="00F6162C">
        <w:t>Внести изменения в</w:t>
      </w:r>
      <w:r w:rsidR="00477E60" w:rsidRPr="00477E60">
        <w:t>постановление Администрации Веселовского сельского поселения от 24.03.2026  №</w:t>
      </w:r>
      <w:r>
        <w:t xml:space="preserve"> </w:t>
      </w:r>
      <w:r w:rsidR="00477E60" w:rsidRPr="00477E60">
        <w:t>37 «Об утверждении  Плана мероприятий по росту доходного потенциала Веселовского сельского поселения и оптимизации расходов местного бюджета до 2028 года</w:t>
      </w:r>
      <w:r w:rsidR="00477E60">
        <w:t>», изложив приложение №</w:t>
      </w:r>
      <w:r>
        <w:t xml:space="preserve"> </w:t>
      </w:r>
      <w:r w:rsidR="00477E60">
        <w:t xml:space="preserve">1 в редакции </w:t>
      </w:r>
      <w:r w:rsidR="001D421D" w:rsidRPr="00F5661D">
        <w:t xml:space="preserve">согласно приложению к настоящему постановлению. </w:t>
      </w:r>
    </w:p>
    <w:p w:rsidR="001D421D" w:rsidRDefault="0055128E" w:rsidP="0055128E">
      <w:pPr>
        <w:pStyle w:val="13"/>
        <w:shd w:val="clear" w:color="auto" w:fill="auto"/>
        <w:tabs>
          <w:tab w:val="left" w:pos="709"/>
        </w:tabs>
        <w:spacing w:line="240" w:lineRule="auto"/>
        <w:ind w:right="20"/>
        <w:jc w:val="both"/>
      </w:pPr>
      <w:r>
        <w:tab/>
      </w:r>
      <w:r w:rsidR="00F6162C">
        <w:t xml:space="preserve">2. </w:t>
      </w:r>
      <w:r w:rsidR="001D421D">
        <w:t>Настоящее   постановление   вступает   в   силу   со   дня его  подписания.</w:t>
      </w:r>
    </w:p>
    <w:p w:rsidR="001D421D" w:rsidRDefault="0055128E" w:rsidP="00F6162C">
      <w:pPr>
        <w:pStyle w:val="13"/>
        <w:shd w:val="clear" w:color="auto" w:fill="auto"/>
        <w:tabs>
          <w:tab w:val="left" w:pos="567"/>
        </w:tabs>
        <w:spacing w:line="240" w:lineRule="auto"/>
        <w:ind w:right="20"/>
        <w:jc w:val="both"/>
        <w:rPr>
          <w:rFonts w:cs="Arial Unicode MS"/>
        </w:rPr>
      </w:pPr>
      <w:r>
        <w:tab/>
      </w:r>
      <w:r>
        <w:tab/>
      </w:r>
      <w:r w:rsidR="00F6162C">
        <w:t>3</w:t>
      </w:r>
      <w:r w:rsidR="00F5661D">
        <w:t>.</w:t>
      </w:r>
      <w:r>
        <w:t xml:space="preserve"> </w:t>
      </w:r>
      <w:r w:rsidR="001D421D">
        <w:t>Контроль  за   исполнением   настоящего   постановления   оставляю за собой.</w:t>
      </w: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tabs>
          <w:tab w:val="left" w:pos="993"/>
        </w:tabs>
        <w:spacing w:line="240" w:lineRule="auto"/>
        <w:ind w:left="1035" w:right="44"/>
        <w:jc w:val="both"/>
        <w:rPr>
          <w:rFonts w:cs="Arial Unicode MS"/>
        </w:rPr>
      </w:pPr>
    </w:p>
    <w:p w:rsidR="001D421D" w:rsidRDefault="001D421D" w:rsidP="001D421D">
      <w:pPr>
        <w:pStyle w:val="13"/>
        <w:shd w:val="clear" w:color="auto" w:fill="auto"/>
        <w:spacing w:line="240" w:lineRule="auto"/>
        <w:jc w:val="left"/>
      </w:pPr>
      <w:r>
        <w:t>Глава Администрации</w:t>
      </w:r>
    </w:p>
    <w:p w:rsidR="001D421D" w:rsidRDefault="001D421D" w:rsidP="001D421D">
      <w:pPr>
        <w:pStyle w:val="13"/>
        <w:shd w:val="clear" w:color="auto" w:fill="auto"/>
        <w:tabs>
          <w:tab w:val="left" w:pos="7765"/>
        </w:tabs>
        <w:spacing w:line="240" w:lineRule="auto"/>
        <w:jc w:val="left"/>
      </w:pPr>
      <w:r>
        <w:t>Веселовского сельского поселения                      С.И.Титоренко</w:t>
      </w:r>
    </w:p>
    <w:p w:rsidR="001D421D" w:rsidRDefault="001D421D" w:rsidP="001D421D">
      <w:pPr>
        <w:pStyle w:val="13"/>
        <w:shd w:val="clear" w:color="auto" w:fill="auto"/>
        <w:tabs>
          <w:tab w:val="left" w:pos="7765"/>
        </w:tabs>
        <w:spacing w:line="240" w:lineRule="auto"/>
        <w:ind w:left="80"/>
        <w:jc w:val="both"/>
      </w:pPr>
    </w:p>
    <w:p w:rsidR="001D421D" w:rsidRDefault="001D421D" w:rsidP="001D421D">
      <w:pPr>
        <w:pStyle w:val="13"/>
        <w:shd w:val="clear" w:color="auto" w:fill="auto"/>
        <w:spacing w:line="336" w:lineRule="exact"/>
        <w:ind w:left="80" w:right="340"/>
        <w:jc w:val="left"/>
        <w:rPr>
          <w:sz w:val="24"/>
          <w:szCs w:val="24"/>
        </w:rPr>
      </w:pPr>
    </w:p>
    <w:tbl>
      <w:tblPr>
        <w:tblpPr w:leftFromText="180" w:rightFromText="180" w:bottomFromText="200" w:horzAnchor="page" w:tblpX="11475" w:tblpY="-5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2"/>
      </w:tblGrid>
      <w:tr w:rsidR="001D421D" w:rsidTr="001D421D">
        <w:tc>
          <w:tcPr>
            <w:tcW w:w="4212" w:type="dxa"/>
            <w:tcBorders>
              <w:top w:val="nil"/>
              <w:left w:val="nil"/>
              <w:bottom w:val="nil"/>
              <w:right w:val="nil"/>
            </w:tcBorders>
            <w:hideMark/>
          </w:tcPr>
          <w:p w:rsidR="001D421D" w:rsidRDefault="001D421D">
            <w:pPr>
              <w:pStyle w:val="13"/>
              <w:shd w:val="clear" w:color="auto" w:fill="auto"/>
              <w:spacing w:line="240" w:lineRule="auto"/>
              <w:ind w:right="601"/>
              <w:rPr>
                <w:rFonts w:cs="Arial Unicode MS"/>
                <w:color w:val="000000"/>
              </w:rPr>
            </w:pPr>
          </w:p>
        </w:tc>
      </w:tr>
    </w:tbl>
    <w:p w:rsidR="001D421D" w:rsidRPr="00567FF2" w:rsidRDefault="001D421D" w:rsidP="001D421D">
      <w:pPr>
        <w:pStyle w:val="13"/>
        <w:shd w:val="clear" w:color="auto" w:fill="auto"/>
        <w:spacing w:line="240" w:lineRule="auto"/>
        <w:jc w:val="left"/>
        <w:rPr>
          <w:rFonts w:cs="Arial Unicode MS"/>
          <w:sz w:val="24"/>
          <w:szCs w:val="24"/>
        </w:rPr>
      </w:pPr>
      <w:r w:rsidRPr="00567FF2">
        <w:rPr>
          <w:rFonts w:cs="Arial Unicode MS"/>
          <w:sz w:val="24"/>
          <w:szCs w:val="24"/>
        </w:rPr>
        <w:t>Постановление вносит</w:t>
      </w:r>
      <w:r w:rsidR="0055128E">
        <w:rPr>
          <w:rFonts w:cs="Arial Unicode MS"/>
          <w:sz w:val="24"/>
          <w:szCs w:val="24"/>
        </w:rPr>
        <w:t xml:space="preserve"> </w:t>
      </w:r>
      <w:r w:rsidRPr="00567FF2">
        <w:rPr>
          <w:rFonts w:cs="Arial Unicode MS"/>
          <w:sz w:val="24"/>
          <w:szCs w:val="24"/>
        </w:rPr>
        <w:t>сектор экономики и финансов 5-43-85</w:t>
      </w:r>
    </w:p>
    <w:p w:rsidR="00C24B2F" w:rsidRPr="00A423CA" w:rsidRDefault="001D421D" w:rsidP="001D421D">
      <w:pPr>
        <w:pStyle w:val="13"/>
        <w:shd w:val="clear" w:color="auto" w:fill="auto"/>
        <w:tabs>
          <w:tab w:val="left" w:pos="2325"/>
          <w:tab w:val="center" w:pos="5395"/>
        </w:tabs>
        <w:spacing w:line="240" w:lineRule="auto"/>
        <w:ind w:left="709" w:right="968"/>
        <w:jc w:val="left"/>
        <w:rPr>
          <w:sz w:val="18"/>
          <w:szCs w:val="18"/>
        </w:rPr>
        <w:sectPr w:rsidR="00C24B2F" w:rsidRPr="00A423CA" w:rsidSect="0055128E">
          <w:pgSz w:w="11906" w:h="16838"/>
          <w:pgMar w:top="1134" w:right="1134" w:bottom="1134" w:left="1701" w:header="709" w:footer="709" w:gutter="0"/>
          <w:cols w:space="708"/>
          <w:docGrid w:linePitch="360"/>
        </w:sectPr>
      </w:pPr>
      <w:r>
        <w:rPr>
          <w:sz w:val="18"/>
          <w:szCs w:val="18"/>
        </w:rPr>
        <w:tab/>
      </w:r>
    </w:p>
    <w:p w:rsidR="00C22BD7" w:rsidRPr="00567FF2" w:rsidRDefault="00C22BD7" w:rsidP="00567FF2">
      <w:pPr>
        <w:pStyle w:val="13"/>
        <w:shd w:val="clear" w:color="auto" w:fill="auto"/>
        <w:spacing w:line="280" w:lineRule="exact"/>
        <w:ind w:left="709" w:right="257"/>
        <w:jc w:val="right"/>
        <w:rPr>
          <w:sz w:val="24"/>
          <w:szCs w:val="24"/>
        </w:rPr>
      </w:pPr>
      <w:r w:rsidRPr="00567FF2">
        <w:rPr>
          <w:sz w:val="24"/>
          <w:szCs w:val="24"/>
        </w:rPr>
        <w:lastRenderedPageBreak/>
        <w:t xml:space="preserve">Приложение № 1 </w:t>
      </w:r>
    </w:p>
    <w:p w:rsidR="00A70D38" w:rsidRPr="00567FF2" w:rsidRDefault="0010525B" w:rsidP="00567FF2">
      <w:pPr>
        <w:pStyle w:val="13"/>
        <w:shd w:val="clear" w:color="auto" w:fill="auto"/>
        <w:spacing w:line="280" w:lineRule="exact"/>
        <w:ind w:left="709" w:right="-168"/>
        <w:jc w:val="right"/>
        <w:rPr>
          <w:sz w:val="24"/>
          <w:szCs w:val="24"/>
        </w:rPr>
      </w:pPr>
      <w:r w:rsidRPr="00567FF2">
        <w:rPr>
          <w:sz w:val="24"/>
          <w:szCs w:val="24"/>
        </w:rPr>
        <w:t xml:space="preserve">к </w:t>
      </w:r>
      <w:r w:rsidR="00C22BD7" w:rsidRPr="00567FF2">
        <w:rPr>
          <w:sz w:val="24"/>
          <w:szCs w:val="24"/>
        </w:rPr>
        <w:t>постановлению Администрации</w:t>
      </w:r>
    </w:p>
    <w:p w:rsidR="00C24B2F" w:rsidRDefault="001D421D" w:rsidP="004A74F2">
      <w:pPr>
        <w:pStyle w:val="13"/>
        <w:shd w:val="clear" w:color="auto" w:fill="auto"/>
        <w:spacing w:line="280" w:lineRule="exact"/>
        <w:ind w:left="709" w:right="-168"/>
        <w:jc w:val="right"/>
        <w:rPr>
          <w:sz w:val="24"/>
          <w:szCs w:val="24"/>
        </w:rPr>
      </w:pPr>
      <w:r w:rsidRPr="00567FF2">
        <w:rPr>
          <w:sz w:val="24"/>
          <w:szCs w:val="24"/>
        </w:rPr>
        <w:t>Веселовского сельского поселения</w:t>
      </w:r>
      <w:r w:rsidR="00C22BD7" w:rsidRPr="00567FF2">
        <w:rPr>
          <w:sz w:val="24"/>
          <w:szCs w:val="24"/>
        </w:rPr>
        <w:t xml:space="preserve"> от </w:t>
      </w:r>
      <w:r w:rsidR="0055128E">
        <w:rPr>
          <w:sz w:val="24"/>
          <w:szCs w:val="24"/>
        </w:rPr>
        <w:t>27.</w:t>
      </w:r>
      <w:r w:rsidR="00F6162C">
        <w:rPr>
          <w:sz w:val="24"/>
          <w:szCs w:val="24"/>
        </w:rPr>
        <w:t>05</w:t>
      </w:r>
      <w:r w:rsidRPr="00567FF2">
        <w:rPr>
          <w:sz w:val="24"/>
          <w:szCs w:val="24"/>
        </w:rPr>
        <w:t xml:space="preserve">.2026 </w:t>
      </w:r>
      <w:r w:rsidR="0055128E">
        <w:rPr>
          <w:sz w:val="24"/>
          <w:szCs w:val="24"/>
        </w:rPr>
        <w:t>г.</w:t>
      </w:r>
      <w:r w:rsidRPr="00567FF2">
        <w:rPr>
          <w:sz w:val="24"/>
          <w:szCs w:val="24"/>
        </w:rPr>
        <w:t xml:space="preserve"> </w:t>
      </w:r>
      <w:r w:rsidR="00C22BD7" w:rsidRPr="00567FF2">
        <w:rPr>
          <w:sz w:val="24"/>
          <w:szCs w:val="24"/>
        </w:rPr>
        <w:t xml:space="preserve"> № </w:t>
      </w:r>
      <w:r w:rsidR="0055128E">
        <w:rPr>
          <w:sz w:val="24"/>
          <w:szCs w:val="24"/>
        </w:rPr>
        <w:t>51</w:t>
      </w:r>
    </w:p>
    <w:p w:rsidR="00F6162C" w:rsidRDefault="00F6162C" w:rsidP="004A74F2">
      <w:pPr>
        <w:pStyle w:val="13"/>
        <w:shd w:val="clear" w:color="auto" w:fill="auto"/>
        <w:spacing w:line="280" w:lineRule="exact"/>
        <w:ind w:left="709" w:right="-168"/>
        <w:jc w:val="right"/>
        <w:rPr>
          <w:sz w:val="24"/>
          <w:szCs w:val="24"/>
        </w:rPr>
      </w:pPr>
    </w:p>
    <w:p w:rsidR="00F6162C" w:rsidRPr="00567FF2" w:rsidRDefault="00F6162C" w:rsidP="00F6162C">
      <w:pPr>
        <w:pStyle w:val="13"/>
        <w:shd w:val="clear" w:color="auto" w:fill="auto"/>
        <w:spacing w:line="280" w:lineRule="exact"/>
        <w:ind w:left="709" w:right="257"/>
        <w:jc w:val="right"/>
        <w:rPr>
          <w:sz w:val="24"/>
          <w:szCs w:val="24"/>
        </w:rPr>
      </w:pPr>
      <w:r w:rsidRPr="00567FF2">
        <w:rPr>
          <w:sz w:val="24"/>
          <w:szCs w:val="24"/>
        </w:rPr>
        <w:t xml:space="preserve">Приложение № 1 </w:t>
      </w:r>
    </w:p>
    <w:p w:rsidR="00F6162C" w:rsidRPr="00567FF2" w:rsidRDefault="00F6162C" w:rsidP="00F6162C">
      <w:pPr>
        <w:pStyle w:val="13"/>
        <w:shd w:val="clear" w:color="auto" w:fill="auto"/>
        <w:spacing w:line="280" w:lineRule="exact"/>
        <w:ind w:left="709" w:right="-168"/>
        <w:jc w:val="right"/>
        <w:rPr>
          <w:sz w:val="24"/>
          <w:szCs w:val="24"/>
        </w:rPr>
      </w:pPr>
      <w:r w:rsidRPr="00567FF2">
        <w:rPr>
          <w:sz w:val="24"/>
          <w:szCs w:val="24"/>
        </w:rPr>
        <w:t>к постановлению Администрации</w:t>
      </w:r>
    </w:p>
    <w:p w:rsidR="00F6162C" w:rsidRPr="00567FF2" w:rsidRDefault="00F6162C" w:rsidP="00F6162C">
      <w:pPr>
        <w:pStyle w:val="13"/>
        <w:shd w:val="clear" w:color="auto" w:fill="auto"/>
        <w:spacing w:line="280" w:lineRule="exact"/>
        <w:ind w:left="709" w:right="-168"/>
        <w:jc w:val="right"/>
        <w:rPr>
          <w:sz w:val="24"/>
          <w:szCs w:val="24"/>
        </w:rPr>
      </w:pPr>
      <w:r w:rsidRPr="00567FF2">
        <w:rPr>
          <w:sz w:val="24"/>
          <w:szCs w:val="24"/>
        </w:rPr>
        <w:t xml:space="preserve">Веселовского сельского поселения от </w:t>
      </w:r>
      <w:r>
        <w:rPr>
          <w:sz w:val="24"/>
          <w:szCs w:val="24"/>
        </w:rPr>
        <w:t>24</w:t>
      </w:r>
      <w:r w:rsidRPr="00567FF2">
        <w:rPr>
          <w:sz w:val="24"/>
          <w:szCs w:val="24"/>
        </w:rPr>
        <w:t xml:space="preserve">.03.2026   № </w:t>
      </w:r>
      <w:r>
        <w:rPr>
          <w:sz w:val="24"/>
          <w:szCs w:val="24"/>
        </w:rPr>
        <w:t>37</w:t>
      </w:r>
    </w:p>
    <w:p w:rsidR="00F6162C" w:rsidRPr="00567FF2" w:rsidRDefault="00F6162C" w:rsidP="004A74F2">
      <w:pPr>
        <w:pStyle w:val="13"/>
        <w:shd w:val="clear" w:color="auto" w:fill="auto"/>
        <w:spacing w:line="280" w:lineRule="exact"/>
        <w:ind w:left="709" w:right="-168"/>
        <w:jc w:val="right"/>
        <w:rPr>
          <w:sz w:val="24"/>
          <w:szCs w:val="24"/>
        </w:rPr>
      </w:pP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ПЛАН МЕРОПРИЯТИЙ </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по росту доходного потенциала </w:t>
      </w:r>
      <w:r w:rsidR="001D421D">
        <w:rPr>
          <w:rFonts w:ascii="Times New Roman" w:hAnsi="Times New Roman"/>
          <w:sz w:val="28"/>
        </w:rPr>
        <w:t>Веселовского сельского поселения</w:t>
      </w:r>
    </w:p>
    <w:p w:rsidR="009222E3" w:rsidRDefault="009222E3" w:rsidP="009222E3">
      <w:pPr>
        <w:pStyle w:val="ConsPlusNormal"/>
        <w:jc w:val="center"/>
        <w:rPr>
          <w:rFonts w:ascii="Times New Roman" w:hAnsi="Times New Roman"/>
          <w:sz w:val="28"/>
        </w:rPr>
      </w:pPr>
      <w:r>
        <w:rPr>
          <w:rFonts w:ascii="Times New Roman" w:hAnsi="Times New Roman"/>
          <w:sz w:val="28"/>
        </w:rPr>
        <w:t xml:space="preserve">и оптимизации расходов местного бюджета </w:t>
      </w:r>
      <w:r>
        <w:rPr>
          <w:rFonts w:ascii="Times New Roman" w:hAnsi="Times New Roman"/>
          <w:color w:val="000000" w:themeColor="text1"/>
          <w:sz w:val="28"/>
        </w:rPr>
        <w:t>до 2028 года</w:t>
      </w:r>
    </w:p>
    <w:p w:rsidR="00C22BD7" w:rsidRDefault="00C22BD7" w:rsidP="009222E3">
      <w:pPr>
        <w:pStyle w:val="ConsPlusNormal"/>
        <w:jc w:val="center"/>
      </w:pPr>
    </w:p>
    <w:tbl>
      <w:tblPr>
        <w:tblW w:w="14603" w:type="dxa"/>
        <w:tblInd w:w="93" w:type="dxa"/>
        <w:tblLayout w:type="fixed"/>
        <w:tblLook w:val="04A0"/>
      </w:tblPr>
      <w:tblGrid>
        <w:gridCol w:w="561"/>
        <w:gridCol w:w="2998"/>
        <w:gridCol w:w="3260"/>
        <w:gridCol w:w="2694"/>
        <w:gridCol w:w="851"/>
        <w:gridCol w:w="1700"/>
        <w:gridCol w:w="838"/>
        <w:gridCol w:w="851"/>
        <w:gridCol w:w="850"/>
      </w:tblGrid>
      <w:tr w:rsidR="009222E3" w:rsidRPr="0055128E" w:rsidTr="0055128E">
        <w:trPr>
          <w:trHeight w:val="645"/>
          <w:tblHeader/>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п/п</w:t>
            </w:r>
          </w:p>
        </w:tc>
        <w:tc>
          <w:tcPr>
            <w:tcW w:w="29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Наименование мероприятия</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Механизм реализации</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Ответственный исполнитель</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Срок исполнения</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Целевой показатель </w:t>
            </w:r>
          </w:p>
        </w:tc>
        <w:tc>
          <w:tcPr>
            <w:tcW w:w="2539" w:type="dxa"/>
            <w:gridSpan w:val="3"/>
            <w:tcBorders>
              <w:top w:val="single" w:sz="4" w:space="0" w:color="auto"/>
              <w:left w:val="nil"/>
              <w:bottom w:val="single" w:sz="4" w:space="0" w:color="auto"/>
              <w:right w:val="single" w:sz="4" w:space="0" w:color="000000"/>
            </w:tcBorders>
            <w:shd w:val="clear" w:color="auto" w:fill="auto"/>
            <w:hideMark/>
          </w:tcPr>
          <w:p w:rsidR="009222E3" w:rsidRPr="0055128E" w:rsidRDefault="0059136A"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hAnsi="Times New Roman" w:cs="Times New Roman"/>
                <w:sz w:val="24"/>
                <w:szCs w:val="24"/>
              </w:rPr>
              <w:t>Финансовая оценка (бюджетный эффект)        (тыс. рублей)</w:t>
            </w:r>
            <w:r w:rsidRPr="0055128E">
              <w:rPr>
                <w:rFonts w:ascii="Times New Roman" w:hAnsi="Times New Roman" w:cs="Times New Roman"/>
                <w:sz w:val="24"/>
                <w:szCs w:val="24"/>
                <w:vertAlign w:val="superscript"/>
              </w:rPr>
              <w:t>*</w:t>
            </w:r>
          </w:p>
        </w:tc>
      </w:tr>
      <w:tr w:rsidR="009222E3" w:rsidRPr="0055128E" w:rsidTr="0055128E">
        <w:trPr>
          <w:trHeight w:val="315"/>
          <w:tblHeader/>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p>
        </w:tc>
        <w:tc>
          <w:tcPr>
            <w:tcW w:w="2998" w:type="dxa"/>
            <w:vMerge/>
            <w:tcBorders>
              <w:top w:val="single" w:sz="4" w:space="0" w:color="auto"/>
              <w:left w:val="single" w:sz="4" w:space="0" w:color="auto"/>
              <w:bottom w:val="single" w:sz="4" w:space="0" w:color="000000"/>
              <w:right w:val="single" w:sz="4" w:space="0" w:color="auto"/>
            </w:tcBorders>
            <w:vAlign w:val="center"/>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p>
        </w:tc>
        <w:tc>
          <w:tcPr>
            <w:tcW w:w="838" w:type="dxa"/>
            <w:tcBorders>
              <w:top w:val="nil"/>
              <w:left w:val="nil"/>
              <w:bottom w:val="single" w:sz="4" w:space="0" w:color="auto"/>
              <w:right w:val="single" w:sz="4" w:space="0" w:color="auto"/>
            </w:tcBorders>
            <w:shd w:val="clear" w:color="auto" w:fill="auto"/>
            <w:noWrap/>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2026 год</w:t>
            </w:r>
          </w:p>
        </w:tc>
        <w:tc>
          <w:tcPr>
            <w:tcW w:w="851" w:type="dxa"/>
            <w:tcBorders>
              <w:top w:val="nil"/>
              <w:left w:val="nil"/>
              <w:bottom w:val="single" w:sz="4" w:space="0" w:color="auto"/>
              <w:right w:val="single" w:sz="4" w:space="0" w:color="auto"/>
            </w:tcBorders>
            <w:shd w:val="clear" w:color="auto" w:fill="auto"/>
            <w:noWrap/>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2027 год</w:t>
            </w:r>
          </w:p>
        </w:tc>
        <w:tc>
          <w:tcPr>
            <w:tcW w:w="850" w:type="dxa"/>
            <w:tcBorders>
              <w:top w:val="nil"/>
              <w:left w:val="nil"/>
              <w:bottom w:val="single" w:sz="4" w:space="0" w:color="auto"/>
              <w:right w:val="single" w:sz="4" w:space="0" w:color="auto"/>
            </w:tcBorders>
            <w:shd w:val="clear" w:color="auto" w:fill="auto"/>
            <w:noWrap/>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2028 год</w:t>
            </w:r>
          </w:p>
        </w:tc>
      </w:tr>
      <w:tr w:rsidR="009222E3" w:rsidRPr="0055128E" w:rsidTr="0055128E">
        <w:trPr>
          <w:trHeight w:val="216"/>
          <w:tblHeader/>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1</w:t>
            </w:r>
          </w:p>
        </w:tc>
        <w:tc>
          <w:tcPr>
            <w:tcW w:w="2998" w:type="dxa"/>
            <w:tcBorders>
              <w:top w:val="nil"/>
              <w:left w:val="nil"/>
              <w:bottom w:val="single" w:sz="4" w:space="0" w:color="auto"/>
              <w:right w:val="single" w:sz="4" w:space="0" w:color="auto"/>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w:t>
            </w:r>
          </w:p>
        </w:tc>
        <w:tc>
          <w:tcPr>
            <w:tcW w:w="3260" w:type="dxa"/>
            <w:tcBorders>
              <w:top w:val="nil"/>
              <w:left w:val="nil"/>
              <w:bottom w:val="single" w:sz="4" w:space="0" w:color="auto"/>
              <w:right w:val="single" w:sz="4" w:space="0" w:color="auto"/>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w:t>
            </w:r>
          </w:p>
        </w:tc>
        <w:tc>
          <w:tcPr>
            <w:tcW w:w="2694" w:type="dxa"/>
            <w:tcBorders>
              <w:top w:val="nil"/>
              <w:left w:val="nil"/>
              <w:bottom w:val="single" w:sz="4" w:space="0" w:color="auto"/>
              <w:right w:val="single" w:sz="4" w:space="0" w:color="auto"/>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4</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5</w:t>
            </w:r>
          </w:p>
        </w:tc>
        <w:tc>
          <w:tcPr>
            <w:tcW w:w="1700" w:type="dxa"/>
            <w:tcBorders>
              <w:top w:val="nil"/>
              <w:left w:val="nil"/>
              <w:bottom w:val="single" w:sz="4" w:space="0" w:color="auto"/>
              <w:right w:val="single" w:sz="4" w:space="0" w:color="auto"/>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6</w:t>
            </w:r>
          </w:p>
        </w:tc>
        <w:tc>
          <w:tcPr>
            <w:tcW w:w="838" w:type="dxa"/>
            <w:tcBorders>
              <w:top w:val="nil"/>
              <w:left w:val="nil"/>
              <w:bottom w:val="single" w:sz="4" w:space="0" w:color="auto"/>
              <w:right w:val="single" w:sz="4" w:space="0" w:color="auto"/>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8</w:t>
            </w:r>
          </w:p>
        </w:tc>
        <w:tc>
          <w:tcPr>
            <w:tcW w:w="850" w:type="dxa"/>
            <w:tcBorders>
              <w:top w:val="nil"/>
              <w:left w:val="nil"/>
              <w:bottom w:val="single" w:sz="4" w:space="0" w:color="auto"/>
              <w:right w:val="single" w:sz="4" w:space="0" w:color="auto"/>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9</w:t>
            </w:r>
          </w:p>
        </w:tc>
      </w:tr>
      <w:tr w:rsidR="009222E3" w:rsidRPr="0055128E" w:rsidTr="0055128E">
        <w:trPr>
          <w:trHeight w:val="315"/>
        </w:trPr>
        <w:tc>
          <w:tcPr>
            <w:tcW w:w="1460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I. Направления по росту доходов местного бюджета</w:t>
            </w:r>
          </w:p>
        </w:tc>
      </w:tr>
      <w:tr w:rsidR="00096501" w:rsidRPr="0055128E" w:rsidTr="0055128E">
        <w:trPr>
          <w:trHeight w:val="315"/>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501" w:rsidRPr="0055128E" w:rsidRDefault="00096501" w:rsidP="00096501">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Всего по разделу I</w:t>
            </w:r>
          </w:p>
        </w:tc>
        <w:tc>
          <w:tcPr>
            <w:tcW w:w="838" w:type="dxa"/>
            <w:tcBorders>
              <w:top w:val="single" w:sz="4" w:space="0" w:color="auto"/>
              <w:left w:val="single" w:sz="4" w:space="0" w:color="auto"/>
              <w:bottom w:val="nil"/>
              <w:right w:val="nil"/>
            </w:tcBorders>
            <w:shd w:val="clear" w:color="auto" w:fill="auto"/>
            <w:noWrap/>
          </w:tcPr>
          <w:p w:rsidR="00096501" w:rsidRPr="0055128E" w:rsidRDefault="001367F5" w:rsidP="001367F5">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35,0</w:t>
            </w:r>
          </w:p>
        </w:tc>
        <w:tc>
          <w:tcPr>
            <w:tcW w:w="851" w:type="dxa"/>
            <w:tcBorders>
              <w:top w:val="single" w:sz="4" w:space="0" w:color="auto"/>
              <w:left w:val="single" w:sz="4" w:space="0" w:color="auto"/>
              <w:bottom w:val="nil"/>
              <w:right w:val="nil"/>
            </w:tcBorders>
            <w:shd w:val="clear" w:color="auto" w:fill="auto"/>
            <w:noWrap/>
          </w:tcPr>
          <w:p w:rsidR="00096501" w:rsidRPr="0055128E" w:rsidRDefault="001367F5" w:rsidP="001367F5">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35,0</w:t>
            </w:r>
          </w:p>
        </w:tc>
        <w:tc>
          <w:tcPr>
            <w:tcW w:w="850" w:type="dxa"/>
            <w:tcBorders>
              <w:top w:val="nil"/>
              <w:left w:val="single" w:sz="4" w:space="0" w:color="auto"/>
              <w:bottom w:val="nil"/>
              <w:right w:val="single" w:sz="4" w:space="0" w:color="auto"/>
            </w:tcBorders>
            <w:shd w:val="clear" w:color="auto" w:fill="auto"/>
            <w:noWrap/>
          </w:tcPr>
          <w:p w:rsidR="00096501" w:rsidRPr="0055128E" w:rsidRDefault="001367F5" w:rsidP="001367F5">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35,0</w:t>
            </w:r>
          </w:p>
        </w:tc>
      </w:tr>
      <w:tr w:rsidR="009222E3" w:rsidRPr="0055128E" w:rsidTr="0055128E">
        <w:trPr>
          <w:trHeight w:val="315"/>
        </w:trPr>
        <w:tc>
          <w:tcPr>
            <w:tcW w:w="1460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1. Расширение налогооблагаемой базы бюджета </w:t>
            </w:r>
            <w:r w:rsidR="001D421D" w:rsidRPr="0055128E">
              <w:rPr>
                <w:rFonts w:ascii="Times New Roman" w:eastAsia="Times New Roman" w:hAnsi="Times New Roman" w:cs="Times New Roman"/>
                <w:sz w:val="24"/>
                <w:szCs w:val="24"/>
                <w:lang w:eastAsia="ru-RU"/>
              </w:rPr>
              <w:t xml:space="preserve">Веселовского сельского </w:t>
            </w:r>
            <w:r w:rsidRPr="0055128E">
              <w:rPr>
                <w:rFonts w:ascii="Times New Roman" w:eastAsia="Times New Roman" w:hAnsi="Times New Roman" w:cs="Times New Roman"/>
                <w:sz w:val="24"/>
                <w:szCs w:val="24"/>
                <w:lang w:eastAsia="ru-RU"/>
              </w:rPr>
              <w:t>Дубовского района</w:t>
            </w:r>
          </w:p>
        </w:tc>
      </w:tr>
      <w:tr w:rsidR="009222E3" w:rsidRPr="0055128E" w:rsidTr="0055128E">
        <w:trPr>
          <w:trHeight w:val="436"/>
        </w:trPr>
        <w:tc>
          <w:tcPr>
            <w:tcW w:w="561" w:type="dxa"/>
            <w:tcBorders>
              <w:top w:val="single" w:sz="4" w:space="0" w:color="auto"/>
              <w:left w:val="single" w:sz="4" w:space="0" w:color="auto"/>
              <w:bottom w:val="single" w:sz="4" w:space="0" w:color="auto"/>
              <w:right w:val="nil"/>
            </w:tcBorders>
            <w:shd w:val="clear" w:color="auto" w:fill="auto"/>
            <w:hideMark/>
          </w:tcPr>
          <w:p w:rsidR="009222E3" w:rsidRPr="0055128E" w:rsidRDefault="009222E3" w:rsidP="00C84FC5">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1.</w:t>
            </w:r>
            <w:r w:rsidR="00C84FC5" w:rsidRPr="0055128E">
              <w:rPr>
                <w:rFonts w:ascii="Times New Roman" w:eastAsia="Times New Roman" w:hAnsi="Times New Roman" w:cs="Times New Roman"/>
                <w:sz w:val="24"/>
                <w:szCs w:val="24"/>
                <w:lang w:eastAsia="ru-RU"/>
              </w:rPr>
              <w:t>1</w:t>
            </w:r>
          </w:p>
        </w:tc>
        <w:tc>
          <w:tcPr>
            <w:tcW w:w="2998" w:type="dxa"/>
            <w:tcBorders>
              <w:top w:val="single" w:sz="4" w:space="0" w:color="auto"/>
              <w:left w:val="single" w:sz="4" w:space="0" w:color="auto"/>
              <w:bottom w:val="single" w:sz="4" w:space="0" w:color="auto"/>
              <w:right w:val="nil"/>
            </w:tcBorders>
            <w:shd w:val="clear" w:color="auto" w:fill="auto"/>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Актуализация налогооблагаемой базы, вовлечение в налоговый оборот объектов недвижимости:                                                                                                                                                                </w:t>
            </w:r>
          </w:p>
        </w:tc>
        <w:tc>
          <w:tcPr>
            <w:tcW w:w="3260" w:type="dxa"/>
            <w:tcBorders>
              <w:top w:val="single" w:sz="4" w:space="0" w:color="auto"/>
              <w:left w:val="single" w:sz="4" w:space="0" w:color="auto"/>
              <w:bottom w:val="single" w:sz="4" w:space="0" w:color="auto"/>
              <w:right w:val="nil"/>
            </w:tcBorders>
            <w:shd w:val="clear" w:color="auto" w:fill="auto"/>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проведение государственной кадастровой оценки объектов недвижимости;</w:t>
            </w:r>
            <w:r w:rsidRPr="0055128E">
              <w:rPr>
                <w:rFonts w:ascii="Times New Roman" w:eastAsia="Times New Roman" w:hAnsi="Times New Roman" w:cs="Times New Roman"/>
                <w:sz w:val="24"/>
                <w:szCs w:val="24"/>
                <w:lang w:eastAsia="ru-RU"/>
              </w:rPr>
              <w:br/>
              <w:t xml:space="preserve">проведение мероприятий, направленных на обеспечение налогообложения ранее учтенных объектов недвижимости, предусмотренных </w:t>
            </w:r>
            <w:r w:rsidRPr="0055128E">
              <w:rPr>
                <w:rFonts w:ascii="Times New Roman" w:eastAsia="Times New Roman" w:hAnsi="Times New Roman" w:cs="Times New Roman"/>
                <w:sz w:val="24"/>
                <w:szCs w:val="24"/>
                <w:lang w:eastAsia="ru-RU"/>
              </w:rPr>
              <w:lastRenderedPageBreak/>
              <w:t>Федеральным законом от 13.07.2015 № 218-ФЗ «О государственной регистрации недвижимости»</w:t>
            </w:r>
          </w:p>
        </w:tc>
        <w:tc>
          <w:tcPr>
            <w:tcW w:w="2694" w:type="dxa"/>
            <w:tcBorders>
              <w:top w:val="single" w:sz="4" w:space="0" w:color="auto"/>
              <w:left w:val="single" w:sz="4" w:space="0" w:color="auto"/>
              <w:bottom w:val="single" w:sz="4" w:space="0" w:color="auto"/>
              <w:right w:val="nil"/>
            </w:tcBorders>
            <w:shd w:val="clear" w:color="auto" w:fill="auto"/>
            <w:hideMark/>
          </w:tcPr>
          <w:p w:rsidR="009222E3" w:rsidRPr="0055128E" w:rsidRDefault="009222E3" w:rsidP="00F6162C">
            <w:pPr>
              <w:spacing w:after="0" w:line="240" w:lineRule="auto"/>
              <w:jc w:val="both"/>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 xml:space="preserve">Администрация </w:t>
            </w:r>
            <w:r w:rsidR="00C84FC5" w:rsidRPr="0055128E">
              <w:rPr>
                <w:rFonts w:ascii="Times New Roman" w:eastAsia="Times New Roman" w:hAnsi="Times New Roman" w:cs="Times New Roman"/>
                <w:sz w:val="24"/>
                <w:szCs w:val="24"/>
                <w:lang w:eastAsia="ru-RU"/>
              </w:rPr>
              <w:t>Веселовского сельского поселения, Сектор экономики и финансов</w:t>
            </w:r>
            <w:r w:rsidR="00F6162C" w:rsidRPr="0055128E">
              <w:rPr>
                <w:rFonts w:ascii="Times New Roman" w:eastAsia="Times New Roman" w:hAnsi="Times New Roman" w:cs="Times New Roman"/>
                <w:sz w:val="24"/>
                <w:szCs w:val="24"/>
                <w:lang w:eastAsia="ru-RU"/>
              </w:rPr>
              <w:t xml:space="preserve"> Ведущий с</w:t>
            </w:r>
            <w:r w:rsidR="00C84FC5" w:rsidRPr="0055128E">
              <w:rPr>
                <w:rFonts w:ascii="Times New Roman" w:eastAsia="Times New Roman" w:hAnsi="Times New Roman" w:cs="Times New Roman"/>
                <w:sz w:val="24"/>
                <w:szCs w:val="24"/>
                <w:lang w:eastAsia="ru-RU"/>
              </w:rPr>
              <w:t xml:space="preserve">пециалист по </w:t>
            </w:r>
            <w:r w:rsidRPr="0055128E">
              <w:rPr>
                <w:rFonts w:ascii="Times New Roman" w:eastAsia="Times New Roman" w:hAnsi="Times New Roman" w:cs="Times New Roman"/>
                <w:sz w:val="24"/>
                <w:szCs w:val="24"/>
                <w:lang w:eastAsia="ru-RU"/>
              </w:rPr>
              <w:t>имущественны</w:t>
            </w:r>
            <w:r w:rsidR="00C84FC5" w:rsidRPr="0055128E">
              <w:rPr>
                <w:rFonts w:ascii="Times New Roman" w:eastAsia="Times New Roman" w:hAnsi="Times New Roman" w:cs="Times New Roman"/>
                <w:sz w:val="24"/>
                <w:szCs w:val="24"/>
                <w:lang w:eastAsia="ru-RU"/>
              </w:rPr>
              <w:t xml:space="preserve">м и земельным </w:t>
            </w:r>
            <w:r w:rsidRPr="0055128E">
              <w:rPr>
                <w:rFonts w:ascii="Times New Roman" w:eastAsia="Times New Roman" w:hAnsi="Times New Roman" w:cs="Times New Roman"/>
                <w:sz w:val="24"/>
                <w:szCs w:val="24"/>
                <w:lang w:eastAsia="ru-RU"/>
              </w:rPr>
              <w:t xml:space="preserve"> отношени</w:t>
            </w:r>
            <w:r w:rsidR="00C84FC5" w:rsidRPr="0055128E">
              <w:rPr>
                <w:rFonts w:ascii="Times New Roman" w:eastAsia="Times New Roman" w:hAnsi="Times New Roman" w:cs="Times New Roman"/>
                <w:sz w:val="24"/>
                <w:szCs w:val="24"/>
                <w:lang w:eastAsia="ru-RU"/>
              </w:rPr>
              <w:t>ям</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ежегодно</w:t>
            </w:r>
          </w:p>
        </w:tc>
        <w:tc>
          <w:tcPr>
            <w:tcW w:w="1700" w:type="dxa"/>
            <w:tcBorders>
              <w:top w:val="single" w:sz="4" w:space="0" w:color="auto"/>
              <w:left w:val="nil"/>
              <w:bottom w:val="single" w:sz="4" w:space="0" w:color="auto"/>
              <w:right w:val="nil"/>
            </w:tcBorders>
            <w:shd w:val="clear" w:color="auto" w:fill="auto"/>
            <w:hideMark/>
          </w:tcPr>
          <w:p w:rsidR="009222E3" w:rsidRPr="0055128E" w:rsidRDefault="009222E3" w:rsidP="009222E3">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увеличение поступления доходов в бюджет</w:t>
            </w:r>
          </w:p>
        </w:tc>
        <w:tc>
          <w:tcPr>
            <w:tcW w:w="838" w:type="dxa"/>
            <w:tcBorders>
              <w:top w:val="single" w:sz="4" w:space="0" w:color="auto"/>
              <w:left w:val="single" w:sz="4" w:space="0" w:color="auto"/>
              <w:bottom w:val="single" w:sz="4" w:space="0" w:color="auto"/>
              <w:right w:val="nil"/>
            </w:tcBorders>
            <w:shd w:val="clear" w:color="auto" w:fill="auto"/>
            <w:noWrap/>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nil"/>
            </w:tcBorders>
            <w:shd w:val="clear" w:color="auto" w:fill="auto"/>
            <w:noWrap/>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9222E3" w:rsidRPr="0055128E" w:rsidRDefault="009222E3" w:rsidP="009222E3">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195598" w:rsidRPr="0055128E" w:rsidTr="0055128E">
        <w:trPr>
          <w:trHeight w:val="571"/>
        </w:trPr>
        <w:tc>
          <w:tcPr>
            <w:tcW w:w="561"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 </w:t>
            </w:r>
          </w:p>
        </w:tc>
        <w:tc>
          <w:tcPr>
            <w:tcW w:w="2998"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вовлечение в налоговый оборот ранее не зарегистрированных объектов недвижимости (включая земельные участки);</w:t>
            </w:r>
          </w:p>
        </w:tc>
        <w:tc>
          <w:tcPr>
            <w:tcW w:w="3260"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55128E">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уточнение сведений об объектах недвижимости; </w:t>
            </w:r>
            <w:r w:rsidRPr="0055128E">
              <w:rPr>
                <w:rFonts w:ascii="Times New Roman" w:eastAsia="Times New Roman" w:hAnsi="Times New Roman" w:cs="Times New Roman"/>
                <w:sz w:val="24"/>
                <w:szCs w:val="24"/>
                <w:lang w:eastAsia="ru-RU"/>
              </w:rPr>
              <w:br/>
              <w:t xml:space="preserve">представление сведений о земельных участках и иных объектах недвижимости в рамках информационного обмена; </w:t>
            </w:r>
            <w:r w:rsidRPr="0055128E">
              <w:rPr>
                <w:rFonts w:ascii="Times New Roman" w:eastAsia="Times New Roman" w:hAnsi="Times New Roman" w:cs="Times New Roman"/>
                <w:sz w:val="24"/>
                <w:szCs w:val="24"/>
                <w:lang w:eastAsia="ru-RU"/>
              </w:rPr>
              <w:br/>
              <w:t xml:space="preserve">проведение муниципального земельного контроля; </w:t>
            </w:r>
            <w:r w:rsidRPr="0055128E">
              <w:rPr>
                <w:rFonts w:ascii="Times New Roman" w:eastAsia="Times New Roman" w:hAnsi="Times New Roman" w:cs="Times New Roman"/>
                <w:sz w:val="24"/>
                <w:szCs w:val="24"/>
                <w:lang w:eastAsia="ru-RU"/>
              </w:rPr>
              <w:br/>
              <w:t xml:space="preserve">выявление собственников земельных участков и другого недвижимого имущества и привлечение их к налогообложению (проведение разъяснительной работы с владельцами объектов недвижимого имущества о необходимости регистрации объектов); </w:t>
            </w:r>
            <w:r w:rsidRPr="0055128E">
              <w:rPr>
                <w:rFonts w:ascii="Times New Roman" w:eastAsia="Times New Roman" w:hAnsi="Times New Roman" w:cs="Times New Roman"/>
                <w:sz w:val="24"/>
                <w:szCs w:val="24"/>
                <w:lang w:eastAsia="ru-RU"/>
              </w:rPr>
              <w:br/>
              <w:t xml:space="preserve">содействие в оформлении физическими лицами прав </w:t>
            </w:r>
            <w:r w:rsidRPr="0055128E">
              <w:rPr>
                <w:rFonts w:ascii="Times New Roman" w:eastAsia="Times New Roman" w:hAnsi="Times New Roman" w:cs="Times New Roman"/>
                <w:sz w:val="24"/>
                <w:szCs w:val="24"/>
                <w:lang w:eastAsia="ru-RU"/>
              </w:rPr>
              <w:lastRenderedPageBreak/>
              <w:t>собственности на земельные участки и имущество</w:t>
            </w:r>
          </w:p>
        </w:tc>
        <w:tc>
          <w:tcPr>
            <w:tcW w:w="2694"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w:t>
            </w:r>
          </w:p>
        </w:tc>
        <w:tc>
          <w:tcPr>
            <w:tcW w:w="1700" w:type="dxa"/>
            <w:tcBorders>
              <w:top w:val="single" w:sz="4" w:space="0" w:color="auto"/>
              <w:left w:val="nil"/>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w:t>
            </w:r>
          </w:p>
        </w:tc>
        <w:tc>
          <w:tcPr>
            <w:tcW w:w="838" w:type="dxa"/>
            <w:tcBorders>
              <w:top w:val="single" w:sz="4" w:space="0" w:color="auto"/>
              <w:left w:val="single" w:sz="4" w:space="0" w:color="auto"/>
              <w:bottom w:val="single" w:sz="4" w:space="0" w:color="auto"/>
              <w:right w:val="nil"/>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nil"/>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195598" w:rsidRPr="0055128E" w:rsidTr="0055128E">
        <w:trPr>
          <w:trHeight w:val="375"/>
        </w:trPr>
        <w:tc>
          <w:tcPr>
            <w:tcW w:w="1460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2. Мероприятия по управлению неналоговыми доходами</w:t>
            </w:r>
          </w:p>
        </w:tc>
      </w:tr>
      <w:tr w:rsidR="00195598" w:rsidRPr="0055128E" w:rsidTr="0055128E">
        <w:trPr>
          <w:trHeight w:val="714"/>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2.1</w:t>
            </w:r>
          </w:p>
        </w:tc>
        <w:tc>
          <w:tcPr>
            <w:tcW w:w="2998" w:type="dxa"/>
            <w:tcBorders>
              <w:top w:val="single" w:sz="4" w:space="0" w:color="auto"/>
              <w:left w:val="nil"/>
              <w:bottom w:val="single" w:sz="4" w:space="0" w:color="auto"/>
              <w:right w:val="single" w:sz="4" w:space="0" w:color="auto"/>
            </w:tcBorders>
            <w:shd w:val="clear" w:color="auto" w:fill="auto"/>
            <w:hideMark/>
          </w:tcPr>
          <w:p w:rsidR="00195598" w:rsidRPr="0055128E" w:rsidRDefault="00195598" w:rsidP="00CC41A6">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Повышение эффективности использования имущества (в том числе земельных участков), находящегося в муниципальной собственности</w:t>
            </w:r>
          </w:p>
        </w:tc>
        <w:tc>
          <w:tcPr>
            <w:tcW w:w="3260" w:type="dxa"/>
            <w:tcBorders>
              <w:top w:val="single" w:sz="4" w:space="0" w:color="auto"/>
              <w:left w:val="nil"/>
              <w:bottom w:val="single" w:sz="4" w:space="0" w:color="auto"/>
              <w:right w:val="single" w:sz="4" w:space="0" w:color="auto"/>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Проведение органами, осуществляющими муниципальный земельный контроль, мероприятий в целях выявления земельных участков, используемых не по целевому назначению (неиспользуемых по целевому назначению), принадлежащих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предназначенных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w:t>
            </w:r>
            <w:r w:rsidRPr="0055128E">
              <w:rPr>
                <w:rFonts w:ascii="Times New Roman" w:eastAsia="Times New Roman" w:hAnsi="Times New Roman" w:cs="Times New Roman"/>
                <w:sz w:val="24"/>
                <w:szCs w:val="24"/>
                <w:lang w:eastAsia="ru-RU"/>
              </w:rPr>
              <w:lastRenderedPageBreak/>
              <w:t>земельного участка в предпринимательской деятельности.</w:t>
            </w:r>
            <w:r w:rsidRPr="0055128E">
              <w:rPr>
                <w:rFonts w:ascii="Times New Roman" w:eastAsia="Times New Roman" w:hAnsi="Times New Roman" w:cs="Times New Roman"/>
                <w:sz w:val="24"/>
                <w:szCs w:val="24"/>
                <w:lang w:eastAsia="ru-RU"/>
              </w:rPr>
              <w:br/>
              <w:t>Инвентаризация в целях дальнейшей актуализации:</w:t>
            </w:r>
            <w:r w:rsidRPr="0055128E">
              <w:rPr>
                <w:rFonts w:ascii="Times New Roman" w:eastAsia="Times New Roman" w:hAnsi="Times New Roman" w:cs="Times New Roman"/>
                <w:sz w:val="24"/>
                <w:szCs w:val="24"/>
                <w:lang w:eastAsia="ru-RU"/>
              </w:rPr>
              <w:br/>
              <w:t>ставок арендной платы за земельные участки;</w:t>
            </w:r>
            <w:r w:rsidRPr="0055128E">
              <w:rPr>
                <w:rFonts w:ascii="Times New Roman" w:eastAsia="Times New Roman" w:hAnsi="Times New Roman" w:cs="Times New Roman"/>
                <w:sz w:val="24"/>
                <w:szCs w:val="24"/>
                <w:lang w:eastAsia="ru-RU"/>
              </w:rPr>
              <w:br/>
              <w:t>платы за социальный найм жилых помещений, находящихся в муниципальной собственности</w:t>
            </w:r>
          </w:p>
        </w:tc>
        <w:tc>
          <w:tcPr>
            <w:tcW w:w="2694" w:type="dxa"/>
            <w:tcBorders>
              <w:top w:val="single" w:sz="4" w:space="0" w:color="auto"/>
              <w:left w:val="nil"/>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Администрация Веселовского сельского поселения, Сектор экономики и финансов. Ведущий специалист по имущественным и земельным  отношениям</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ежегодно</w:t>
            </w:r>
          </w:p>
        </w:tc>
        <w:tc>
          <w:tcPr>
            <w:tcW w:w="1700" w:type="dxa"/>
            <w:tcBorders>
              <w:top w:val="single" w:sz="4" w:space="0" w:color="auto"/>
              <w:left w:val="nil"/>
              <w:bottom w:val="single" w:sz="4" w:space="0" w:color="auto"/>
              <w:right w:val="single" w:sz="4" w:space="0" w:color="auto"/>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увеличение поступления доходов в бюджет</w:t>
            </w:r>
          </w:p>
        </w:tc>
        <w:tc>
          <w:tcPr>
            <w:tcW w:w="838" w:type="dxa"/>
            <w:tcBorders>
              <w:top w:val="single" w:sz="4" w:space="0" w:color="auto"/>
              <w:left w:val="nil"/>
              <w:bottom w:val="single" w:sz="4" w:space="0" w:color="auto"/>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195598" w:rsidRPr="0055128E" w:rsidTr="0055128E">
        <w:trPr>
          <w:trHeight w:val="390"/>
        </w:trPr>
        <w:tc>
          <w:tcPr>
            <w:tcW w:w="1460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3. Повышение собираемости налогов и сокращение задолженности</w:t>
            </w:r>
          </w:p>
        </w:tc>
      </w:tr>
      <w:tr w:rsidR="00195598" w:rsidRPr="0055128E" w:rsidTr="0055128E">
        <w:trPr>
          <w:trHeight w:val="3123"/>
        </w:trPr>
        <w:tc>
          <w:tcPr>
            <w:tcW w:w="561" w:type="dxa"/>
            <w:tcBorders>
              <w:top w:val="single" w:sz="4" w:space="0" w:color="auto"/>
              <w:left w:val="single" w:sz="4" w:space="0" w:color="auto"/>
              <w:bottom w:val="single" w:sz="4" w:space="0" w:color="auto"/>
              <w:right w:val="nil"/>
            </w:tcBorders>
            <w:shd w:val="clear" w:color="auto" w:fill="auto"/>
            <w:noWrap/>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3.1</w:t>
            </w:r>
          </w:p>
        </w:tc>
        <w:tc>
          <w:tcPr>
            <w:tcW w:w="2998"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w:t>
            </w:r>
          </w:p>
        </w:tc>
        <w:tc>
          <w:tcPr>
            <w:tcW w:w="3260"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организация работы в Веселовском сельском поселении по задолженности по налогам и арендной плате за земельные участки:</w:t>
            </w:r>
            <w:r w:rsidRPr="0055128E">
              <w:rPr>
                <w:rFonts w:ascii="Times New Roman" w:eastAsia="Times New Roman" w:hAnsi="Times New Roman" w:cs="Times New Roman"/>
                <w:sz w:val="24"/>
                <w:szCs w:val="24"/>
                <w:lang w:eastAsia="ru-RU"/>
              </w:rPr>
              <w:br/>
              <w:t>причины возникновения;</w:t>
            </w:r>
            <w:r w:rsidRPr="0055128E">
              <w:rPr>
                <w:rFonts w:ascii="Times New Roman" w:eastAsia="Times New Roman" w:hAnsi="Times New Roman" w:cs="Times New Roman"/>
                <w:sz w:val="24"/>
                <w:szCs w:val="24"/>
                <w:lang w:eastAsia="ru-RU"/>
              </w:rPr>
              <w:br/>
              <w:t>принимаемые меры по снижению;</w:t>
            </w:r>
            <w:r w:rsidRPr="0055128E">
              <w:rPr>
                <w:rFonts w:ascii="Times New Roman" w:eastAsia="Times New Roman" w:hAnsi="Times New Roman" w:cs="Times New Roman"/>
                <w:sz w:val="24"/>
                <w:szCs w:val="24"/>
                <w:lang w:eastAsia="ru-RU"/>
              </w:rPr>
              <w:br/>
              <w:t>организация координационных советов;</w:t>
            </w:r>
          </w:p>
        </w:tc>
        <w:tc>
          <w:tcPr>
            <w:tcW w:w="2694"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Администрация Веселовского сельского поселения, Сектор экономики и финансов.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ежегодно</w:t>
            </w:r>
          </w:p>
        </w:tc>
        <w:tc>
          <w:tcPr>
            <w:tcW w:w="1700" w:type="dxa"/>
            <w:tcBorders>
              <w:top w:val="single" w:sz="4" w:space="0" w:color="auto"/>
              <w:left w:val="nil"/>
              <w:bottom w:val="single" w:sz="4" w:space="0" w:color="auto"/>
              <w:right w:val="single" w:sz="4" w:space="0" w:color="auto"/>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дополнительные поступления доходов в бюджет </w:t>
            </w:r>
          </w:p>
        </w:tc>
        <w:tc>
          <w:tcPr>
            <w:tcW w:w="838" w:type="dxa"/>
            <w:tcBorders>
              <w:top w:val="single" w:sz="4" w:space="0" w:color="auto"/>
              <w:left w:val="single" w:sz="4" w:space="0" w:color="auto"/>
              <w:bottom w:val="single" w:sz="4" w:space="0" w:color="auto"/>
              <w:right w:val="single" w:sz="4" w:space="0" w:color="auto"/>
            </w:tcBorders>
            <w:shd w:val="clear" w:color="auto" w:fill="auto"/>
            <w:noWrap/>
          </w:tcPr>
          <w:p w:rsidR="00195598" w:rsidRPr="0055128E" w:rsidRDefault="001367F5"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35,0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95598" w:rsidRPr="0055128E" w:rsidRDefault="001367F5"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35,0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195598" w:rsidRPr="0055128E" w:rsidRDefault="001367F5"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35,0</w:t>
            </w:r>
          </w:p>
        </w:tc>
      </w:tr>
      <w:tr w:rsidR="00195598" w:rsidRPr="0055128E" w:rsidTr="0055128E">
        <w:trPr>
          <w:trHeight w:val="1114"/>
        </w:trPr>
        <w:tc>
          <w:tcPr>
            <w:tcW w:w="561" w:type="dxa"/>
            <w:tcBorders>
              <w:top w:val="single" w:sz="4" w:space="0" w:color="auto"/>
              <w:left w:val="single" w:sz="4" w:space="0" w:color="auto"/>
              <w:bottom w:val="single" w:sz="4" w:space="0" w:color="auto"/>
              <w:right w:val="nil"/>
            </w:tcBorders>
            <w:shd w:val="clear" w:color="auto" w:fill="auto"/>
            <w:noWrap/>
            <w:vAlign w:val="bottom"/>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 </w:t>
            </w:r>
          </w:p>
        </w:tc>
        <w:tc>
          <w:tcPr>
            <w:tcW w:w="2998"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Работа с невыясненными поступлениями</w:t>
            </w:r>
          </w:p>
        </w:tc>
        <w:tc>
          <w:tcPr>
            <w:tcW w:w="3260"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проведение работы по зачислению в местные бюджеты невыясненных поступлений</w:t>
            </w:r>
          </w:p>
        </w:tc>
        <w:tc>
          <w:tcPr>
            <w:tcW w:w="2694" w:type="dxa"/>
            <w:tcBorders>
              <w:top w:val="single" w:sz="4" w:space="0" w:color="auto"/>
              <w:left w:val="single" w:sz="4" w:space="0" w:color="auto"/>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Сектор экономики и финансов.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ежегодно</w:t>
            </w:r>
          </w:p>
        </w:tc>
        <w:tc>
          <w:tcPr>
            <w:tcW w:w="1700" w:type="dxa"/>
            <w:tcBorders>
              <w:top w:val="single" w:sz="4" w:space="0" w:color="auto"/>
              <w:left w:val="nil"/>
              <w:bottom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увеличение поступления доходов в бюджет</w:t>
            </w:r>
          </w:p>
        </w:tc>
        <w:tc>
          <w:tcPr>
            <w:tcW w:w="838" w:type="dxa"/>
            <w:tcBorders>
              <w:top w:val="single" w:sz="4" w:space="0" w:color="auto"/>
              <w:left w:val="single" w:sz="4" w:space="0" w:color="auto"/>
              <w:bottom w:val="single" w:sz="4" w:space="0" w:color="auto"/>
              <w:right w:val="nil"/>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195598" w:rsidRPr="0055128E" w:rsidTr="0055128E">
        <w:trPr>
          <w:trHeight w:val="1820"/>
        </w:trPr>
        <w:tc>
          <w:tcPr>
            <w:tcW w:w="561" w:type="dxa"/>
            <w:tcBorders>
              <w:top w:val="single" w:sz="4" w:space="0" w:color="auto"/>
              <w:left w:val="single" w:sz="4" w:space="0" w:color="auto"/>
              <w:bottom w:val="nil"/>
              <w:right w:val="nil"/>
            </w:tcBorders>
            <w:shd w:val="clear" w:color="auto" w:fill="auto"/>
            <w:noWrap/>
            <w:vAlign w:val="bottom"/>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w:t>
            </w:r>
          </w:p>
        </w:tc>
        <w:tc>
          <w:tcPr>
            <w:tcW w:w="2998" w:type="dxa"/>
            <w:tcBorders>
              <w:top w:val="single" w:sz="4" w:space="0" w:color="auto"/>
              <w:left w:val="single" w:sz="4" w:space="0" w:color="auto"/>
              <w:bottom w:val="nil"/>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Принятие мер по взысканию просроченной дебиторской задолженности по неналоговым доходам</w:t>
            </w:r>
          </w:p>
        </w:tc>
        <w:tc>
          <w:tcPr>
            <w:tcW w:w="3260" w:type="dxa"/>
            <w:tcBorders>
              <w:top w:val="single" w:sz="4" w:space="0" w:color="auto"/>
              <w:left w:val="single" w:sz="4" w:space="0" w:color="auto"/>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оптимизация работы главных администраторов доходов бюджетов с просроченной дебиторской задолженностью</w:t>
            </w:r>
          </w:p>
        </w:tc>
        <w:tc>
          <w:tcPr>
            <w:tcW w:w="2694" w:type="dxa"/>
            <w:tcBorders>
              <w:top w:val="single" w:sz="4" w:space="0" w:color="auto"/>
              <w:left w:val="single" w:sz="4" w:space="0" w:color="auto"/>
              <w:bottom w:val="nil"/>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Сектор экономики и финансов.</w:t>
            </w:r>
          </w:p>
        </w:tc>
        <w:tc>
          <w:tcPr>
            <w:tcW w:w="851" w:type="dxa"/>
            <w:tcBorders>
              <w:top w:val="single" w:sz="4" w:space="0" w:color="auto"/>
              <w:left w:val="single" w:sz="4" w:space="0" w:color="auto"/>
              <w:bottom w:val="nil"/>
              <w:right w:val="single" w:sz="4" w:space="0" w:color="auto"/>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ежегодно</w:t>
            </w:r>
          </w:p>
        </w:tc>
        <w:tc>
          <w:tcPr>
            <w:tcW w:w="1700" w:type="dxa"/>
            <w:tcBorders>
              <w:top w:val="single" w:sz="4" w:space="0" w:color="auto"/>
              <w:left w:val="nil"/>
              <w:bottom w:val="nil"/>
              <w:right w:val="nil"/>
            </w:tcBorders>
            <w:shd w:val="clear" w:color="auto" w:fill="auto"/>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поступления в бюджет сумм дебиторской задолженности</w:t>
            </w:r>
          </w:p>
        </w:tc>
        <w:tc>
          <w:tcPr>
            <w:tcW w:w="838" w:type="dxa"/>
            <w:tcBorders>
              <w:top w:val="single" w:sz="4" w:space="0" w:color="auto"/>
              <w:left w:val="single" w:sz="4" w:space="0" w:color="auto"/>
              <w:bottom w:val="nil"/>
              <w:right w:val="nil"/>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nil"/>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nil"/>
              <w:bottom w:val="nil"/>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195598" w:rsidRPr="0055128E" w:rsidTr="0055128E">
        <w:trPr>
          <w:trHeight w:val="80"/>
        </w:trPr>
        <w:tc>
          <w:tcPr>
            <w:tcW w:w="561" w:type="dxa"/>
            <w:tcBorders>
              <w:top w:val="nil"/>
              <w:left w:val="single" w:sz="4" w:space="0" w:color="auto"/>
              <w:bottom w:val="single" w:sz="4" w:space="0" w:color="auto"/>
              <w:right w:val="nil"/>
            </w:tcBorders>
            <w:shd w:val="clear" w:color="auto" w:fill="auto"/>
            <w:noWrap/>
            <w:vAlign w:val="bottom"/>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w:t>
            </w:r>
          </w:p>
        </w:tc>
        <w:tc>
          <w:tcPr>
            <w:tcW w:w="2998" w:type="dxa"/>
            <w:tcBorders>
              <w:top w:val="nil"/>
              <w:left w:val="single" w:sz="4" w:space="0" w:color="auto"/>
              <w:bottom w:val="single" w:sz="4" w:space="0" w:color="auto"/>
              <w:right w:val="nil"/>
            </w:tcBorders>
            <w:shd w:val="clear" w:color="auto" w:fill="auto"/>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auto"/>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p>
        </w:tc>
        <w:tc>
          <w:tcPr>
            <w:tcW w:w="2694" w:type="dxa"/>
            <w:tcBorders>
              <w:top w:val="nil"/>
              <w:left w:val="single" w:sz="4" w:space="0" w:color="auto"/>
              <w:bottom w:val="single" w:sz="4" w:space="0" w:color="auto"/>
              <w:right w:val="single" w:sz="4" w:space="0" w:color="auto"/>
            </w:tcBorders>
            <w:shd w:val="clear" w:color="auto" w:fill="auto"/>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p>
        </w:tc>
        <w:tc>
          <w:tcPr>
            <w:tcW w:w="1700" w:type="dxa"/>
            <w:tcBorders>
              <w:top w:val="nil"/>
              <w:left w:val="nil"/>
              <w:bottom w:val="single" w:sz="4" w:space="0" w:color="auto"/>
              <w:right w:val="nil"/>
            </w:tcBorders>
            <w:shd w:val="clear" w:color="auto" w:fill="auto"/>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p>
        </w:tc>
        <w:tc>
          <w:tcPr>
            <w:tcW w:w="838" w:type="dxa"/>
            <w:tcBorders>
              <w:top w:val="nil"/>
              <w:left w:val="single" w:sz="4" w:space="0" w:color="auto"/>
              <w:bottom w:val="single" w:sz="4" w:space="0" w:color="auto"/>
              <w:right w:val="nil"/>
            </w:tcBorders>
            <w:shd w:val="clear" w:color="auto" w:fill="auto"/>
            <w:noWrap/>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single" w:sz="4" w:space="0" w:color="auto"/>
              <w:bottom w:val="single" w:sz="4" w:space="0" w:color="auto"/>
              <w:right w:val="single" w:sz="4" w:space="0" w:color="auto"/>
            </w:tcBorders>
            <w:shd w:val="clear" w:color="auto" w:fill="auto"/>
            <w:noWrap/>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p>
        </w:tc>
      </w:tr>
      <w:tr w:rsidR="00195598" w:rsidRPr="0055128E" w:rsidTr="0055128E">
        <w:trPr>
          <w:trHeight w:val="315"/>
        </w:trPr>
        <w:tc>
          <w:tcPr>
            <w:tcW w:w="1460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II. Направления по оптимизации расходов местного бюджета</w:t>
            </w:r>
          </w:p>
        </w:tc>
      </w:tr>
      <w:tr w:rsidR="00195598" w:rsidRPr="0055128E" w:rsidTr="0055128E">
        <w:trPr>
          <w:trHeight w:val="315"/>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Всего по разделу II</w:t>
            </w:r>
          </w:p>
        </w:tc>
        <w:tc>
          <w:tcPr>
            <w:tcW w:w="838" w:type="dxa"/>
            <w:tcBorders>
              <w:top w:val="single" w:sz="4" w:space="0" w:color="auto"/>
              <w:left w:val="nil"/>
              <w:bottom w:val="single" w:sz="4" w:space="0" w:color="auto"/>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195598" w:rsidRPr="0055128E" w:rsidTr="0055128E">
        <w:trPr>
          <w:trHeight w:val="315"/>
        </w:trPr>
        <w:tc>
          <w:tcPr>
            <w:tcW w:w="1460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598" w:rsidRPr="0055128E" w:rsidRDefault="00195598" w:rsidP="00195598">
            <w:pPr>
              <w:spacing w:after="0" w:line="240" w:lineRule="auto"/>
              <w:jc w:val="center"/>
              <w:rPr>
                <w:rFonts w:ascii="Times New Roman" w:hAnsi="Times New Roman" w:cs="Times New Roman"/>
                <w:color w:val="000000"/>
                <w:sz w:val="24"/>
                <w:szCs w:val="24"/>
              </w:rPr>
            </w:pPr>
            <w:r w:rsidRPr="0055128E">
              <w:rPr>
                <w:rFonts w:ascii="Times New Roman" w:eastAsia="Times New Roman" w:hAnsi="Times New Roman" w:cs="Times New Roman"/>
                <w:sz w:val="24"/>
                <w:szCs w:val="24"/>
                <w:lang w:eastAsia="ru-RU"/>
              </w:rPr>
              <w:t>1</w:t>
            </w:r>
            <w:r w:rsidRPr="0055128E">
              <w:rPr>
                <w:rFonts w:ascii="Times New Roman" w:hAnsi="Times New Roman" w:cs="Times New Roman"/>
                <w:color w:val="000000"/>
                <w:sz w:val="24"/>
                <w:szCs w:val="24"/>
              </w:rPr>
              <w:t xml:space="preserve"> Расходные обязательства, возникшие в результате принятия нормативных правовых актов Веселовского сельского поселения</w:t>
            </w:r>
          </w:p>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p>
        </w:tc>
      </w:tr>
      <w:tr w:rsidR="00195598" w:rsidRPr="0055128E" w:rsidTr="0055128E">
        <w:trPr>
          <w:trHeight w:val="571"/>
        </w:trPr>
        <w:tc>
          <w:tcPr>
            <w:tcW w:w="561" w:type="dxa"/>
            <w:tcBorders>
              <w:top w:val="nil"/>
              <w:left w:val="single" w:sz="4" w:space="0" w:color="auto"/>
              <w:bottom w:val="single" w:sz="4" w:space="0" w:color="auto"/>
              <w:right w:val="single" w:sz="4" w:space="0" w:color="auto"/>
            </w:tcBorders>
            <w:shd w:val="clear" w:color="auto" w:fill="auto"/>
            <w:noWrap/>
          </w:tcPr>
          <w:p w:rsidR="00195598" w:rsidRPr="0055128E" w:rsidRDefault="00195598" w:rsidP="00584269">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1.</w:t>
            </w:r>
            <w:r w:rsidR="00584269" w:rsidRPr="0055128E">
              <w:rPr>
                <w:rFonts w:ascii="Times New Roman" w:eastAsia="Times New Roman" w:hAnsi="Times New Roman" w:cs="Times New Roman"/>
                <w:sz w:val="24"/>
                <w:szCs w:val="24"/>
                <w:lang w:eastAsia="ru-RU"/>
              </w:rPr>
              <w:t>1</w:t>
            </w:r>
          </w:p>
        </w:tc>
        <w:tc>
          <w:tcPr>
            <w:tcW w:w="2998" w:type="dxa"/>
            <w:tcBorders>
              <w:top w:val="nil"/>
              <w:left w:val="nil"/>
              <w:bottom w:val="single" w:sz="4" w:space="0" w:color="auto"/>
              <w:right w:val="single" w:sz="4" w:space="0" w:color="auto"/>
            </w:tcBorders>
            <w:shd w:val="clear" w:color="auto" w:fill="auto"/>
          </w:tcPr>
          <w:p w:rsidR="00195598" w:rsidRPr="0055128E" w:rsidRDefault="00195598" w:rsidP="00584269">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Анализ штатных расписаний Администрации Веселовского сельского поселения, </w:t>
            </w:r>
            <w:r w:rsidR="008F1CB9" w:rsidRPr="0055128E">
              <w:rPr>
                <w:rFonts w:ascii="Times New Roman" w:eastAsia="Times New Roman" w:hAnsi="Times New Roman" w:cs="Times New Roman"/>
                <w:sz w:val="24"/>
                <w:szCs w:val="24"/>
                <w:lang w:eastAsia="ru-RU"/>
              </w:rPr>
              <w:t xml:space="preserve">оптимизация штатной численности муниципальных служащих, работников, замещающих должности, не являющиеся </w:t>
            </w:r>
            <w:r w:rsidR="008F1CB9" w:rsidRPr="0055128E">
              <w:rPr>
                <w:rFonts w:ascii="Times New Roman" w:eastAsia="Times New Roman" w:hAnsi="Times New Roman" w:cs="Times New Roman"/>
                <w:sz w:val="24"/>
                <w:szCs w:val="24"/>
                <w:lang w:eastAsia="ru-RU"/>
              </w:rPr>
              <w:lastRenderedPageBreak/>
              <w:t>должностями муниципальной службы</w:t>
            </w:r>
          </w:p>
        </w:tc>
        <w:tc>
          <w:tcPr>
            <w:tcW w:w="3260" w:type="dxa"/>
            <w:tcBorders>
              <w:top w:val="nil"/>
              <w:left w:val="nil"/>
              <w:bottom w:val="single" w:sz="4" w:space="0" w:color="auto"/>
              <w:right w:val="single" w:sz="4" w:space="0" w:color="auto"/>
            </w:tcBorders>
            <w:shd w:val="clear" w:color="auto" w:fill="auto"/>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анализ текущего штата и деятельности Администрации Веселовского сельского поселения</w:t>
            </w:r>
          </w:p>
        </w:tc>
        <w:tc>
          <w:tcPr>
            <w:tcW w:w="2694" w:type="dxa"/>
            <w:tcBorders>
              <w:top w:val="nil"/>
              <w:left w:val="nil"/>
              <w:bottom w:val="single" w:sz="4" w:space="0" w:color="auto"/>
              <w:right w:val="single" w:sz="4" w:space="0" w:color="auto"/>
            </w:tcBorders>
            <w:shd w:val="clear" w:color="auto" w:fill="auto"/>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Администрация Веселовского сельского поселения</w:t>
            </w:r>
          </w:p>
        </w:tc>
        <w:tc>
          <w:tcPr>
            <w:tcW w:w="851" w:type="dxa"/>
            <w:tcBorders>
              <w:top w:val="nil"/>
              <w:left w:val="nil"/>
              <w:bottom w:val="single" w:sz="4" w:space="0" w:color="auto"/>
              <w:right w:val="single" w:sz="4" w:space="0" w:color="auto"/>
            </w:tcBorders>
            <w:shd w:val="clear" w:color="auto" w:fill="auto"/>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2026год.</w:t>
            </w:r>
          </w:p>
        </w:tc>
        <w:tc>
          <w:tcPr>
            <w:tcW w:w="1700" w:type="dxa"/>
            <w:tcBorders>
              <w:top w:val="nil"/>
              <w:left w:val="nil"/>
              <w:bottom w:val="single" w:sz="4" w:space="0" w:color="auto"/>
              <w:right w:val="single" w:sz="4" w:space="0" w:color="auto"/>
            </w:tcBorders>
            <w:shd w:val="clear" w:color="auto" w:fill="auto"/>
          </w:tcPr>
          <w:p w:rsidR="00195598" w:rsidRPr="0055128E" w:rsidRDefault="00195598" w:rsidP="0019559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tcPr>
          <w:p w:rsidR="00195598" w:rsidRPr="0055128E" w:rsidRDefault="00195598" w:rsidP="0019559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584269" w:rsidRPr="0055128E" w:rsidTr="0055128E">
        <w:trPr>
          <w:trHeight w:val="1853"/>
        </w:trPr>
        <w:tc>
          <w:tcPr>
            <w:tcW w:w="561" w:type="dxa"/>
            <w:tcBorders>
              <w:top w:val="nil"/>
              <w:left w:val="single" w:sz="4" w:space="0" w:color="auto"/>
              <w:bottom w:val="single" w:sz="4" w:space="0" w:color="auto"/>
              <w:right w:val="single" w:sz="4" w:space="0" w:color="auto"/>
            </w:tcBorders>
            <w:shd w:val="clear" w:color="auto" w:fill="auto"/>
            <w:noWrap/>
          </w:tcPr>
          <w:p w:rsidR="00584269" w:rsidRPr="0055128E" w:rsidRDefault="00584269" w:rsidP="00584269">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1.2</w:t>
            </w:r>
          </w:p>
        </w:tc>
        <w:tc>
          <w:tcPr>
            <w:tcW w:w="2998" w:type="dxa"/>
            <w:tcBorders>
              <w:top w:val="nil"/>
              <w:left w:val="nil"/>
              <w:bottom w:val="single" w:sz="4" w:space="0" w:color="auto"/>
              <w:right w:val="single" w:sz="4" w:space="0" w:color="auto"/>
            </w:tcBorders>
            <w:shd w:val="clear" w:color="auto" w:fill="auto"/>
          </w:tcPr>
          <w:p w:rsidR="00584269" w:rsidRPr="0055128E" w:rsidRDefault="00584269" w:rsidP="00584269">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Сокращение расходов на материально-техническое обеспечение деятельности органов местного самоуправления Веселовского сельского поселения</w:t>
            </w:r>
          </w:p>
        </w:tc>
        <w:tc>
          <w:tcPr>
            <w:tcW w:w="3260" w:type="dxa"/>
            <w:tcBorders>
              <w:top w:val="nil"/>
              <w:left w:val="nil"/>
              <w:bottom w:val="single" w:sz="4" w:space="0" w:color="auto"/>
              <w:right w:val="single" w:sz="4" w:space="0" w:color="auto"/>
            </w:tcBorders>
            <w:shd w:val="clear" w:color="auto" w:fill="auto"/>
          </w:tcPr>
          <w:p w:rsidR="00584269" w:rsidRPr="0055128E" w:rsidRDefault="00584269" w:rsidP="00584269">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Сокращение расходов на содержание аппарата управления органов местного самоуправления Веселовского сельского поселения (сокращение закупок товаров, работ, услуг)</w:t>
            </w:r>
          </w:p>
        </w:tc>
        <w:tc>
          <w:tcPr>
            <w:tcW w:w="2694" w:type="dxa"/>
            <w:tcBorders>
              <w:top w:val="nil"/>
              <w:left w:val="nil"/>
              <w:bottom w:val="single" w:sz="4" w:space="0" w:color="auto"/>
              <w:right w:val="single" w:sz="4" w:space="0" w:color="auto"/>
            </w:tcBorders>
            <w:shd w:val="clear" w:color="auto" w:fill="auto"/>
          </w:tcPr>
          <w:p w:rsidR="00584269" w:rsidRPr="0055128E" w:rsidRDefault="00584269" w:rsidP="00584269">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Администрация Веселовского сельского поселения</w:t>
            </w:r>
          </w:p>
        </w:tc>
        <w:tc>
          <w:tcPr>
            <w:tcW w:w="851" w:type="dxa"/>
            <w:tcBorders>
              <w:top w:val="nil"/>
              <w:left w:val="nil"/>
              <w:bottom w:val="single" w:sz="4" w:space="0" w:color="auto"/>
              <w:right w:val="single" w:sz="4" w:space="0" w:color="auto"/>
            </w:tcBorders>
            <w:shd w:val="clear" w:color="auto" w:fill="auto"/>
          </w:tcPr>
          <w:p w:rsidR="00584269" w:rsidRPr="0055128E" w:rsidRDefault="00584269" w:rsidP="00584269">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2026-2028 годы</w:t>
            </w:r>
          </w:p>
        </w:tc>
        <w:tc>
          <w:tcPr>
            <w:tcW w:w="1700" w:type="dxa"/>
            <w:tcBorders>
              <w:top w:val="nil"/>
              <w:left w:val="nil"/>
              <w:bottom w:val="single" w:sz="4" w:space="0" w:color="auto"/>
              <w:right w:val="single" w:sz="4" w:space="0" w:color="auto"/>
            </w:tcBorders>
            <w:shd w:val="clear" w:color="auto" w:fill="auto"/>
          </w:tcPr>
          <w:p w:rsidR="00584269" w:rsidRPr="0055128E" w:rsidRDefault="00584269" w:rsidP="00584269">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экономия бюджетных средств</w:t>
            </w:r>
          </w:p>
        </w:tc>
        <w:tc>
          <w:tcPr>
            <w:tcW w:w="838" w:type="dxa"/>
            <w:tcBorders>
              <w:top w:val="nil"/>
              <w:left w:val="nil"/>
              <w:bottom w:val="single" w:sz="4" w:space="0" w:color="auto"/>
              <w:right w:val="single" w:sz="4" w:space="0" w:color="auto"/>
            </w:tcBorders>
            <w:shd w:val="clear" w:color="auto" w:fill="auto"/>
            <w:noWrap/>
          </w:tcPr>
          <w:p w:rsidR="00584269" w:rsidRPr="0055128E" w:rsidRDefault="00584269" w:rsidP="00584269">
            <w:pPr>
              <w:spacing w:after="0" w:line="240" w:lineRule="auto"/>
              <w:jc w:val="center"/>
              <w:rPr>
                <w:rFonts w:ascii="Times New Roman" w:eastAsia="Times New Roman" w:hAnsi="Times New Roman" w:cs="Times New Roman"/>
                <w:sz w:val="24"/>
                <w:szCs w:val="24"/>
                <w:lang w:eastAsia="ru-RU"/>
              </w:rPr>
            </w:pPr>
          </w:p>
          <w:p w:rsidR="00584269" w:rsidRPr="0055128E" w:rsidRDefault="00584269" w:rsidP="00584269">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noWrap/>
          </w:tcPr>
          <w:p w:rsidR="00584269" w:rsidRPr="0055128E" w:rsidRDefault="00584269" w:rsidP="00584269">
            <w:pPr>
              <w:spacing w:after="0" w:line="240" w:lineRule="auto"/>
              <w:jc w:val="center"/>
              <w:rPr>
                <w:rFonts w:ascii="Times New Roman" w:eastAsia="Times New Roman" w:hAnsi="Times New Roman" w:cs="Times New Roman"/>
                <w:sz w:val="24"/>
                <w:szCs w:val="24"/>
                <w:lang w:eastAsia="ru-RU"/>
              </w:rPr>
            </w:pPr>
          </w:p>
          <w:p w:rsidR="00584269" w:rsidRPr="0055128E" w:rsidRDefault="00584269" w:rsidP="00584269">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nil"/>
              <w:left w:val="nil"/>
              <w:bottom w:val="single" w:sz="4" w:space="0" w:color="auto"/>
              <w:right w:val="single" w:sz="4" w:space="0" w:color="auto"/>
            </w:tcBorders>
            <w:shd w:val="clear" w:color="auto" w:fill="auto"/>
            <w:noWrap/>
          </w:tcPr>
          <w:p w:rsidR="00584269" w:rsidRPr="0055128E" w:rsidRDefault="00584269" w:rsidP="00584269">
            <w:pPr>
              <w:spacing w:after="0" w:line="240" w:lineRule="auto"/>
              <w:jc w:val="center"/>
              <w:rPr>
                <w:rFonts w:ascii="Times New Roman" w:eastAsia="Times New Roman" w:hAnsi="Times New Roman" w:cs="Times New Roman"/>
                <w:sz w:val="24"/>
                <w:szCs w:val="24"/>
                <w:lang w:eastAsia="ru-RU"/>
              </w:rPr>
            </w:pPr>
          </w:p>
          <w:p w:rsidR="00584269" w:rsidRPr="0055128E" w:rsidRDefault="00584269" w:rsidP="00584269">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B26F08" w:rsidRPr="0055128E" w:rsidTr="0055128E">
        <w:trPr>
          <w:trHeight w:val="2179"/>
        </w:trPr>
        <w:tc>
          <w:tcPr>
            <w:tcW w:w="561" w:type="dxa"/>
            <w:tcBorders>
              <w:top w:val="nil"/>
              <w:left w:val="single" w:sz="4" w:space="0" w:color="auto"/>
              <w:bottom w:val="single" w:sz="4" w:space="0" w:color="auto"/>
              <w:right w:val="single" w:sz="4" w:space="0" w:color="auto"/>
            </w:tcBorders>
            <w:shd w:val="clear" w:color="auto" w:fill="auto"/>
            <w:noWrap/>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1.3</w:t>
            </w:r>
          </w:p>
        </w:tc>
        <w:tc>
          <w:tcPr>
            <w:tcW w:w="2998"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Проведение мониторинга соблюдения установленного норматива формирования расходов на содержание органов местного самоуправления Веселовского сельского поселения</w:t>
            </w:r>
          </w:p>
        </w:tc>
        <w:tc>
          <w:tcPr>
            <w:tcW w:w="3260"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мониторинг соблюдения установленного норматива формирования расходов на содержание органов местного самоуправления Веселовского сельского поселения</w:t>
            </w:r>
          </w:p>
        </w:tc>
        <w:tc>
          <w:tcPr>
            <w:tcW w:w="2694"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Администрация Веселовского сельского поселения</w:t>
            </w:r>
          </w:p>
        </w:tc>
        <w:tc>
          <w:tcPr>
            <w:tcW w:w="851"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2026-2028 годы</w:t>
            </w:r>
          </w:p>
        </w:tc>
        <w:tc>
          <w:tcPr>
            <w:tcW w:w="1700"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бюджетный эффект</w:t>
            </w:r>
          </w:p>
        </w:tc>
        <w:tc>
          <w:tcPr>
            <w:tcW w:w="838" w:type="dxa"/>
            <w:tcBorders>
              <w:top w:val="nil"/>
              <w:left w:val="nil"/>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p>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p>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nil"/>
              <w:left w:val="nil"/>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p>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B26F08" w:rsidRPr="0055128E" w:rsidTr="0055128E">
        <w:trPr>
          <w:trHeight w:val="269"/>
        </w:trPr>
        <w:tc>
          <w:tcPr>
            <w:tcW w:w="14603" w:type="dxa"/>
            <w:gridSpan w:val="9"/>
            <w:tcBorders>
              <w:top w:val="nil"/>
              <w:left w:val="single" w:sz="4" w:space="0" w:color="auto"/>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2.Оптимизация расходов на функционирование бюджетной сети, а также численности работников бюджетной сферы</w:t>
            </w:r>
          </w:p>
        </w:tc>
      </w:tr>
      <w:tr w:rsidR="00B26F08" w:rsidRPr="0055128E" w:rsidTr="0055128E">
        <w:trPr>
          <w:trHeight w:val="1690"/>
        </w:trPr>
        <w:tc>
          <w:tcPr>
            <w:tcW w:w="561" w:type="dxa"/>
            <w:tcBorders>
              <w:top w:val="nil"/>
              <w:left w:val="single" w:sz="4" w:space="0" w:color="auto"/>
              <w:bottom w:val="single" w:sz="4" w:space="0" w:color="auto"/>
              <w:right w:val="single" w:sz="4" w:space="0" w:color="auto"/>
            </w:tcBorders>
            <w:shd w:val="clear" w:color="auto" w:fill="auto"/>
            <w:noWrap/>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2.1</w:t>
            </w:r>
          </w:p>
        </w:tc>
        <w:tc>
          <w:tcPr>
            <w:tcW w:w="2998"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Оптимизация штатных расписаний муниципальных бюджетных учреждений Веселовского сельского поселения</w:t>
            </w:r>
          </w:p>
        </w:tc>
        <w:tc>
          <w:tcPr>
            <w:tcW w:w="3260"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анализ текущего штата и деятельности бюджетных учреждений Веселовского сельского поселения</w:t>
            </w:r>
          </w:p>
        </w:tc>
        <w:tc>
          <w:tcPr>
            <w:tcW w:w="2694"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Администрация Веселовского сельского поселения</w:t>
            </w:r>
          </w:p>
        </w:tc>
        <w:tc>
          <w:tcPr>
            <w:tcW w:w="851"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2026-2028 годы</w:t>
            </w:r>
          </w:p>
        </w:tc>
        <w:tc>
          <w:tcPr>
            <w:tcW w:w="1700"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B26F08" w:rsidRPr="0055128E" w:rsidTr="0055128E">
        <w:trPr>
          <w:trHeight w:val="2279"/>
        </w:trPr>
        <w:tc>
          <w:tcPr>
            <w:tcW w:w="561" w:type="dxa"/>
            <w:tcBorders>
              <w:top w:val="nil"/>
              <w:left w:val="single" w:sz="4" w:space="0" w:color="auto"/>
              <w:bottom w:val="single" w:sz="4" w:space="0" w:color="auto"/>
              <w:right w:val="single" w:sz="4" w:space="0" w:color="auto"/>
            </w:tcBorders>
            <w:shd w:val="clear" w:color="auto" w:fill="auto"/>
            <w:noWrap/>
          </w:tcPr>
          <w:p w:rsidR="00B26F08" w:rsidRPr="0055128E" w:rsidRDefault="00DA092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2.2</w:t>
            </w:r>
          </w:p>
        </w:tc>
        <w:tc>
          <w:tcPr>
            <w:tcW w:w="2998" w:type="dxa"/>
            <w:tcBorders>
              <w:top w:val="nil"/>
              <w:left w:val="nil"/>
              <w:bottom w:val="single" w:sz="4" w:space="0" w:color="auto"/>
              <w:right w:val="nil"/>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Повышение производительности труда бюджетного сектора с соответствующим сокращением субсидий на муниципальное задание и иные цели.</w:t>
            </w:r>
          </w:p>
        </w:tc>
        <w:tc>
          <w:tcPr>
            <w:tcW w:w="3260" w:type="dxa"/>
            <w:tcBorders>
              <w:top w:val="nil"/>
              <w:left w:val="single" w:sz="4" w:space="0" w:color="auto"/>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высвобождение средств местного бюджета за счет сокращения субсидий на муниципальное задание и иные цели муниципальных бюджетных учреждений Веселовского сельского поселения</w:t>
            </w:r>
          </w:p>
        </w:tc>
        <w:tc>
          <w:tcPr>
            <w:tcW w:w="2694"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МБУК « Веселовский СДК»</w:t>
            </w:r>
          </w:p>
        </w:tc>
        <w:tc>
          <w:tcPr>
            <w:tcW w:w="851"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2026</w:t>
            </w:r>
            <w:r w:rsidR="00DA0928" w:rsidRPr="0055128E">
              <w:rPr>
                <w:rFonts w:ascii="Times New Roman" w:eastAsia="Times New Roman" w:hAnsi="Times New Roman" w:cs="Times New Roman"/>
                <w:sz w:val="24"/>
                <w:szCs w:val="24"/>
                <w:lang w:eastAsia="ru-RU"/>
              </w:rPr>
              <w:t>-2028</w:t>
            </w:r>
            <w:r w:rsidRPr="0055128E">
              <w:rPr>
                <w:rFonts w:ascii="Times New Roman" w:eastAsia="Times New Roman" w:hAnsi="Times New Roman" w:cs="Times New Roman"/>
                <w:sz w:val="24"/>
                <w:szCs w:val="24"/>
                <w:lang w:eastAsia="ru-RU"/>
              </w:rPr>
              <w:t xml:space="preserve"> г</w:t>
            </w:r>
            <w:r w:rsidR="00DA0928" w:rsidRPr="0055128E">
              <w:rPr>
                <w:rFonts w:ascii="Times New Roman" w:eastAsia="Times New Roman" w:hAnsi="Times New Roman" w:cs="Times New Roman"/>
                <w:sz w:val="24"/>
                <w:szCs w:val="24"/>
                <w:lang w:eastAsia="ru-RU"/>
              </w:rPr>
              <w:t>оды</w:t>
            </w:r>
            <w:r w:rsidRPr="0055128E">
              <w:rPr>
                <w:rFonts w:ascii="Times New Roman" w:eastAsia="Times New Roman" w:hAnsi="Times New Roman" w:cs="Times New Roman"/>
                <w:sz w:val="24"/>
                <w:szCs w:val="24"/>
                <w:lang w:eastAsia="ru-RU"/>
              </w:rPr>
              <w:t>.</w:t>
            </w:r>
          </w:p>
        </w:tc>
        <w:tc>
          <w:tcPr>
            <w:tcW w:w="1700" w:type="dxa"/>
            <w:tcBorders>
              <w:top w:val="nil"/>
              <w:left w:val="nil"/>
              <w:bottom w:val="single" w:sz="4" w:space="0" w:color="auto"/>
              <w:right w:val="single" w:sz="4" w:space="0" w:color="auto"/>
            </w:tcBorders>
            <w:shd w:val="clear" w:color="auto" w:fill="auto"/>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B26F08" w:rsidRPr="0055128E" w:rsidTr="0055128E">
        <w:trPr>
          <w:trHeight w:val="4115"/>
        </w:trPr>
        <w:tc>
          <w:tcPr>
            <w:tcW w:w="561" w:type="dxa"/>
            <w:tcBorders>
              <w:top w:val="nil"/>
              <w:left w:val="single" w:sz="4" w:space="0" w:color="auto"/>
              <w:bottom w:val="single" w:sz="4" w:space="0" w:color="auto"/>
              <w:right w:val="single" w:sz="4" w:space="0" w:color="auto"/>
            </w:tcBorders>
            <w:shd w:val="clear" w:color="auto" w:fill="auto"/>
            <w:noWrap/>
            <w:hideMark/>
          </w:tcPr>
          <w:p w:rsidR="00B26F08" w:rsidRPr="0055128E" w:rsidRDefault="00DA092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2.3</w:t>
            </w:r>
          </w:p>
        </w:tc>
        <w:tc>
          <w:tcPr>
            <w:tcW w:w="2998" w:type="dxa"/>
            <w:tcBorders>
              <w:top w:val="nil"/>
              <w:left w:val="nil"/>
              <w:bottom w:val="single" w:sz="4" w:space="0" w:color="auto"/>
              <w:right w:val="nil"/>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Увеличение объема расходов за счет доходов от внебюджетной деятельности муниципальных  бюджетных учреждений Веселовского сельского поселения при осуществлении закупок товаров, работ, услуг для обеспечения муниципальных нужд МБУК « Веселовский СДК»</w:t>
            </w:r>
          </w:p>
          <w:p w:rsidR="00B26F08" w:rsidRPr="0055128E" w:rsidRDefault="00B26F08" w:rsidP="00B26F08">
            <w:pPr>
              <w:spacing w:after="0" w:line="240" w:lineRule="auto"/>
              <w:rPr>
                <w:rFonts w:ascii="Times New Roman" w:eastAsia="Times New Roman" w:hAnsi="Times New Roman" w:cs="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высвобождение средств местного бюджета за счет прироста доходов от внебюджетной деятельности муниципальных бюджетных учреждений Веселовского сельского поселения</w:t>
            </w:r>
          </w:p>
        </w:tc>
        <w:tc>
          <w:tcPr>
            <w:tcW w:w="2694" w:type="dxa"/>
            <w:tcBorders>
              <w:top w:val="nil"/>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МБУК « Веселовский СДК»</w:t>
            </w:r>
          </w:p>
        </w:tc>
        <w:tc>
          <w:tcPr>
            <w:tcW w:w="851" w:type="dxa"/>
            <w:tcBorders>
              <w:top w:val="nil"/>
              <w:left w:val="nil"/>
              <w:bottom w:val="single" w:sz="4" w:space="0" w:color="auto"/>
              <w:right w:val="single" w:sz="4" w:space="0" w:color="auto"/>
            </w:tcBorders>
            <w:shd w:val="clear" w:color="auto" w:fill="auto"/>
            <w:hideMark/>
          </w:tcPr>
          <w:p w:rsidR="00B26F08" w:rsidRPr="0055128E" w:rsidRDefault="00DA092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2026-2028 годы</w:t>
            </w:r>
          </w:p>
          <w:p w:rsidR="00B26F08" w:rsidRPr="0055128E" w:rsidRDefault="00B26F08" w:rsidP="00B26F08">
            <w:pPr>
              <w:spacing w:after="0" w:line="240" w:lineRule="auto"/>
              <w:rPr>
                <w:rFonts w:ascii="Times New Roman" w:eastAsia="Times New Roman" w:hAnsi="Times New Roman" w:cs="Times New Roman"/>
                <w:sz w:val="24"/>
                <w:szCs w:val="24"/>
                <w:lang w:eastAsia="ru-RU"/>
              </w:rPr>
            </w:pPr>
          </w:p>
        </w:tc>
        <w:tc>
          <w:tcPr>
            <w:tcW w:w="1700" w:type="dxa"/>
            <w:tcBorders>
              <w:top w:val="nil"/>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бюджетный эффект</w:t>
            </w:r>
          </w:p>
        </w:tc>
        <w:tc>
          <w:tcPr>
            <w:tcW w:w="838" w:type="dxa"/>
            <w:tcBorders>
              <w:top w:val="single" w:sz="4" w:space="0" w:color="auto"/>
              <w:left w:val="nil"/>
              <w:bottom w:val="single" w:sz="4" w:space="0" w:color="auto"/>
              <w:right w:val="single" w:sz="4" w:space="0" w:color="auto"/>
            </w:tcBorders>
            <w:shd w:val="clear" w:color="auto" w:fill="auto"/>
            <w:noWrap/>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nil"/>
              <w:bottom w:val="single" w:sz="4" w:space="0" w:color="auto"/>
              <w:right w:val="single" w:sz="4" w:space="0" w:color="auto"/>
            </w:tcBorders>
            <w:shd w:val="clear" w:color="auto" w:fill="auto"/>
            <w:noWrap/>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B26F08" w:rsidRPr="0055128E" w:rsidTr="0055128E">
        <w:trPr>
          <w:trHeight w:val="315"/>
        </w:trPr>
        <w:tc>
          <w:tcPr>
            <w:tcW w:w="1460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6F08" w:rsidRPr="0055128E" w:rsidRDefault="00DA092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w:t>
            </w:r>
            <w:r w:rsidR="00B26F08" w:rsidRPr="0055128E">
              <w:rPr>
                <w:rFonts w:ascii="Times New Roman" w:eastAsia="Times New Roman" w:hAnsi="Times New Roman" w:cs="Times New Roman"/>
                <w:sz w:val="24"/>
                <w:szCs w:val="24"/>
                <w:lang w:eastAsia="ru-RU"/>
              </w:rPr>
              <w:t>. Совершенствование системы закупок для муниципальных нужд</w:t>
            </w:r>
          </w:p>
        </w:tc>
      </w:tr>
      <w:tr w:rsidR="00B26F08" w:rsidRPr="0055128E" w:rsidTr="0055128E">
        <w:trPr>
          <w:trHeight w:val="3669"/>
        </w:trPr>
        <w:tc>
          <w:tcPr>
            <w:tcW w:w="561" w:type="dxa"/>
            <w:tcBorders>
              <w:top w:val="single" w:sz="4" w:space="0" w:color="auto"/>
              <w:left w:val="single" w:sz="4" w:space="0" w:color="auto"/>
              <w:bottom w:val="single" w:sz="4" w:space="0" w:color="auto"/>
              <w:right w:val="single" w:sz="4" w:space="0" w:color="auto"/>
            </w:tcBorders>
            <w:shd w:val="clear" w:color="auto" w:fill="auto"/>
            <w:noWrap/>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val="en-US" w:eastAsia="ru-RU"/>
              </w:rPr>
              <w:lastRenderedPageBreak/>
              <w:t>2</w:t>
            </w:r>
            <w:r w:rsidRPr="0055128E">
              <w:rPr>
                <w:rFonts w:ascii="Times New Roman" w:eastAsia="Times New Roman" w:hAnsi="Times New Roman" w:cs="Times New Roman"/>
                <w:sz w:val="24"/>
                <w:szCs w:val="24"/>
                <w:lang w:eastAsia="ru-RU"/>
              </w:rPr>
              <w:t>.1</w:t>
            </w:r>
          </w:p>
        </w:tc>
        <w:tc>
          <w:tcPr>
            <w:tcW w:w="2998" w:type="dxa"/>
            <w:tcBorders>
              <w:top w:val="single" w:sz="4" w:space="0" w:color="auto"/>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Использование возможностей регионального портала закупок малого объема для осуществления закупок малого объема в прозрачной и конкурентной среде, обеспечивающей возможность </w:t>
            </w:r>
            <w:r w:rsidRPr="0055128E">
              <w:rPr>
                <w:rFonts w:ascii="Times New Roman" w:eastAsia="Times New Roman" w:hAnsi="Times New Roman" w:cs="Times New Roman"/>
                <w:sz w:val="24"/>
                <w:szCs w:val="24"/>
                <w:lang w:eastAsia="ru-RU"/>
              </w:rPr>
              <w:br/>
              <w:t>достижений экономии от таких закупок</w:t>
            </w:r>
          </w:p>
        </w:tc>
        <w:tc>
          <w:tcPr>
            <w:tcW w:w="3260" w:type="dxa"/>
            <w:tcBorders>
              <w:top w:val="single" w:sz="4" w:space="0" w:color="auto"/>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проведение закупок товаров, работ, услуг для муниципальных нужд Администрации Веселовского сельского поселения</w:t>
            </w:r>
          </w:p>
        </w:tc>
        <w:tc>
          <w:tcPr>
            <w:tcW w:w="2694" w:type="dxa"/>
            <w:tcBorders>
              <w:top w:val="single" w:sz="4" w:space="0" w:color="auto"/>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Администрация Веселовского сельского поселения, сектор экономики и финансов</w:t>
            </w:r>
          </w:p>
        </w:tc>
        <w:tc>
          <w:tcPr>
            <w:tcW w:w="851" w:type="dxa"/>
            <w:tcBorders>
              <w:top w:val="single" w:sz="4" w:space="0" w:color="auto"/>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2026-2028 годы</w:t>
            </w:r>
          </w:p>
        </w:tc>
        <w:tc>
          <w:tcPr>
            <w:tcW w:w="1700" w:type="dxa"/>
            <w:tcBorders>
              <w:top w:val="single" w:sz="4" w:space="0" w:color="auto"/>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экономия бюджетных средств по результатам использования заказчиками Дубовского района портала закупок </w:t>
            </w:r>
            <w:r w:rsidRPr="0055128E">
              <w:rPr>
                <w:rFonts w:ascii="Times New Roman" w:eastAsia="Times New Roman" w:hAnsi="Times New Roman" w:cs="Times New Roman"/>
                <w:sz w:val="24"/>
                <w:szCs w:val="24"/>
                <w:lang w:eastAsia="ru-RU"/>
              </w:rPr>
              <w:br/>
              <w:t xml:space="preserve">малого объема </w:t>
            </w:r>
          </w:p>
        </w:tc>
        <w:tc>
          <w:tcPr>
            <w:tcW w:w="838" w:type="dxa"/>
            <w:tcBorders>
              <w:top w:val="single" w:sz="4" w:space="0" w:color="auto"/>
              <w:left w:val="nil"/>
              <w:bottom w:val="nil"/>
              <w:right w:val="single" w:sz="4" w:space="0" w:color="auto"/>
            </w:tcBorders>
            <w:shd w:val="clear" w:color="auto" w:fill="auto"/>
            <w:noWrap/>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single" w:sz="4" w:space="0" w:color="auto"/>
              <w:left w:val="nil"/>
              <w:bottom w:val="nil"/>
              <w:right w:val="single" w:sz="4" w:space="0" w:color="auto"/>
            </w:tcBorders>
            <w:shd w:val="clear" w:color="auto" w:fill="auto"/>
            <w:noWrap/>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single" w:sz="4" w:space="0" w:color="auto"/>
              <w:left w:val="nil"/>
              <w:bottom w:val="nil"/>
              <w:right w:val="single" w:sz="4" w:space="0" w:color="auto"/>
            </w:tcBorders>
            <w:shd w:val="clear" w:color="auto" w:fill="auto"/>
            <w:noWrap/>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B26F08" w:rsidRPr="0055128E" w:rsidTr="0055128E">
        <w:trPr>
          <w:trHeight w:val="315"/>
        </w:trPr>
        <w:tc>
          <w:tcPr>
            <w:tcW w:w="1460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III. Направления по сокращению муниципального долга Веселовского сельского поселения</w:t>
            </w:r>
          </w:p>
        </w:tc>
      </w:tr>
      <w:tr w:rsidR="00B26F08" w:rsidRPr="0055128E" w:rsidTr="0055128E">
        <w:trPr>
          <w:trHeight w:val="300"/>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Всего по разделу III</w:t>
            </w:r>
          </w:p>
        </w:tc>
        <w:tc>
          <w:tcPr>
            <w:tcW w:w="838" w:type="dxa"/>
            <w:tcBorders>
              <w:top w:val="nil"/>
              <w:left w:val="nil"/>
              <w:bottom w:val="single" w:sz="4" w:space="0" w:color="auto"/>
              <w:right w:val="single" w:sz="4" w:space="0" w:color="auto"/>
            </w:tcBorders>
            <w:shd w:val="clear" w:color="auto" w:fill="auto"/>
            <w:noWrap/>
            <w:vAlign w:val="bottom"/>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w:t>
            </w:r>
          </w:p>
        </w:tc>
      </w:tr>
      <w:tr w:rsidR="00B26F08" w:rsidRPr="0055128E" w:rsidTr="0055128E">
        <w:trPr>
          <w:trHeight w:val="270"/>
        </w:trPr>
        <w:tc>
          <w:tcPr>
            <w:tcW w:w="1460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1. Меры по сокращению муниципального долга</w:t>
            </w:r>
          </w:p>
        </w:tc>
      </w:tr>
      <w:tr w:rsidR="00B26F08" w:rsidRPr="0055128E" w:rsidTr="0055128E">
        <w:trPr>
          <w:trHeight w:val="930"/>
        </w:trPr>
        <w:tc>
          <w:tcPr>
            <w:tcW w:w="561" w:type="dxa"/>
            <w:tcBorders>
              <w:top w:val="nil"/>
              <w:left w:val="single" w:sz="4" w:space="0" w:color="auto"/>
              <w:bottom w:val="single" w:sz="4" w:space="0" w:color="auto"/>
              <w:right w:val="single" w:sz="4" w:space="0" w:color="auto"/>
            </w:tcBorders>
            <w:shd w:val="clear" w:color="auto" w:fill="auto"/>
            <w:noWrap/>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1.1</w:t>
            </w:r>
          </w:p>
        </w:tc>
        <w:tc>
          <w:tcPr>
            <w:tcW w:w="2998" w:type="dxa"/>
            <w:tcBorders>
              <w:top w:val="nil"/>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Мониторинг муниципального долга</w:t>
            </w:r>
          </w:p>
        </w:tc>
        <w:tc>
          <w:tcPr>
            <w:tcW w:w="3260" w:type="dxa"/>
            <w:tcBorders>
              <w:top w:val="nil"/>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мониторинг муниципального долга</w:t>
            </w:r>
          </w:p>
        </w:tc>
        <w:tc>
          <w:tcPr>
            <w:tcW w:w="2694" w:type="dxa"/>
            <w:tcBorders>
              <w:top w:val="nil"/>
              <w:left w:val="nil"/>
              <w:bottom w:val="single" w:sz="4" w:space="0" w:color="auto"/>
              <w:right w:val="single" w:sz="4" w:space="0" w:color="auto"/>
            </w:tcBorders>
            <w:shd w:val="clear" w:color="auto" w:fill="auto"/>
            <w:hideMark/>
          </w:tcPr>
          <w:p w:rsidR="00B26F08" w:rsidRPr="0055128E" w:rsidRDefault="00B26F08" w:rsidP="00B760DA">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Администраци</w:t>
            </w:r>
            <w:r w:rsidR="00B760DA" w:rsidRPr="0055128E">
              <w:rPr>
                <w:rFonts w:ascii="Times New Roman" w:eastAsia="Times New Roman" w:hAnsi="Times New Roman" w:cs="Times New Roman"/>
                <w:sz w:val="24"/>
                <w:szCs w:val="24"/>
                <w:lang w:eastAsia="ru-RU"/>
              </w:rPr>
              <w:t>я</w:t>
            </w:r>
            <w:r w:rsidRPr="0055128E">
              <w:rPr>
                <w:rFonts w:ascii="Times New Roman" w:eastAsia="Times New Roman" w:hAnsi="Times New Roman" w:cs="Times New Roman"/>
                <w:sz w:val="24"/>
                <w:szCs w:val="24"/>
                <w:lang w:eastAsia="ru-RU"/>
              </w:rPr>
              <w:t xml:space="preserve"> Веселовского сельского поселения</w:t>
            </w:r>
          </w:p>
        </w:tc>
        <w:tc>
          <w:tcPr>
            <w:tcW w:w="851" w:type="dxa"/>
            <w:tcBorders>
              <w:top w:val="nil"/>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2026-2028 годы</w:t>
            </w:r>
          </w:p>
        </w:tc>
        <w:tc>
          <w:tcPr>
            <w:tcW w:w="1700" w:type="dxa"/>
            <w:tcBorders>
              <w:top w:val="nil"/>
              <w:left w:val="nil"/>
              <w:bottom w:val="single" w:sz="4" w:space="0" w:color="auto"/>
              <w:right w:val="single" w:sz="4" w:space="0" w:color="auto"/>
            </w:tcBorders>
            <w:shd w:val="clear" w:color="auto" w:fill="auto"/>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 xml:space="preserve">сокращение расходов бюджета </w:t>
            </w:r>
          </w:p>
        </w:tc>
        <w:tc>
          <w:tcPr>
            <w:tcW w:w="838" w:type="dxa"/>
            <w:tcBorders>
              <w:top w:val="nil"/>
              <w:left w:val="nil"/>
              <w:bottom w:val="single" w:sz="4" w:space="0" w:color="auto"/>
              <w:right w:val="single" w:sz="4" w:space="0" w:color="auto"/>
            </w:tcBorders>
            <w:shd w:val="clear" w:color="auto" w:fill="auto"/>
            <w:noWrap/>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1" w:type="dxa"/>
            <w:tcBorders>
              <w:top w:val="nil"/>
              <w:left w:val="nil"/>
              <w:bottom w:val="single" w:sz="4" w:space="0" w:color="auto"/>
              <w:right w:val="single" w:sz="4" w:space="0" w:color="auto"/>
            </w:tcBorders>
            <w:shd w:val="clear" w:color="auto" w:fill="auto"/>
            <w:noWrap/>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c>
          <w:tcPr>
            <w:tcW w:w="850" w:type="dxa"/>
            <w:tcBorders>
              <w:top w:val="nil"/>
              <w:left w:val="nil"/>
              <w:bottom w:val="single" w:sz="4" w:space="0" w:color="auto"/>
              <w:right w:val="single" w:sz="4" w:space="0" w:color="auto"/>
            </w:tcBorders>
            <w:shd w:val="clear" w:color="auto" w:fill="auto"/>
            <w:noWrap/>
            <w:hideMark/>
          </w:tcPr>
          <w:p w:rsidR="00B26F08" w:rsidRPr="0055128E" w:rsidRDefault="00B26F08"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w:t>
            </w:r>
          </w:p>
        </w:tc>
      </w:tr>
      <w:tr w:rsidR="00B760DA" w:rsidRPr="0055128E" w:rsidTr="0055128E">
        <w:trPr>
          <w:trHeight w:val="930"/>
        </w:trPr>
        <w:tc>
          <w:tcPr>
            <w:tcW w:w="561" w:type="dxa"/>
            <w:tcBorders>
              <w:top w:val="nil"/>
              <w:left w:val="single" w:sz="4" w:space="0" w:color="auto"/>
              <w:bottom w:val="single" w:sz="4" w:space="0" w:color="auto"/>
              <w:right w:val="single" w:sz="4" w:space="0" w:color="auto"/>
            </w:tcBorders>
            <w:shd w:val="clear" w:color="auto" w:fill="auto"/>
            <w:noWrap/>
          </w:tcPr>
          <w:p w:rsidR="00B760DA" w:rsidRPr="0055128E" w:rsidRDefault="00B760DA" w:rsidP="00B760DA">
            <w:pPr>
              <w:rPr>
                <w:rFonts w:ascii="Times New Roman" w:hAnsi="Times New Roman" w:cs="Times New Roman"/>
                <w:sz w:val="24"/>
                <w:szCs w:val="24"/>
              </w:rPr>
            </w:pPr>
            <w:r w:rsidRPr="0055128E">
              <w:rPr>
                <w:rFonts w:ascii="Times New Roman" w:hAnsi="Times New Roman" w:cs="Times New Roman"/>
                <w:sz w:val="24"/>
                <w:szCs w:val="24"/>
              </w:rPr>
              <w:t>1.2</w:t>
            </w:r>
          </w:p>
        </w:tc>
        <w:tc>
          <w:tcPr>
            <w:tcW w:w="2998" w:type="dxa"/>
            <w:tcBorders>
              <w:top w:val="nil"/>
              <w:left w:val="nil"/>
              <w:bottom w:val="single" w:sz="4" w:space="0" w:color="auto"/>
              <w:right w:val="single" w:sz="4" w:space="0" w:color="auto"/>
            </w:tcBorders>
            <w:shd w:val="clear" w:color="auto" w:fill="auto"/>
          </w:tcPr>
          <w:p w:rsidR="00B760DA" w:rsidRPr="0055128E" w:rsidRDefault="00B760DA" w:rsidP="00B760DA">
            <w:pPr>
              <w:rPr>
                <w:rFonts w:ascii="Times New Roman" w:hAnsi="Times New Roman" w:cs="Times New Roman"/>
                <w:sz w:val="24"/>
                <w:szCs w:val="24"/>
              </w:rPr>
            </w:pPr>
            <w:r w:rsidRPr="0055128E">
              <w:rPr>
                <w:rFonts w:ascii="Times New Roman" w:hAnsi="Times New Roman" w:cs="Times New Roman"/>
                <w:sz w:val="24"/>
                <w:szCs w:val="24"/>
              </w:rPr>
              <w:t xml:space="preserve">Оптимизация объема нецелевых остатков (сокращение расходов на обслуживание долга за счет эффективного </w:t>
            </w:r>
            <w:r w:rsidRPr="0055128E">
              <w:rPr>
                <w:rFonts w:ascii="Times New Roman" w:hAnsi="Times New Roman" w:cs="Times New Roman"/>
                <w:sz w:val="24"/>
                <w:szCs w:val="24"/>
              </w:rPr>
              <w:lastRenderedPageBreak/>
              <w:t>управления временно свободными остатками денежных средств на едином счете бюджета)</w:t>
            </w:r>
          </w:p>
        </w:tc>
        <w:tc>
          <w:tcPr>
            <w:tcW w:w="3260" w:type="dxa"/>
            <w:tcBorders>
              <w:top w:val="nil"/>
              <w:left w:val="nil"/>
              <w:bottom w:val="single" w:sz="4" w:space="0" w:color="auto"/>
              <w:right w:val="single" w:sz="4" w:space="0" w:color="auto"/>
            </w:tcBorders>
            <w:shd w:val="clear" w:color="auto" w:fill="auto"/>
          </w:tcPr>
          <w:p w:rsidR="00B760DA" w:rsidRPr="0055128E" w:rsidRDefault="00B760DA" w:rsidP="00B760DA">
            <w:pPr>
              <w:rPr>
                <w:rFonts w:ascii="Times New Roman" w:hAnsi="Times New Roman" w:cs="Times New Roman"/>
                <w:sz w:val="24"/>
                <w:szCs w:val="24"/>
              </w:rPr>
            </w:pPr>
            <w:r w:rsidRPr="0055128E">
              <w:rPr>
                <w:rFonts w:ascii="Times New Roman" w:hAnsi="Times New Roman" w:cs="Times New Roman"/>
                <w:sz w:val="24"/>
                <w:szCs w:val="24"/>
              </w:rPr>
              <w:lastRenderedPageBreak/>
              <w:t>мониторинг временно свободных остатков денежных средств на едином счете бюджета</w:t>
            </w:r>
          </w:p>
        </w:tc>
        <w:tc>
          <w:tcPr>
            <w:tcW w:w="2694" w:type="dxa"/>
            <w:tcBorders>
              <w:top w:val="nil"/>
              <w:left w:val="nil"/>
              <w:bottom w:val="single" w:sz="4" w:space="0" w:color="auto"/>
              <w:right w:val="single" w:sz="4" w:space="0" w:color="auto"/>
            </w:tcBorders>
            <w:shd w:val="clear" w:color="auto" w:fill="auto"/>
          </w:tcPr>
          <w:p w:rsidR="00B760DA" w:rsidRPr="0055128E" w:rsidRDefault="00B760DA" w:rsidP="00B760DA">
            <w:pPr>
              <w:rPr>
                <w:rFonts w:ascii="Times New Roman" w:hAnsi="Times New Roman" w:cs="Times New Roman"/>
                <w:sz w:val="24"/>
                <w:szCs w:val="24"/>
              </w:rPr>
            </w:pPr>
            <w:r w:rsidRPr="0055128E">
              <w:rPr>
                <w:rFonts w:ascii="Times New Roman" w:eastAsia="Times New Roman" w:hAnsi="Times New Roman" w:cs="Times New Roman"/>
                <w:sz w:val="24"/>
                <w:szCs w:val="24"/>
                <w:lang w:eastAsia="ru-RU"/>
              </w:rPr>
              <w:t>Администрация Веселовского сельского поселения</w:t>
            </w:r>
          </w:p>
        </w:tc>
        <w:tc>
          <w:tcPr>
            <w:tcW w:w="851" w:type="dxa"/>
            <w:tcBorders>
              <w:top w:val="nil"/>
              <w:left w:val="nil"/>
              <w:bottom w:val="single" w:sz="4" w:space="0" w:color="auto"/>
              <w:right w:val="single" w:sz="4" w:space="0" w:color="auto"/>
            </w:tcBorders>
            <w:shd w:val="clear" w:color="auto" w:fill="auto"/>
          </w:tcPr>
          <w:p w:rsidR="00B760DA" w:rsidRPr="0055128E" w:rsidRDefault="00B760DA" w:rsidP="00B760DA">
            <w:pPr>
              <w:rPr>
                <w:rFonts w:ascii="Times New Roman" w:hAnsi="Times New Roman" w:cs="Times New Roman"/>
                <w:sz w:val="24"/>
                <w:szCs w:val="24"/>
              </w:rPr>
            </w:pPr>
            <w:r w:rsidRPr="0055128E">
              <w:rPr>
                <w:rFonts w:ascii="Times New Roman" w:hAnsi="Times New Roman" w:cs="Times New Roman"/>
                <w:sz w:val="24"/>
                <w:szCs w:val="24"/>
              </w:rPr>
              <w:t>2026-2028 годы</w:t>
            </w:r>
          </w:p>
        </w:tc>
        <w:tc>
          <w:tcPr>
            <w:tcW w:w="1700" w:type="dxa"/>
            <w:tcBorders>
              <w:top w:val="nil"/>
              <w:left w:val="nil"/>
              <w:bottom w:val="single" w:sz="4" w:space="0" w:color="auto"/>
              <w:right w:val="single" w:sz="4" w:space="0" w:color="auto"/>
            </w:tcBorders>
            <w:shd w:val="clear" w:color="auto" w:fill="auto"/>
          </w:tcPr>
          <w:p w:rsidR="00B760DA" w:rsidRPr="0055128E" w:rsidRDefault="00B760DA" w:rsidP="00B760DA">
            <w:pPr>
              <w:rPr>
                <w:rFonts w:ascii="Times New Roman" w:hAnsi="Times New Roman" w:cs="Times New Roman"/>
                <w:sz w:val="24"/>
                <w:szCs w:val="24"/>
              </w:rPr>
            </w:pPr>
            <w:r w:rsidRPr="0055128E">
              <w:rPr>
                <w:rFonts w:ascii="Times New Roman" w:hAnsi="Times New Roman" w:cs="Times New Roman"/>
                <w:sz w:val="24"/>
                <w:szCs w:val="24"/>
              </w:rPr>
              <w:t xml:space="preserve">сокращение расходов бюджета </w:t>
            </w:r>
          </w:p>
        </w:tc>
        <w:tc>
          <w:tcPr>
            <w:tcW w:w="838" w:type="dxa"/>
            <w:tcBorders>
              <w:top w:val="nil"/>
              <w:left w:val="nil"/>
              <w:bottom w:val="single" w:sz="4" w:space="0" w:color="auto"/>
              <w:right w:val="single" w:sz="4" w:space="0" w:color="auto"/>
            </w:tcBorders>
            <w:shd w:val="clear" w:color="auto" w:fill="auto"/>
            <w:noWrap/>
          </w:tcPr>
          <w:p w:rsidR="00B760DA" w:rsidRPr="0055128E" w:rsidRDefault="00B760DA" w:rsidP="00B760DA">
            <w:pPr>
              <w:rPr>
                <w:rFonts w:ascii="Times New Roman" w:hAnsi="Times New Roman" w:cs="Times New Roman"/>
                <w:sz w:val="24"/>
                <w:szCs w:val="24"/>
              </w:rPr>
            </w:pPr>
            <w:r w:rsidRPr="0055128E">
              <w:rPr>
                <w:rFonts w:ascii="Times New Roman" w:hAnsi="Times New Roman" w:cs="Times New Roman"/>
                <w:sz w:val="24"/>
                <w:szCs w:val="24"/>
              </w:rPr>
              <w:t>**</w:t>
            </w:r>
          </w:p>
        </w:tc>
        <w:tc>
          <w:tcPr>
            <w:tcW w:w="851" w:type="dxa"/>
            <w:tcBorders>
              <w:top w:val="nil"/>
              <w:left w:val="nil"/>
              <w:bottom w:val="single" w:sz="4" w:space="0" w:color="auto"/>
              <w:right w:val="single" w:sz="4" w:space="0" w:color="auto"/>
            </w:tcBorders>
            <w:shd w:val="clear" w:color="auto" w:fill="auto"/>
            <w:noWrap/>
          </w:tcPr>
          <w:p w:rsidR="00B760DA" w:rsidRPr="0055128E" w:rsidRDefault="00B760DA" w:rsidP="00B760DA">
            <w:pPr>
              <w:rPr>
                <w:rFonts w:ascii="Times New Roman" w:hAnsi="Times New Roman" w:cs="Times New Roman"/>
                <w:sz w:val="24"/>
                <w:szCs w:val="24"/>
              </w:rPr>
            </w:pPr>
            <w:r w:rsidRPr="0055128E">
              <w:rPr>
                <w:rFonts w:ascii="Times New Roman" w:hAnsi="Times New Roman" w:cs="Times New Roman"/>
                <w:sz w:val="24"/>
                <w:szCs w:val="24"/>
              </w:rPr>
              <w:t>**</w:t>
            </w:r>
          </w:p>
        </w:tc>
        <w:tc>
          <w:tcPr>
            <w:tcW w:w="850" w:type="dxa"/>
            <w:tcBorders>
              <w:top w:val="nil"/>
              <w:left w:val="nil"/>
              <w:bottom w:val="single" w:sz="4" w:space="0" w:color="auto"/>
              <w:right w:val="single" w:sz="4" w:space="0" w:color="auto"/>
            </w:tcBorders>
            <w:shd w:val="clear" w:color="auto" w:fill="auto"/>
            <w:noWrap/>
          </w:tcPr>
          <w:p w:rsidR="00B760DA" w:rsidRPr="0055128E" w:rsidRDefault="00B760DA" w:rsidP="00B760DA">
            <w:pPr>
              <w:rPr>
                <w:rFonts w:ascii="Times New Roman" w:hAnsi="Times New Roman" w:cs="Times New Roman"/>
                <w:sz w:val="24"/>
                <w:szCs w:val="24"/>
              </w:rPr>
            </w:pPr>
            <w:r w:rsidRPr="0055128E">
              <w:rPr>
                <w:rFonts w:ascii="Times New Roman" w:hAnsi="Times New Roman" w:cs="Times New Roman"/>
                <w:sz w:val="24"/>
                <w:szCs w:val="24"/>
              </w:rPr>
              <w:t>**</w:t>
            </w:r>
          </w:p>
        </w:tc>
      </w:tr>
      <w:tr w:rsidR="00B26F08" w:rsidRPr="0055128E" w:rsidTr="0055128E">
        <w:trPr>
          <w:trHeight w:val="315"/>
        </w:trPr>
        <w:tc>
          <w:tcPr>
            <w:tcW w:w="120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6F08" w:rsidRPr="0055128E" w:rsidRDefault="00B26F08" w:rsidP="00B26F08">
            <w:pPr>
              <w:spacing w:after="0" w:line="240" w:lineRule="auto"/>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lastRenderedPageBreak/>
              <w:t>Итого по Плану</w:t>
            </w:r>
          </w:p>
        </w:tc>
        <w:tc>
          <w:tcPr>
            <w:tcW w:w="838" w:type="dxa"/>
            <w:tcBorders>
              <w:top w:val="single" w:sz="4" w:space="0" w:color="auto"/>
              <w:left w:val="nil"/>
              <w:bottom w:val="single" w:sz="4" w:space="0" w:color="auto"/>
              <w:right w:val="single" w:sz="4" w:space="0" w:color="auto"/>
            </w:tcBorders>
            <w:shd w:val="clear" w:color="auto" w:fill="auto"/>
            <w:noWrap/>
          </w:tcPr>
          <w:p w:rsidR="00B26F08" w:rsidRPr="0055128E" w:rsidRDefault="001367F5"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35,0</w:t>
            </w:r>
          </w:p>
        </w:tc>
        <w:tc>
          <w:tcPr>
            <w:tcW w:w="851" w:type="dxa"/>
            <w:tcBorders>
              <w:top w:val="single" w:sz="4" w:space="0" w:color="auto"/>
              <w:left w:val="nil"/>
              <w:bottom w:val="single" w:sz="4" w:space="0" w:color="auto"/>
              <w:right w:val="single" w:sz="4" w:space="0" w:color="auto"/>
            </w:tcBorders>
            <w:shd w:val="clear" w:color="auto" w:fill="auto"/>
            <w:noWrap/>
          </w:tcPr>
          <w:p w:rsidR="00B26F08" w:rsidRPr="0055128E" w:rsidRDefault="001367F5"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35,0</w:t>
            </w:r>
          </w:p>
        </w:tc>
        <w:tc>
          <w:tcPr>
            <w:tcW w:w="850" w:type="dxa"/>
            <w:tcBorders>
              <w:top w:val="single" w:sz="4" w:space="0" w:color="auto"/>
              <w:left w:val="nil"/>
              <w:bottom w:val="single" w:sz="4" w:space="0" w:color="auto"/>
              <w:right w:val="single" w:sz="4" w:space="0" w:color="auto"/>
            </w:tcBorders>
            <w:shd w:val="clear" w:color="auto" w:fill="auto"/>
            <w:noWrap/>
          </w:tcPr>
          <w:p w:rsidR="00B26F08" w:rsidRPr="0055128E" w:rsidRDefault="001367F5" w:rsidP="00B26F08">
            <w:pPr>
              <w:spacing w:after="0" w:line="240" w:lineRule="auto"/>
              <w:jc w:val="center"/>
              <w:rPr>
                <w:rFonts w:ascii="Times New Roman" w:eastAsia="Times New Roman" w:hAnsi="Times New Roman" w:cs="Times New Roman"/>
                <w:sz w:val="24"/>
                <w:szCs w:val="24"/>
                <w:lang w:eastAsia="ru-RU"/>
              </w:rPr>
            </w:pPr>
            <w:r w:rsidRPr="0055128E">
              <w:rPr>
                <w:rFonts w:ascii="Times New Roman" w:eastAsia="Times New Roman" w:hAnsi="Times New Roman" w:cs="Times New Roman"/>
                <w:sz w:val="24"/>
                <w:szCs w:val="24"/>
                <w:lang w:eastAsia="ru-RU"/>
              </w:rPr>
              <w:t>35,0</w:t>
            </w:r>
          </w:p>
        </w:tc>
      </w:tr>
    </w:tbl>
    <w:p w:rsidR="00A70D38" w:rsidRPr="004A74F2" w:rsidRDefault="00A70D38" w:rsidP="00A70D38">
      <w:pPr>
        <w:pStyle w:val="ConsPlusNormal"/>
        <w:ind w:firstLine="709"/>
        <w:jc w:val="both"/>
        <w:rPr>
          <w:rFonts w:ascii="Times New Roman" w:hAnsi="Times New Roman"/>
          <w:sz w:val="24"/>
          <w:szCs w:val="24"/>
        </w:rPr>
      </w:pPr>
      <w:r w:rsidRPr="004A74F2">
        <w:rPr>
          <w:rFonts w:ascii="Times New Roman" w:hAnsi="Times New Roman"/>
          <w:sz w:val="24"/>
          <w:szCs w:val="24"/>
        </w:rPr>
        <w:t>* Финансовая оценка (бюджетный эффект) рассчитывается:</w:t>
      </w:r>
    </w:p>
    <w:p w:rsidR="00A70D38" w:rsidRPr="004A74F2" w:rsidRDefault="00A70D38" w:rsidP="00567FF2">
      <w:pPr>
        <w:pStyle w:val="ConsPlusNormal"/>
        <w:jc w:val="both"/>
        <w:rPr>
          <w:rFonts w:ascii="Times New Roman" w:hAnsi="Times New Roman"/>
          <w:sz w:val="24"/>
          <w:szCs w:val="24"/>
        </w:rPr>
      </w:pPr>
      <w:r w:rsidRPr="004A74F2">
        <w:rPr>
          <w:rFonts w:ascii="Times New Roman" w:hAnsi="Times New Roman"/>
          <w:sz w:val="24"/>
          <w:szCs w:val="24"/>
        </w:rPr>
        <w:t>по I разделу – как планируемые дополнительные доходы консолидированного бюджета в соответствующем году по итогам проведения мероприятия;</w:t>
      </w:r>
    </w:p>
    <w:p w:rsidR="00A70D38" w:rsidRPr="004A74F2" w:rsidRDefault="00A70D38" w:rsidP="00A70D38">
      <w:pPr>
        <w:pStyle w:val="ConsPlusNormal"/>
        <w:ind w:firstLine="709"/>
        <w:jc w:val="both"/>
        <w:rPr>
          <w:rFonts w:ascii="Times New Roman" w:hAnsi="Times New Roman"/>
          <w:sz w:val="24"/>
          <w:szCs w:val="24"/>
        </w:rPr>
      </w:pPr>
      <w:r w:rsidRPr="004A74F2">
        <w:rPr>
          <w:rFonts w:ascii="Times New Roman" w:hAnsi="Times New Roman"/>
          <w:sz w:val="24"/>
          <w:szCs w:val="24"/>
        </w:rPr>
        <w:t>по II разделу – как планируемая оптимизация средств областного бюджета в соответствующем году по итогам проведения мероприятия.</w:t>
      </w:r>
    </w:p>
    <w:p w:rsidR="00A70D38" w:rsidRPr="004A74F2" w:rsidRDefault="00A70D38" w:rsidP="00A70D38">
      <w:pPr>
        <w:pStyle w:val="ConsPlusNormal"/>
        <w:ind w:firstLine="709"/>
        <w:jc w:val="both"/>
        <w:rPr>
          <w:rFonts w:ascii="Times New Roman" w:hAnsi="Times New Roman"/>
          <w:sz w:val="24"/>
          <w:szCs w:val="24"/>
        </w:rPr>
      </w:pPr>
      <w:bookmarkStart w:id="2" w:name="Par1161"/>
      <w:bookmarkEnd w:id="2"/>
      <w:r w:rsidRPr="004A74F2">
        <w:rPr>
          <w:rFonts w:ascii="Times New Roman" w:hAnsi="Times New Roman"/>
          <w:sz w:val="24"/>
          <w:szCs w:val="24"/>
        </w:rPr>
        <w:t>** Запланировать финансовую оценку (бюджетный эффект) не представляется возможным. Финансовая оценка (бюджетный эффект) будет определена по итогам проведения мероприятия и отражена в отчете.</w:t>
      </w:r>
    </w:p>
    <w:p w:rsidR="00A70D38" w:rsidRDefault="00A70D38" w:rsidP="00A70D38">
      <w:pPr>
        <w:pStyle w:val="ConsPlusNormal"/>
        <w:ind w:firstLine="709"/>
        <w:jc w:val="both"/>
        <w:rPr>
          <w:rFonts w:ascii="Times New Roman" w:hAnsi="Times New Roman"/>
          <w:sz w:val="28"/>
        </w:rPr>
      </w:pPr>
    </w:p>
    <w:p w:rsidR="004A74F2" w:rsidRDefault="004A74F2" w:rsidP="004A74F2">
      <w:pPr>
        <w:pStyle w:val="13"/>
        <w:shd w:val="clear" w:color="auto" w:fill="auto"/>
        <w:spacing w:line="280" w:lineRule="exact"/>
        <w:ind w:left="709" w:right="257"/>
        <w:jc w:val="right"/>
        <w:rPr>
          <w:sz w:val="24"/>
          <w:szCs w:val="24"/>
        </w:rPr>
      </w:pPr>
      <w:bookmarkStart w:id="3" w:name="Par1180"/>
      <w:bookmarkEnd w:id="3"/>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p w:rsidR="004A74F2" w:rsidRDefault="004A74F2" w:rsidP="004A74F2">
      <w:pPr>
        <w:pStyle w:val="13"/>
        <w:shd w:val="clear" w:color="auto" w:fill="auto"/>
        <w:spacing w:line="280" w:lineRule="exact"/>
        <w:ind w:left="709" w:right="257"/>
        <w:jc w:val="right"/>
        <w:rPr>
          <w:sz w:val="24"/>
          <w:szCs w:val="24"/>
        </w:rPr>
      </w:pPr>
    </w:p>
    <w:sectPr w:rsidR="004A74F2" w:rsidSect="0055128E">
      <w:pgSz w:w="16838" w:h="11906" w:orient="landscape"/>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0EE" w:rsidRDefault="005D40EE" w:rsidP="00F21E47">
      <w:pPr>
        <w:spacing w:after="0" w:line="240" w:lineRule="auto"/>
      </w:pPr>
      <w:r>
        <w:separator/>
      </w:r>
    </w:p>
  </w:endnote>
  <w:endnote w:type="continuationSeparator" w:id="1">
    <w:p w:rsidR="005D40EE" w:rsidRDefault="005D40EE" w:rsidP="00F21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0EE" w:rsidRDefault="005D40EE" w:rsidP="00F21E47">
      <w:pPr>
        <w:spacing w:after="0" w:line="240" w:lineRule="auto"/>
      </w:pPr>
      <w:r>
        <w:separator/>
      </w:r>
    </w:p>
  </w:footnote>
  <w:footnote w:type="continuationSeparator" w:id="1">
    <w:p w:rsidR="005D40EE" w:rsidRDefault="005D40EE" w:rsidP="00F21E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5A3C"/>
    <w:multiLevelType w:val="hybridMultilevel"/>
    <w:tmpl w:val="2EC6B2C0"/>
    <w:lvl w:ilvl="0" w:tplc="6312455C">
      <w:start w:val="5"/>
      <w:numFmt w:val="decimal"/>
      <w:lvlText w:val="%1."/>
      <w:lvlJc w:val="left"/>
      <w:pPr>
        <w:ind w:left="1410" w:hanging="360"/>
      </w:pPr>
      <w:rPr>
        <w:rFonts w:cs="Times New Roman" w:hint="default"/>
        <w:color w:val="auto"/>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nsid w:val="182B5811"/>
    <w:multiLevelType w:val="hybridMultilevel"/>
    <w:tmpl w:val="1758F05A"/>
    <w:lvl w:ilvl="0" w:tplc="6E588F6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nsid w:val="18F05D89"/>
    <w:multiLevelType w:val="multilevel"/>
    <w:tmpl w:val="1302B56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17779E5"/>
    <w:multiLevelType w:val="hybridMultilevel"/>
    <w:tmpl w:val="A462D798"/>
    <w:lvl w:ilvl="0" w:tplc="EB98C81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2DDF7128"/>
    <w:multiLevelType w:val="multilevel"/>
    <w:tmpl w:val="A632493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FE3EB3"/>
    <w:multiLevelType w:val="hybridMultilevel"/>
    <w:tmpl w:val="EC644DF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1B2A91"/>
    <w:multiLevelType w:val="hybridMultilevel"/>
    <w:tmpl w:val="8058423A"/>
    <w:lvl w:ilvl="0" w:tplc="0E1CA188">
      <w:start w:val="5"/>
      <w:numFmt w:val="decimal"/>
      <w:lvlText w:val="%1"/>
      <w:lvlJc w:val="left"/>
      <w:pPr>
        <w:ind w:left="1395" w:hanging="360"/>
      </w:pPr>
      <w:rPr>
        <w:rFonts w:cs="Times New Roman" w:hint="default"/>
        <w:color w:val="auto"/>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7">
    <w:nsid w:val="3FE14DE7"/>
    <w:multiLevelType w:val="multilevel"/>
    <w:tmpl w:val="C8AAB0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05575B5"/>
    <w:multiLevelType w:val="hybridMultilevel"/>
    <w:tmpl w:val="D084D618"/>
    <w:lvl w:ilvl="0" w:tplc="2BB66960">
      <w:start w:val="5"/>
      <w:numFmt w:val="decimal"/>
      <w:lvlText w:val="%1."/>
      <w:lvlJc w:val="left"/>
      <w:pPr>
        <w:ind w:left="360"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66103455"/>
    <w:multiLevelType w:val="multilevel"/>
    <w:tmpl w:val="9D844B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8A30616"/>
    <w:multiLevelType w:val="multilevel"/>
    <w:tmpl w:val="6D523C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A8715BE"/>
    <w:multiLevelType w:val="hybridMultilevel"/>
    <w:tmpl w:val="040205DE"/>
    <w:lvl w:ilvl="0" w:tplc="B1BE563E">
      <w:start w:val="4"/>
      <w:numFmt w:val="decimal"/>
      <w:lvlText w:val="%1."/>
      <w:lvlJc w:val="left"/>
      <w:pPr>
        <w:ind w:left="1035" w:hanging="360"/>
      </w:pPr>
      <w:rPr>
        <w:rFonts w:cs="Times New Roman" w:hint="default"/>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73A312A3"/>
    <w:multiLevelType w:val="hybridMultilevel"/>
    <w:tmpl w:val="D9541BAE"/>
    <w:lvl w:ilvl="0" w:tplc="160649C8">
      <w:start w:val="6"/>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nsid w:val="78C85D6A"/>
    <w:multiLevelType w:val="multilevel"/>
    <w:tmpl w:val="C4DCBC46"/>
    <w:lvl w:ilvl="0">
      <w:start w:val="1"/>
      <w:numFmt w:val="decimal"/>
      <w:lvlText w:val="%1."/>
      <w:lvlJc w:val="left"/>
      <w:pPr>
        <w:ind w:left="1185" w:hanging="360"/>
      </w:pPr>
      <w:rPr>
        <w:rFonts w:hint="default"/>
      </w:rPr>
    </w:lvl>
    <w:lvl w:ilvl="1">
      <w:start w:val="1"/>
      <w:numFmt w:val="decimal"/>
      <w:isLgl/>
      <w:lvlText w:val="%1.%2."/>
      <w:lvlJc w:val="left"/>
      <w:pPr>
        <w:ind w:left="1620" w:hanging="720"/>
      </w:pPr>
      <w:rPr>
        <w:rFonts w:cs="Arial Unicode MS" w:hint="default"/>
        <w:color w:val="000000" w:themeColor="text1"/>
      </w:rPr>
    </w:lvl>
    <w:lvl w:ilvl="2">
      <w:start w:val="1"/>
      <w:numFmt w:val="decimal"/>
      <w:isLgl/>
      <w:lvlText w:val="%1.%2.%3."/>
      <w:lvlJc w:val="left"/>
      <w:pPr>
        <w:ind w:left="1695" w:hanging="720"/>
      </w:pPr>
      <w:rPr>
        <w:rFonts w:cs="Arial Unicode MS" w:hint="default"/>
        <w:color w:val="000000" w:themeColor="text1"/>
      </w:rPr>
    </w:lvl>
    <w:lvl w:ilvl="3">
      <w:start w:val="1"/>
      <w:numFmt w:val="decimal"/>
      <w:isLgl/>
      <w:lvlText w:val="%1.%2.%3.%4."/>
      <w:lvlJc w:val="left"/>
      <w:pPr>
        <w:ind w:left="2130" w:hanging="1080"/>
      </w:pPr>
      <w:rPr>
        <w:rFonts w:cs="Arial Unicode MS" w:hint="default"/>
        <w:color w:val="000000" w:themeColor="text1"/>
      </w:rPr>
    </w:lvl>
    <w:lvl w:ilvl="4">
      <w:start w:val="1"/>
      <w:numFmt w:val="decimal"/>
      <w:isLgl/>
      <w:lvlText w:val="%1.%2.%3.%4.%5."/>
      <w:lvlJc w:val="left"/>
      <w:pPr>
        <w:ind w:left="2205" w:hanging="1080"/>
      </w:pPr>
      <w:rPr>
        <w:rFonts w:cs="Arial Unicode MS" w:hint="default"/>
        <w:color w:val="000000" w:themeColor="text1"/>
      </w:rPr>
    </w:lvl>
    <w:lvl w:ilvl="5">
      <w:start w:val="1"/>
      <w:numFmt w:val="decimal"/>
      <w:isLgl/>
      <w:lvlText w:val="%1.%2.%3.%4.%5.%6."/>
      <w:lvlJc w:val="left"/>
      <w:pPr>
        <w:ind w:left="2640" w:hanging="1440"/>
      </w:pPr>
      <w:rPr>
        <w:rFonts w:cs="Arial Unicode MS" w:hint="default"/>
        <w:color w:val="000000" w:themeColor="text1"/>
      </w:rPr>
    </w:lvl>
    <w:lvl w:ilvl="6">
      <w:start w:val="1"/>
      <w:numFmt w:val="decimal"/>
      <w:isLgl/>
      <w:lvlText w:val="%1.%2.%3.%4.%5.%6.%7."/>
      <w:lvlJc w:val="left"/>
      <w:pPr>
        <w:ind w:left="3075" w:hanging="1800"/>
      </w:pPr>
      <w:rPr>
        <w:rFonts w:cs="Arial Unicode MS" w:hint="default"/>
        <w:color w:val="000000" w:themeColor="text1"/>
      </w:rPr>
    </w:lvl>
    <w:lvl w:ilvl="7">
      <w:start w:val="1"/>
      <w:numFmt w:val="decimal"/>
      <w:isLgl/>
      <w:lvlText w:val="%1.%2.%3.%4.%5.%6.%7.%8."/>
      <w:lvlJc w:val="left"/>
      <w:pPr>
        <w:ind w:left="3150" w:hanging="1800"/>
      </w:pPr>
      <w:rPr>
        <w:rFonts w:cs="Arial Unicode MS" w:hint="default"/>
        <w:color w:val="000000" w:themeColor="text1"/>
      </w:rPr>
    </w:lvl>
    <w:lvl w:ilvl="8">
      <w:start w:val="1"/>
      <w:numFmt w:val="decimal"/>
      <w:isLgl/>
      <w:lvlText w:val="%1.%2.%3.%4.%5.%6.%7.%8.%9."/>
      <w:lvlJc w:val="left"/>
      <w:pPr>
        <w:ind w:left="3585" w:hanging="2160"/>
      </w:pPr>
      <w:rPr>
        <w:rFonts w:cs="Arial Unicode MS" w:hint="default"/>
        <w:color w:val="000000" w:themeColor="text1"/>
      </w:rPr>
    </w:lvl>
  </w:abstractNum>
  <w:num w:numId="1">
    <w:abstractNumId w:val="4"/>
  </w:num>
  <w:num w:numId="2">
    <w:abstractNumId w:val="13"/>
  </w:num>
  <w:num w:numId="3">
    <w:abstractNumId w:val="11"/>
  </w:num>
  <w:num w:numId="4">
    <w:abstractNumId w:val="6"/>
  </w:num>
  <w:num w:numId="5">
    <w:abstractNumId w:val="0"/>
  </w:num>
  <w:num w:numId="6">
    <w:abstractNumId w:val="12"/>
  </w:num>
  <w:num w:numId="7">
    <w:abstractNumId w:val="3"/>
  </w:num>
  <w:num w:numId="8">
    <w:abstractNumId w:val="5"/>
  </w:num>
  <w:num w:numId="9">
    <w:abstractNumId w:val="2"/>
  </w:num>
  <w:num w:numId="10">
    <w:abstractNumId w:val="10"/>
  </w:num>
  <w:num w:numId="11">
    <w:abstractNumId w:val="7"/>
  </w:num>
  <w:num w:numId="12">
    <w:abstractNumId w:val="9"/>
  </w:num>
  <w:num w:numId="13">
    <w:abstractNumId w:val="8"/>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22E3"/>
    <w:rsid w:val="0007052D"/>
    <w:rsid w:val="0008303C"/>
    <w:rsid w:val="00096501"/>
    <w:rsid w:val="000A2AEC"/>
    <w:rsid w:val="000E362F"/>
    <w:rsid w:val="000F4F3E"/>
    <w:rsid w:val="000F5D50"/>
    <w:rsid w:val="0010525B"/>
    <w:rsid w:val="001367F5"/>
    <w:rsid w:val="00136935"/>
    <w:rsid w:val="00142F16"/>
    <w:rsid w:val="00171676"/>
    <w:rsid w:val="00195598"/>
    <w:rsid w:val="001D421D"/>
    <w:rsid w:val="001F1A92"/>
    <w:rsid w:val="002921A1"/>
    <w:rsid w:val="00363613"/>
    <w:rsid w:val="004136E5"/>
    <w:rsid w:val="00436576"/>
    <w:rsid w:val="00477E60"/>
    <w:rsid w:val="004A74F2"/>
    <w:rsid w:val="004F4D70"/>
    <w:rsid w:val="0052449D"/>
    <w:rsid w:val="0055128E"/>
    <w:rsid w:val="00567FF2"/>
    <w:rsid w:val="00584269"/>
    <w:rsid w:val="0059136A"/>
    <w:rsid w:val="005C17F0"/>
    <w:rsid w:val="005D40EE"/>
    <w:rsid w:val="005E559B"/>
    <w:rsid w:val="006004C8"/>
    <w:rsid w:val="00621479"/>
    <w:rsid w:val="00635E9D"/>
    <w:rsid w:val="00671BDF"/>
    <w:rsid w:val="00707A26"/>
    <w:rsid w:val="007B5371"/>
    <w:rsid w:val="007B57F2"/>
    <w:rsid w:val="007C1296"/>
    <w:rsid w:val="007C4A1C"/>
    <w:rsid w:val="007F7B52"/>
    <w:rsid w:val="00816944"/>
    <w:rsid w:val="00840954"/>
    <w:rsid w:val="00860806"/>
    <w:rsid w:val="008C345C"/>
    <w:rsid w:val="008F1CB9"/>
    <w:rsid w:val="00910722"/>
    <w:rsid w:val="009222E3"/>
    <w:rsid w:val="00942A69"/>
    <w:rsid w:val="00951251"/>
    <w:rsid w:val="009A2A85"/>
    <w:rsid w:val="009A4B0B"/>
    <w:rsid w:val="00A14BAF"/>
    <w:rsid w:val="00A423CA"/>
    <w:rsid w:val="00A505CB"/>
    <w:rsid w:val="00A70D38"/>
    <w:rsid w:val="00A87FD4"/>
    <w:rsid w:val="00AF773C"/>
    <w:rsid w:val="00B26F08"/>
    <w:rsid w:val="00B760DA"/>
    <w:rsid w:val="00B9472D"/>
    <w:rsid w:val="00B95A13"/>
    <w:rsid w:val="00BA144E"/>
    <w:rsid w:val="00BE1655"/>
    <w:rsid w:val="00C22BD7"/>
    <w:rsid w:val="00C24B2F"/>
    <w:rsid w:val="00C449C1"/>
    <w:rsid w:val="00C84FC5"/>
    <w:rsid w:val="00CC41A6"/>
    <w:rsid w:val="00CF1B69"/>
    <w:rsid w:val="00D007D5"/>
    <w:rsid w:val="00D23C47"/>
    <w:rsid w:val="00DA0928"/>
    <w:rsid w:val="00E1454F"/>
    <w:rsid w:val="00E34994"/>
    <w:rsid w:val="00E40267"/>
    <w:rsid w:val="00E702AE"/>
    <w:rsid w:val="00E8121D"/>
    <w:rsid w:val="00F02B91"/>
    <w:rsid w:val="00F21E47"/>
    <w:rsid w:val="00F25F62"/>
    <w:rsid w:val="00F5661D"/>
    <w:rsid w:val="00F6162C"/>
    <w:rsid w:val="00FC5D81"/>
    <w:rsid w:val="00FD09B1"/>
    <w:rsid w:val="00FE0265"/>
    <w:rsid w:val="00FF0EC2"/>
    <w:rsid w:val="00FF2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D50"/>
  </w:style>
  <w:style w:type="paragraph" w:styleId="1">
    <w:name w:val="heading 1"/>
    <w:basedOn w:val="a"/>
    <w:next w:val="a"/>
    <w:link w:val="10"/>
    <w:qFormat/>
    <w:rsid w:val="00C24B2F"/>
    <w:pPr>
      <w:keepNext/>
      <w:suppressAutoHyphens/>
      <w:spacing w:after="0" w:line="240" w:lineRule="auto"/>
      <w:outlineLvl w:val="0"/>
    </w:pPr>
    <w:rPr>
      <w:rFonts w:ascii="Times New Roman" w:eastAsia="Times New Roman" w:hAnsi="Times New Roman" w:cs="Times New Roman"/>
      <w:b/>
      <w:sz w:val="24"/>
      <w:szCs w:val="24"/>
      <w:lang w:eastAsia="ar-SA"/>
    </w:rPr>
  </w:style>
  <w:style w:type="paragraph" w:styleId="2">
    <w:name w:val="heading 2"/>
    <w:basedOn w:val="a"/>
    <w:next w:val="a"/>
    <w:link w:val="20"/>
    <w:uiPriority w:val="9"/>
    <w:unhideWhenUsed/>
    <w:qFormat/>
    <w:rsid w:val="009222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22E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9222E3"/>
    <w:pPr>
      <w:widowControl w:val="0"/>
      <w:spacing w:after="0" w:line="240" w:lineRule="auto"/>
    </w:pPr>
    <w:rPr>
      <w:rFonts w:ascii="Arial" w:eastAsia="Times New Roman" w:hAnsi="Arial" w:cs="Times New Roman"/>
      <w:color w:val="000000"/>
      <w:sz w:val="16"/>
      <w:szCs w:val="20"/>
      <w:lang w:eastAsia="ru-RU"/>
    </w:rPr>
  </w:style>
  <w:style w:type="character" w:customStyle="1" w:styleId="10">
    <w:name w:val="Заголовок 1 Знак"/>
    <w:basedOn w:val="a0"/>
    <w:link w:val="1"/>
    <w:rsid w:val="00C24B2F"/>
    <w:rPr>
      <w:rFonts w:ascii="Times New Roman" w:eastAsia="Times New Roman" w:hAnsi="Times New Roman" w:cs="Times New Roman"/>
      <w:b/>
      <w:sz w:val="24"/>
      <w:szCs w:val="24"/>
      <w:lang w:eastAsia="ar-SA"/>
    </w:rPr>
  </w:style>
  <w:style w:type="character" w:customStyle="1" w:styleId="11">
    <w:name w:val="Заголовок №1_"/>
    <w:link w:val="12"/>
    <w:uiPriority w:val="99"/>
    <w:locked/>
    <w:rsid w:val="00C24B2F"/>
    <w:rPr>
      <w:rFonts w:ascii="Times New Roman" w:hAnsi="Times New Roman" w:cs="Times New Roman"/>
      <w:sz w:val="28"/>
      <w:szCs w:val="28"/>
      <w:shd w:val="clear" w:color="auto" w:fill="FFFFFF"/>
    </w:rPr>
  </w:style>
  <w:style w:type="character" w:customStyle="1" w:styleId="a3">
    <w:name w:val="Основной текст_"/>
    <w:link w:val="13"/>
    <w:uiPriority w:val="99"/>
    <w:locked/>
    <w:rsid w:val="00C24B2F"/>
    <w:rPr>
      <w:rFonts w:ascii="Times New Roman" w:hAnsi="Times New Roman" w:cs="Times New Roman"/>
      <w:sz w:val="28"/>
      <w:szCs w:val="28"/>
      <w:shd w:val="clear" w:color="auto" w:fill="FFFFFF"/>
    </w:rPr>
  </w:style>
  <w:style w:type="paragraph" w:customStyle="1" w:styleId="12">
    <w:name w:val="Заголовок №1"/>
    <w:basedOn w:val="a"/>
    <w:link w:val="11"/>
    <w:uiPriority w:val="99"/>
    <w:rsid w:val="00C24B2F"/>
    <w:pPr>
      <w:shd w:val="clear" w:color="auto" w:fill="FFFFFF"/>
      <w:spacing w:after="0" w:line="322" w:lineRule="exact"/>
      <w:jc w:val="center"/>
      <w:outlineLvl w:val="0"/>
    </w:pPr>
    <w:rPr>
      <w:rFonts w:ascii="Times New Roman" w:hAnsi="Times New Roman" w:cs="Times New Roman"/>
      <w:sz w:val="28"/>
      <w:szCs w:val="28"/>
    </w:rPr>
  </w:style>
  <w:style w:type="paragraph" w:customStyle="1" w:styleId="13">
    <w:name w:val="Основной текст1"/>
    <w:basedOn w:val="a"/>
    <w:link w:val="a3"/>
    <w:uiPriority w:val="99"/>
    <w:rsid w:val="00C24B2F"/>
    <w:pPr>
      <w:shd w:val="clear" w:color="auto" w:fill="FFFFFF"/>
      <w:spacing w:after="0" w:line="643" w:lineRule="exact"/>
      <w:jc w:val="center"/>
    </w:pPr>
    <w:rPr>
      <w:rFonts w:ascii="Times New Roman" w:hAnsi="Times New Roman" w:cs="Times New Roman"/>
      <w:sz w:val="28"/>
      <w:szCs w:val="28"/>
    </w:rPr>
  </w:style>
  <w:style w:type="paragraph" w:styleId="a4">
    <w:name w:val="List Paragraph"/>
    <w:basedOn w:val="a"/>
    <w:uiPriority w:val="34"/>
    <w:qFormat/>
    <w:rsid w:val="00C24B2F"/>
    <w:pPr>
      <w:spacing w:after="0" w:line="240" w:lineRule="auto"/>
      <w:ind w:left="720"/>
      <w:contextualSpacing/>
    </w:pPr>
    <w:rPr>
      <w:rFonts w:ascii="Arial Unicode MS" w:eastAsia="Arial Unicode MS" w:hAnsi="Arial Unicode MS" w:cs="Arial Unicode MS"/>
      <w:color w:val="000000"/>
      <w:sz w:val="24"/>
      <w:szCs w:val="24"/>
      <w:lang w:eastAsia="ru-RU"/>
    </w:rPr>
  </w:style>
  <w:style w:type="paragraph" w:styleId="a5">
    <w:name w:val="No Spacing"/>
    <w:link w:val="a6"/>
    <w:qFormat/>
    <w:rsid w:val="00C24B2F"/>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6">
    <w:name w:val="Без интервала Знак"/>
    <w:basedOn w:val="a0"/>
    <w:link w:val="a5"/>
    <w:locked/>
    <w:rsid w:val="00C24B2F"/>
    <w:rPr>
      <w:rFonts w:ascii="Times New Roman" w:eastAsia="Andale Sans UI" w:hAnsi="Times New Roman" w:cs="Times New Roman"/>
      <w:kern w:val="2"/>
      <w:sz w:val="24"/>
      <w:szCs w:val="24"/>
      <w:lang w:eastAsia="ru-RU"/>
    </w:rPr>
  </w:style>
  <w:style w:type="paragraph" w:styleId="a7">
    <w:name w:val="Balloon Text"/>
    <w:basedOn w:val="a"/>
    <w:link w:val="a8"/>
    <w:uiPriority w:val="99"/>
    <w:semiHidden/>
    <w:unhideWhenUsed/>
    <w:rsid w:val="00C24B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4B2F"/>
    <w:rPr>
      <w:rFonts w:ascii="Tahoma" w:hAnsi="Tahoma" w:cs="Tahoma"/>
      <w:sz w:val="16"/>
      <w:szCs w:val="16"/>
    </w:rPr>
  </w:style>
  <w:style w:type="character" w:customStyle="1" w:styleId="ConsPlusNormal2">
    <w:name w:val="ConsPlusNormal2"/>
    <w:qFormat/>
    <w:rsid w:val="00AF773C"/>
    <w:rPr>
      <w:rFonts w:ascii="Arial" w:hAnsi="Arial"/>
      <w:sz w:val="16"/>
    </w:rPr>
  </w:style>
  <w:style w:type="paragraph" w:styleId="a9">
    <w:name w:val="header"/>
    <w:basedOn w:val="a"/>
    <w:link w:val="aa"/>
    <w:uiPriority w:val="99"/>
    <w:unhideWhenUsed/>
    <w:rsid w:val="00F21E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21E47"/>
  </w:style>
  <w:style w:type="paragraph" w:styleId="ab">
    <w:name w:val="footer"/>
    <w:basedOn w:val="a"/>
    <w:link w:val="ac"/>
    <w:uiPriority w:val="99"/>
    <w:unhideWhenUsed/>
    <w:rsid w:val="00F21E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21E47"/>
  </w:style>
</w:styles>
</file>

<file path=word/webSettings.xml><?xml version="1.0" encoding="utf-8"?>
<w:webSettings xmlns:r="http://schemas.openxmlformats.org/officeDocument/2006/relationships" xmlns:w="http://schemas.openxmlformats.org/wordprocessingml/2006/main">
  <w:divs>
    <w:div w:id="313722245">
      <w:bodyDiv w:val="1"/>
      <w:marLeft w:val="0"/>
      <w:marRight w:val="0"/>
      <w:marTop w:val="0"/>
      <w:marBottom w:val="0"/>
      <w:divBdr>
        <w:top w:val="none" w:sz="0" w:space="0" w:color="auto"/>
        <w:left w:val="none" w:sz="0" w:space="0" w:color="auto"/>
        <w:bottom w:val="none" w:sz="0" w:space="0" w:color="auto"/>
        <w:right w:val="none" w:sz="0" w:space="0" w:color="auto"/>
      </w:divBdr>
    </w:div>
    <w:div w:id="393699997">
      <w:bodyDiv w:val="1"/>
      <w:marLeft w:val="0"/>
      <w:marRight w:val="0"/>
      <w:marTop w:val="0"/>
      <w:marBottom w:val="0"/>
      <w:divBdr>
        <w:top w:val="none" w:sz="0" w:space="0" w:color="auto"/>
        <w:left w:val="none" w:sz="0" w:space="0" w:color="auto"/>
        <w:bottom w:val="none" w:sz="0" w:space="0" w:color="auto"/>
        <w:right w:val="none" w:sz="0" w:space="0" w:color="auto"/>
      </w:divBdr>
    </w:div>
    <w:div w:id="20944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568FE-F23C-46EB-B565-29FE0BFA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2026-03-24T06:24:00Z</cp:lastPrinted>
  <dcterms:created xsi:type="dcterms:W3CDTF">2026-05-27T13:01:00Z</dcterms:created>
  <dcterms:modified xsi:type="dcterms:W3CDTF">2026-05-27T13:01:00Z</dcterms:modified>
</cp:coreProperties>
</file>