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9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6A53D9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F366FE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366FE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F366FE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366FE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112243" w:rsidRPr="00AE79F2" w:rsidRDefault="00112243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4A6BFC">
                            <w:rPr>
                              <w:b/>
                              <w:bCs/>
                              <w:sz w:val="36"/>
                            </w:rPr>
                            <w:t>32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4A6BFC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4A6BFC">
              <w:rPr>
                <w:rFonts w:ascii="Palatino Linotype" w:hAnsi="Palatino Linotype"/>
                <w:b/>
                <w:bCs/>
                <w:sz w:val="20"/>
                <w:szCs w:val="22"/>
              </w:rPr>
              <w:t>09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 w:rsidR="00090FF7">
              <w:rPr>
                <w:rFonts w:ascii="Palatino Linotype" w:hAnsi="Palatino Linotype"/>
                <w:b/>
                <w:bCs/>
                <w:sz w:val="20"/>
                <w:szCs w:val="22"/>
              </w:rPr>
              <w:t>ию</w:t>
            </w:r>
            <w:r w:rsidR="004A6BFC">
              <w:rPr>
                <w:rFonts w:ascii="Palatino Linotype" w:hAnsi="Palatino Linotype"/>
                <w:b/>
                <w:bCs/>
                <w:sz w:val="20"/>
                <w:szCs w:val="22"/>
              </w:rPr>
              <w:t>л</w:t>
            </w:r>
            <w:r w:rsidR="00090FF7">
              <w:rPr>
                <w:rFonts w:ascii="Palatino Linotype" w:hAnsi="Palatino Linotype"/>
                <w:b/>
                <w:bCs/>
                <w:sz w:val="20"/>
                <w:szCs w:val="22"/>
              </w:rPr>
              <w:t>я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6A53D9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CE5EC7" w:rsidRDefault="00CE5EC7" w:rsidP="00CE5EC7">
      <w:pPr>
        <w:jc w:val="center"/>
        <w:rPr>
          <w:b/>
          <w:sz w:val="28"/>
          <w:szCs w:val="28"/>
        </w:rPr>
      </w:pPr>
    </w:p>
    <w:p w:rsidR="00685CA7" w:rsidRPr="0063400B" w:rsidRDefault="00685CA7" w:rsidP="00685CA7">
      <w:pPr>
        <w:pStyle w:val="a6"/>
        <w:jc w:val="center"/>
        <w:rPr>
          <w:b/>
          <w:sz w:val="28"/>
          <w:szCs w:val="28"/>
        </w:rPr>
      </w:pPr>
      <w:r w:rsidRPr="0063400B">
        <w:rPr>
          <w:b/>
          <w:sz w:val="28"/>
          <w:szCs w:val="28"/>
        </w:rPr>
        <w:t xml:space="preserve">Уважаемые жители </w:t>
      </w:r>
    </w:p>
    <w:p w:rsidR="00685CA7" w:rsidRPr="0063400B" w:rsidRDefault="00685CA7" w:rsidP="00685CA7">
      <w:pPr>
        <w:pStyle w:val="a6"/>
        <w:jc w:val="center"/>
        <w:rPr>
          <w:b/>
          <w:sz w:val="28"/>
          <w:szCs w:val="28"/>
        </w:rPr>
      </w:pPr>
      <w:r w:rsidRPr="0063400B">
        <w:rPr>
          <w:b/>
          <w:sz w:val="28"/>
          <w:szCs w:val="28"/>
        </w:rPr>
        <w:t>Веселовского сельского поселения!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63400B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Pr="0063400B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63400B">
        <w:rPr>
          <w:sz w:val="28"/>
          <w:szCs w:val="28"/>
        </w:rPr>
        <w:t xml:space="preserve">.00 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>в здании МБУК «Веселовский СДК»  расположенного по адресу: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>х. Веселый ул. Ленина д. 56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 xml:space="preserve">состоится отчет главы Администрации 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>Веселовского сельского поселения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>о проделанной работе за первое полугодие 202</w:t>
      </w:r>
      <w:r>
        <w:rPr>
          <w:sz w:val="28"/>
          <w:szCs w:val="28"/>
        </w:rPr>
        <w:t>6</w:t>
      </w:r>
      <w:r w:rsidRPr="0063400B">
        <w:rPr>
          <w:sz w:val="28"/>
          <w:szCs w:val="28"/>
        </w:rPr>
        <w:t xml:space="preserve"> года</w:t>
      </w: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</w:p>
    <w:p w:rsidR="00685CA7" w:rsidRPr="0063400B" w:rsidRDefault="00685CA7" w:rsidP="00685CA7">
      <w:pPr>
        <w:pStyle w:val="a6"/>
        <w:jc w:val="center"/>
        <w:rPr>
          <w:sz w:val="28"/>
          <w:szCs w:val="28"/>
        </w:rPr>
      </w:pPr>
      <w:r w:rsidRPr="0063400B">
        <w:rPr>
          <w:sz w:val="28"/>
          <w:szCs w:val="28"/>
        </w:rPr>
        <w:t xml:space="preserve">с </w:t>
      </w:r>
      <w:r>
        <w:rPr>
          <w:sz w:val="28"/>
          <w:szCs w:val="28"/>
        </w:rPr>
        <w:t>09</w:t>
      </w:r>
      <w:r w:rsidRPr="0063400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3400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3400B">
        <w:rPr>
          <w:sz w:val="28"/>
          <w:szCs w:val="28"/>
        </w:rPr>
        <w:t xml:space="preserve"> по </w:t>
      </w:r>
      <w:r>
        <w:rPr>
          <w:sz w:val="28"/>
          <w:szCs w:val="28"/>
        </w:rPr>
        <w:t>15</w:t>
      </w:r>
      <w:r w:rsidRPr="0063400B">
        <w:rPr>
          <w:sz w:val="28"/>
          <w:szCs w:val="28"/>
        </w:rPr>
        <w:t>.07.202</w:t>
      </w:r>
      <w:r>
        <w:rPr>
          <w:sz w:val="28"/>
          <w:szCs w:val="28"/>
        </w:rPr>
        <w:t>6</w:t>
      </w:r>
      <w:r w:rsidRPr="0063400B">
        <w:rPr>
          <w:sz w:val="28"/>
          <w:szCs w:val="28"/>
        </w:rPr>
        <w:t xml:space="preserve"> проводится сбор вопросов, замечаний, предложений к отчету, все имеющиеся вопросы можно направить в письменном виде либо по телефону 8-86377-5-43-17</w:t>
      </w:r>
    </w:p>
    <w:p w:rsidR="00685CA7" w:rsidRDefault="00685CA7" w:rsidP="00CE5EC7">
      <w:pPr>
        <w:jc w:val="center"/>
        <w:rPr>
          <w:b/>
          <w:sz w:val="28"/>
          <w:szCs w:val="28"/>
        </w:rPr>
      </w:pPr>
    </w:p>
    <w:p w:rsidR="004A6BFC" w:rsidRPr="004A6BFC" w:rsidRDefault="004A6BFC" w:rsidP="004A6BFC">
      <w:pPr>
        <w:jc w:val="center"/>
        <w:rPr>
          <w:b/>
          <w:bCs/>
        </w:rPr>
      </w:pPr>
      <w:r w:rsidRPr="004A6BFC">
        <w:rPr>
          <w:b/>
          <w:bCs/>
        </w:rPr>
        <w:t>Отчет</w:t>
      </w:r>
    </w:p>
    <w:p w:rsidR="004A6BFC" w:rsidRPr="004A6BFC" w:rsidRDefault="004A6BFC" w:rsidP="004A6BFC">
      <w:pPr>
        <w:jc w:val="center"/>
        <w:rPr>
          <w:b/>
          <w:bCs/>
        </w:rPr>
      </w:pPr>
      <w:r w:rsidRPr="004A6BFC">
        <w:rPr>
          <w:b/>
          <w:bCs/>
        </w:rPr>
        <w:t xml:space="preserve"> главы Администрации Веселовского сельского поселения об итогах работы  за  первое полугодие 2026  года.</w:t>
      </w:r>
    </w:p>
    <w:p w:rsidR="004A6BFC" w:rsidRPr="004A6BFC" w:rsidRDefault="004A6BFC" w:rsidP="004A6BFC">
      <w:pPr>
        <w:jc w:val="center"/>
        <w:rPr>
          <w:b/>
          <w:bCs/>
        </w:rPr>
      </w:pPr>
    </w:p>
    <w:p w:rsidR="004A6BFC" w:rsidRPr="004A6BFC" w:rsidRDefault="004A6BFC" w:rsidP="004A6BFC">
      <w:pPr>
        <w:pStyle w:val="a6"/>
        <w:spacing w:line="276" w:lineRule="auto"/>
        <w:jc w:val="center"/>
        <w:rPr>
          <w:b/>
        </w:rPr>
      </w:pPr>
      <w:r w:rsidRPr="004A6BFC">
        <w:rPr>
          <w:b/>
        </w:rPr>
        <w:t>Добрый день, уважаемые присутствующие!</w:t>
      </w:r>
    </w:p>
    <w:p w:rsidR="004A6BFC" w:rsidRPr="004A6BFC" w:rsidRDefault="004A6BFC" w:rsidP="004A6BFC">
      <w:pPr>
        <w:ind w:firstLine="708"/>
        <w:jc w:val="both"/>
      </w:pPr>
      <w:r w:rsidRPr="004A6BFC">
        <w:t xml:space="preserve">В соответствии с действующим федеральным законодательством – глава администрации сельского поселения регулярно, два раза в год отчитывается перед населением о проделанной работе. </w:t>
      </w:r>
    </w:p>
    <w:p w:rsidR="004A6BFC" w:rsidRPr="004A6BFC" w:rsidRDefault="004A6BFC" w:rsidP="004A6BFC">
      <w:pPr>
        <w:ind w:firstLine="680"/>
        <w:jc w:val="both"/>
      </w:pPr>
      <w:r w:rsidRPr="004A6BFC">
        <w:t xml:space="preserve">Отчет дает нам возможность провести анализ проделанной работы, отметить положительные моменты, выявить недостатки. </w:t>
      </w:r>
    </w:p>
    <w:p w:rsidR="004A6BFC" w:rsidRPr="004A6BFC" w:rsidRDefault="004A6BFC" w:rsidP="004A6BFC">
      <w:pPr>
        <w:ind w:firstLine="680"/>
        <w:jc w:val="both"/>
      </w:pPr>
      <w:r w:rsidRPr="004A6BFC">
        <w:t>В отчетном периоде главными задачами в деятельности администрации Веселовского поселения всегда были и остаются вопросы обеспечения благоустройства территории поселения, освещения улиц, работа по предупреждению и ликвидации последствий чрезвычайных ситуаций, обеспечение первичных мер пожарной безопасности, создание условий для организации досуга и обеспечение услугами организаций культуры, участие в организации по сбору и транспортированию ТКО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и специалистами, рассмотрения письменных и устных обращений.</w:t>
      </w:r>
    </w:p>
    <w:p w:rsidR="004A6BFC" w:rsidRPr="004A6BFC" w:rsidRDefault="004A6BFC" w:rsidP="004A6BFC">
      <w:pPr>
        <w:ind w:firstLine="680"/>
        <w:jc w:val="both"/>
      </w:pPr>
      <w:r w:rsidRPr="004A6BFC">
        <w:lastRenderedPageBreak/>
        <w:t>В состав поселения входит три населенных пункта : х. Веселый, х.Адьянов, х.Новогашунский. Общая численность населения составляет 1092 человека. Число родившихся за отчетный период составило 0 человек, число умерших – 2 человек.</w:t>
      </w:r>
      <w:r w:rsidRPr="004A6BFC">
        <w:rPr>
          <w:color w:val="000000"/>
        </w:rPr>
        <w:t xml:space="preserve">  К сожалению, на территории поселения происходит естественная убыль населения. </w:t>
      </w:r>
      <w:r w:rsidRPr="004A6BFC">
        <w:t>Трудоспособное население – 682 чел., пенсионеров – 230 чел., детей дошкольного возраста 54 чел. Основная масса трудоспособного населения работает за пределами поселения.  Национальный состав поселения представлен 15-ю  национальностями  и  народностями.</w:t>
      </w:r>
    </w:p>
    <w:p w:rsidR="004A6BFC" w:rsidRPr="004A6BFC" w:rsidRDefault="004A6BFC" w:rsidP="004A6BFC">
      <w:pPr>
        <w:shd w:val="clear" w:color="auto" w:fill="FFFFFF"/>
        <w:ind w:firstLine="567"/>
        <w:jc w:val="both"/>
      </w:pPr>
      <w:r w:rsidRPr="004A6BFC">
        <w:t xml:space="preserve">На территории сельского поселения функционируют: 1 школа, три фельдшерско - акушерских пункта, стационарное почтовое отделение в х.Веселый и два передвижных отделения почты в х.Адьянов и в х.Новогашунский , МБУК  «Веселовский  СДК», 4 объекта розничной торговли, 11 социальных работников оказывают социальную помощь пожилым и одиноким жителям сельского поселения. </w:t>
      </w:r>
    </w:p>
    <w:p w:rsidR="004A6BFC" w:rsidRPr="004A6BFC" w:rsidRDefault="004A6BFC" w:rsidP="004A6BFC">
      <w:pPr>
        <w:jc w:val="both"/>
      </w:pPr>
      <w:r w:rsidRPr="004A6BFC">
        <w:t xml:space="preserve">        На территории сельского поселения зарегистрировано 26  индивидуальных предпринимателей, в том числе 12 индивидуальных предпринимателей сельскохозяйственного направления.         </w:t>
      </w:r>
    </w:p>
    <w:p w:rsidR="004A6BFC" w:rsidRPr="004A6BFC" w:rsidRDefault="004A6BFC" w:rsidP="004A6BFC">
      <w:pPr>
        <w:ind w:firstLine="708"/>
        <w:jc w:val="both"/>
      </w:pPr>
      <w:r w:rsidRPr="004A6BFC">
        <w:t>Основное направление работы администрации, это организация качественной работы с населением. Через письменные и устные обращения граждан формируется и корректируется план не только повседневной, но и долгосрочной работы администрации. Так, за первое полугодие 2026 г. в Администрацию поселения поступило – 189 обращений граждан. Люди обращались за выписками из похозяйственных книг, за  нотариальными доверенностями, за постановлениями об инвентаризации адресного хозяйства, за принятием мер к нарушителям правил благоустройства, за решением вопросов в сфере ЖКХ и так далее. По всем обращениям уже приняты</w:t>
      </w:r>
      <w:r w:rsidRPr="004A6BFC">
        <w:rPr>
          <w:b/>
        </w:rPr>
        <w:t xml:space="preserve"> </w:t>
      </w:r>
      <w:r w:rsidRPr="004A6BFC">
        <w:t>соответствующие меры или находятся в работе. По итогам обращений жителей  составлено 4 административных протокола.</w:t>
      </w:r>
    </w:p>
    <w:p w:rsidR="004A6BFC" w:rsidRPr="004A6BFC" w:rsidRDefault="004A6BFC" w:rsidP="004A6BFC">
      <w:pPr>
        <w:ind w:firstLine="708"/>
        <w:jc w:val="both"/>
      </w:pPr>
      <w:r w:rsidRPr="004A6BFC">
        <w:t>В каждом населенном пункте поселения созданы группы в мобильном приложении W</w:t>
      </w:r>
      <w:r w:rsidRPr="004A6BFC">
        <w:rPr>
          <w:lang w:val="en-CA"/>
        </w:rPr>
        <w:t>h</w:t>
      </w:r>
      <w:r w:rsidRPr="004A6BFC">
        <w:t>ats</w:t>
      </w:r>
      <w:r w:rsidRPr="004A6BFC">
        <w:rPr>
          <w:lang w:val="en-CA"/>
        </w:rPr>
        <w:t>A</w:t>
      </w:r>
      <w:r w:rsidRPr="004A6BFC">
        <w:t xml:space="preserve">pp и МАХ. Как показала практика, эти группы для жителей являются наиболее простым, быстрым, эффективным способом донести свой вопрос, а сотрудникам администрации по возможности оперативно принять то, или иное решение. </w:t>
      </w:r>
    </w:p>
    <w:p w:rsidR="004A6BFC" w:rsidRPr="004A6BFC" w:rsidRDefault="004A6BFC" w:rsidP="004A6BFC">
      <w:pPr>
        <w:ind w:firstLine="708"/>
        <w:jc w:val="both"/>
      </w:pPr>
      <w:r w:rsidRPr="004A6BFC">
        <w:t>При Администрации создан и работает «Малый совет» по межнациональным отношениям. За первое полугодие проведено 1 заседание. На заседаниях «Малого совета» рассматриваются различные вопросы, влияющие на стабильность межнациональных вопросов.</w:t>
      </w:r>
    </w:p>
    <w:p w:rsidR="004A6BFC" w:rsidRPr="004A6BFC" w:rsidRDefault="004A6BFC" w:rsidP="004A6BFC">
      <w:pPr>
        <w:ind w:firstLine="708"/>
        <w:jc w:val="both"/>
      </w:pPr>
      <w:r w:rsidRPr="004A6BFC">
        <w:t>Одним из направлений работы администрации является учет военно- обязанных граждан, пребывающих в запасе, и граждан, подлежащих призыву на военную службу в ВС РФ.  Воинский учет организован и ведется в соответствии с требованиями закона РФ «О воинской обязанности и военной службе».</w:t>
      </w:r>
    </w:p>
    <w:p w:rsidR="004A6BFC" w:rsidRPr="004A6BFC" w:rsidRDefault="004A6BFC" w:rsidP="004A6BFC">
      <w:pPr>
        <w:ind w:firstLine="708"/>
        <w:jc w:val="both"/>
      </w:pPr>
      <w:r w:rsidRPr="004A6BFC">
        <w:t>По состоянию на 01.07.2026 года на территории Веселовского сельского поселения состоит на воинском учете 164 человека. Служат по контракту с МО РФ  10 человек, в том числе в зоне СВО – 7 человек.</w:t>
      </w:r>
    </w:p>
    <w:p w:rsidR="004A6BFC" w:rsidRPr="004A6BFC" w:rsidRDefault="004A6BFC" w:rsidP="004A6BFC">
      <w:pPr>
        <w:ind w:firstLine="708"/>
        <w:jc w:val="both"/>
      </w:pPr>
      <w:r w:rsidRPr="004A6BFC">
        <w:t>Срочную службу в рядах Российской армии проходят 2 чел.</w:t>
      </w:r>
    </w:p>
    <w:p w:rsidR="004A6BFC" w:rsidRPr="004A6BFC" w:rsidRDefault="004A6BFC" w:rsidP="004A6BFC">
      <w:pPr>
        <w:jc w:val="both"/>
      </w:pPr>
      <w:r w:rsidRPr="004A6BFC">
        <w:t xml:space="preserve">        Кроме того</w:t>
      </w:r>
      <w:r w:rsidRPr="004A6BFC">
        <w:rPr>
          <w:b/>
        </w:rPr>
        <w:t xml:space="preserve"> </w:t>
      </w:r>
      <w:r w:rsidRPr="004A6BFC">
        <w:t>на территории поселения осуществляют свою деятельность волонтеры, которые плетут маскировочные сети, собирают и отправляют гуманитарную помощь нашим бойцам. Большое им человеческое спасибо  за их труд.</w:t>
      </w:r>
    </w:p>
    <w:p w:rsidR="004A6BFC" w:rsidRPr="004A6BFC" w:rsidRDefault="004A6BFC" w:rsidP="004A6BFC">
      <w:pPr>
        <w:jc w:val="both"/>
      </w:pPr>
      <w:r w:rsidRPr="004A6BFC">
        <w:t xml:space="preserve">     Среди населения ведется информационно-агитационная и разъяснительная работа по привлечению граждан для заключения контрактов о прохождении военной службы в Вооруженных Силах РФ.  На сегодняшний день сумма единовременных выплат при заключении контракта в Ростовской области составляет до 3,6 млн. рублей</w:t>
      </w:r>
    </w:p>
    <w:p w:rsidR="004A6BFC" w:rsidRPr="004A6BFC" w:rsidRDefault="004A6BFC" w:rsidP="004A6BFC">
      <w:pPr>
        <w:pStyle w:val="33"/>
        <w:ind w:firstLine="708"/>
        <w:rPr>
          <w:sz w:val="24"/>
          <w:szCs w:val="24"/>
        </w:rPr>
      </w:pPr>
      <w:r w:rsidRPr="004A6BFC">
        <w:rPr>
          <w:b/>
          <w:sz w:val="24"/>
          <w:szCs w:val="24"/>
        </w:rPr>
        <w:t xml:space="preserve">    </w:t>
      </w:r>
      <w:r w:rsidRPr="004A6BFC">
        <w:rPr>
          <w:sz w:val="24"/>
          <w:szCs w:val="24"/>
        </w:rPr>
        <w:t>Реализация полномочий органов местного самоуправления в полной мере зависит от бюджета поселения.</w:t>
      </w:r>
    </w:p>
    <w:p w:rsidR="004A6BFC" w:rsidRPr="004A6BFC" w:rsidRDefault="004A6BFC" w:rsidP="004A6BFC">
      <w:pPr>
        <w:pStyle w:val="a6"/>
        <w:spacing w:line="276" w:lineRule="auto"/>
        <w:jc w:val="both"/>
      </w:pPr>
      <w:r w:rsidRPr="004A6BFC">
        <w:lastRenderedPageBreak/>
        <w:t xml:space="preserve">Плановые назначения  2026 года составили: </w:t>
      </w:r>
      <w:r w:rsidRPr="004A6BFC">
        <w:tab/>
        <w:t xml:space="preserve">                                                                                                                               Доходы     -       13181,8 тыс. руб.</w:t>
      </w:r>
    </w:p>
    <w:p w:rsidR="004A6BFC" w:rsidRPr="004A6BFC" w:rsidRDefault="004A6BFC" w:rsidP="004A6BFC">
      <w:r w:rsidRPr="004A6BFC">
        <w:t>Расходы    -       13475,8 тыс.руб.</w:t>
      </w:r>
    </w:p>
    <w:p w:rsidR="004A6BFC" w:rsidRPr="004A6BFC" w:rsidRDefault="004A6BFC" w:rsidP="004A6BFC">
      <w:r w:rsidRPr="004A6BFC">
        <w:t>Прогнозируемый дефицит местного бюджета 294,0 тыс.руб.</w:t>
      </w:r>
    </w:p>
    <w:p w:rsidR="004A6BFC" w:rsidRPr="004A6BFC" w:rsidRDefault="004A6BFC" w:rsidP="004A6BFC">
      <w:pPr>
        <w:jc w:val="both"/>
      </w:pPr>
      <w:r w:rsidRPr="004A6BFC">
        <w:rPr>
          <w:b/>
        </w:rPr>
        <w:t xml:space="preserve">         </w:t>
      </w:r>
      <w:r w:rsidRPr="004A6BFC">
        <w:t xml:space="preserve"> Уточненные плановые показатели доходной части бюджета составили 13181,8 тыс. руб. из них налоговые и неналоговые доходы - 2447,8 тыс.руб., безвозмездные поступления – 10734,0 тыс.руб.</w:t>
      </w:r>
    </w:p>
    <w:p w:rsidR="004A6BFC" w:rsidRPr="004A6BFC" w:rsidRDefault="004A6BFC" w:rsidP="004A6BFC">
      <w:pPr>
        <w:jc w:val="both"/>
      </w:pPr>
      <w:r w:rsidRPr="004A6BFC">
        <w:t xml:space="preserve">         Исполнение бюджета Веселовского сельского поселения за первое полугодие  2026 года по доходам исполнены в размере 5686,2 тыс.  руб. или 39,3% к годовому плану.</w:t>
      </w:r>
    </w:p>
    <w:p w:rsidR="004A6BFC" w:rsidRPr="004A6BFC" w:rsidRDefault="004A6BFC" w:rsidP="004A6BFC">
      <w:pPr>
        <w:jc w:val="both"/>
        <w:rPr>
          <w:b/>
        </w:rPr>
      </w:pPr>
      <w:r w:rsidRPr="004A6BFC">
        <w:t xml:space="preserve">         Исполнение местного бюджета по расходам за 2025 год составило – 5575,8 тыс. руб., что составило 41,4 % к плану</w:t>
      </w:r>
      <w:r w:rsidRPr="004A6BFC">
        <w:rPr>
          <w:b/>
        </w:rPr>
        <w:t xml:space="preserve"> </w:t>
      </w:r>
      <w:r w:rsidRPr="004A6BFC">
        <w:t xml:space="preserve">годового периода. </w:t>
      </w:r>
    </w:p>
    <w:p w:rsidR="004A6BFC" w:rsidRPr="004A6BFC" w:rsidRDefault="004A6BFC" w:rsidP="004A6BFC">
      <w:pPr>
        <w:jc w:val="both"/>
      </w:pPr>
      <w:r w:rsidRPr="004A6BFC">
        <w:rPr>
          <w:b/>
        </w:rPr>
        <w:t xml:space="preserve">       </w:t>
      </w:r>
      <w:r w:rsidRPr="004A6BFC">
        <w:t>Остатки средств на счетах бюджета на 01.01.2026 года составляли в сумме 1233,0 тыс. руб. По состоянию на 01.07.2026 г. из этой суммы в бюджет поселения вовлечены только 588,0 тыс.руб. В бюджет  Веселовского сельского поселения  поступает арендная плата от использования имущества поселения. За первое полугодие 2026 году сумма поступивших средств 214,5 тыс.руб., в том числе 26,2 тыс.рублей аренда трактора и 188,3 тыс.руб. аренда земельного участка. Кроме того в бюджет поселения поступило 12,3 тыс.руб. от продажи земельного участка для ведения ЛПХ в х.Новогашунский.</w:t>
      </w:r>
    </w:p>
    <w:p w:rsidR="004A6BFC" w:rsidRPr="004A6BFC" w:rsidRDefault="004A6BFC" w:rsidP="004A6BFC">
      <w:pPr>
        <w:jc w:val="both"/>
      </w:pPr>
      <w:r w:rsidRPr="004A6BFC">
        <w:rPr>
          <w:b/>
        </w:rPr>
        <w:t xml:space="preserve">       </w:t>
      </w:r>
      <w:r w:rsidRPr="004A6BFC">
        <w:t>Одним из проблемных вопросов при формировании и исполнения бюджета остается  наличие недоимки по налогам. Администрацией Веселовского сельского поселения постоянно проводится работа по  погашению недоимки по налоговым платежам.  В  отчетном периоде 2026 года проведено 6 заседаний координационной группы по собираемости налогов, сборов и других платежей в консолидированный бюджет Веселовского сельского поселения и Дубовского района.  По результатам работы координационной группы сумма погашенной недоимки по налогам  составила 33,6  тыс.руб.</w:t>
      </w:r>
    </w:p>
    <w:p w:rsidR="004A6BFC" w:rsidRPr="004A6BFC" w:rsidRDefault="004A6BFC" w:rsidP="004A6BFC">
      <w:pPr>
        <w:jc w:val="both"/>
      </w:pPr>
      <w:r w:rsidRPr="004A6BFC">
        <w:t xml:space="preserve">   На сегодняшний день недоимка по налогам составляет 390,5 тыс.руб. За первое полугодие 2026 года недоимка снизилась на 70,2 тыс. руб.</w:t>
      </w:r>
    </w:p>
    <w:p w:rsidR="004A6BFC" w:rsidRPr="004A6BFC" w:rsidRDefault="004A6BFC" w:rsidP="004A6BFC">
      <w:pPr>
        <w:jc w:val="both"/>
      </w:pPr>
      <w:r w:rsidRPr="004A6BFC">
        <w:t xml:space="preserve">   Еще одной составляющей наполняемости бюджета является выявление правообладателей ранее учтенных объектов недвижимости.   На территории поселения у граждан числилось 1241 объектов, отработано 1184 объекта. По 57 объектам собственник пока не установлен. </w:t>
      </w:r>
    </w:p>
    <w:p w:rsidR="004A6BFC" w:rsidRPr="004A6BFC" w:rsidRDefault="004A6BFC" w:rsidP="004A6BFC">
      <w:pPr>
        <w:jc w:val="both"/>
      </w:pPr>
      <w:r w:rsidRPr="004A6BFC">
        <w:t xml:space="preserve">     Ежемесячный отчет об исполнении бюджета размещается на сайте Администрации поселения в разделе « Бюджет для граждан».</w:t>
      </w:r>
    </w:p>
    <w:p w:rsidR="004A6BFC" w:rsidRPr="004A6BFC" w:rsidRDefault="004A6BFC" w:rsidP="004A6BFC">
      <w:pPr>
        <w:ind w:firstLine="708"/>
        <w:jc w:val="both"/>
      </w:pPr>
      <w:r w:rsidRPr="004A6BFC">
        <w:t xml:space="preserve">Несмотря на трудности бюджета   администрацией поселения за истекший период 2026 г. был проведен ряд мероприятий по решению жилищно-коммунальных вопросов  и благоустройству территории поселения. </w:t>
      </w:r>
    </w:p>
    <w:p w:rsidR="004A6BFC" w:rsidRPr="004A6BFC" w:rsidRDefault="004A6BFC" w:rsidP="004A6BFC">
      <w:pPr>
        <w:jc w:val="both"/>
        <w:rPr>
          <w:b/>
        </w:rPr>
      </w:pPr>
      <w:r w:rsidRPr="004A6BFC">
        <w:t xml:space="preserve">      В зимний период 2026 года регулярно проводились работы по очистке внутрипоселковых дорог от снега и льда. На эти мероприятия израсходовано более 33,4 тыс.руб</w:t>
      </w:r>
    </w:p>
    <w:p w:rsidR="004A6BFC" w:rsidRPr="004A6BFC" w:rsidRDefault="004A6BFC" w:rsidP="004A6BFC">
      <w:pPr>
        <w:jc w:val="both"/>
      </w:pPr>
      <w:r w:rsidRPr="004A6BFC">
        <w:t xml:space="preserve">     Проведены мероприятия по обслуживанию уличных сетей освещения  на сумму 67,3 тыс.руб. По итогам схода граждан в феврале 2026 года принято решение по капитальному ремонту части электролинии по ул.Кирова в х.Веселый. Подрядчик Дубовский РЭС Россети ЮГ. Работы запланированы на второе полугодие 2026 года. </w:t>
      </w:r>
    </w:p>
    <w:p w:rsidR="004A6BFC" w:rsidRPr="004A6BFC" w:rsidRDefault="004A6BFC" w:rsidP="004A6BFC">
      <w:pPr>
        <w:jc w:val="both"/>
      </w:pPr>
      <w:r w:rsidRPr="004A6BFC">
        <w:t xml:space="preserve">     Во втором полугодии 2026 предполагается начало работ  по капитальному ремонту участков линии электропередач 10 кВт.</w:t>
      </w:r>
    </w:p>
    <w:p w:rsidR="004A6BFC" w:rsidRPr="004A6BFC" w:rsidRDefault="004A6BFC" w:rsidP="004A6BFC">
      <w:pPr>
        <w:jc w:val="both"/>
      </w:pPr>
      <w:r w:rsidRPr="004A6BFC">
        <w:t xml:space="preserve">     Принята и согласована заявка на ремонт асфальтового покрытия автодороги по улице Гагарина в х.Веселый. начало работ в августе 2026 г. Будет отремонтировано 350 м. покрытия сплошными картами.</w:t>
      </w:r>
    </w:p>
    <w:p w:rsidR="004A6BFC" w:rsidRPr="004A6BFC" w:rsidRDefault="004A6BFC" w:rsidP="004A6BFC">
      <w:pPr>
        <w:jc w:val="both"/>
      </w:pPr>
      <w:r w:rsidRPr="004A6BFC">
        <w:t xml:space="preserve">    В Адьяновском доме культуры установлена тревожная кнопка. </w:t>
      </w:r>
    </w:p>
    <w:p w:rsidR="004A6BFC" w:rsidRPr="004A6BFC" w:rsidRDefault="004A6BFC" w:rsidP="004A6BFC">
      <w:pPr>
        <w:jc w:val="both"/>
      </w:pPr>
      <w:r w:rsidRPr="004A6BFC">
        <w:lastRenderedPageBreak/>
        <w:t xml:space="preserve">    Силами сотрудников администрации в рамках месячника чистоты выполнялись работы по побелке деревьев в  центре х.Веселый, наводился должный порядок на центральной площади .  </w:t>
      </w:r>
    </w:p>
    <w:p w:rsidR="004A6BFC" w:rsidRPr="004A6BFC" w:rsidRDefault="004A6BFC" w:rsidP="004A6BFC">
      <w:pPr>
        <w:jc w:val="both"/>
      </w:pPr>
      <w:r w:rsidRPr="004A6BFC">
        <w:t xml:space="preserve">       В рамках благоустройства поселения производился регулярный покос сорной растительности в местах общего пользования. Необходимо отметить , что дождливая весна и начало лета 2026 г. значительно затрудняли  выполнение этих работ. Израсходовано 77,3 тыс.руб.</w:t>
      </w:r>
    </w:p>
    <w:p w:rsidR="004A6BFC" w:rsidRPr="004A6BFC" w:rsidRDefault="004A6BFC" w:rsidP="004A6BFC">
      <w:pPr>
        <w:jc w:val="both"/>
        <w:rPr>
          <w:b/>
        </w:rPr>
      </w:pPr>
      <w:r w:rsidRPr="004A6BFC">
        <w:t xml:space="preserve">     С территории кладбищ вывозился большой объем мусора с кладбищ. Всего на вывоз мусора  израсходовано  12,1 тыс.руб.</w:t>
      </w:r>
      <w:r w:rsidRPr="004A6BFC">
        <w:rPr>
          <w:b/>
        </w:rPr>
        <w:t xml:space="preserve"> </w:t>
      </w:r>
    </w:p>
    <w:p w:rsidR="004A6BFC" w:rsidRPr="004A6BFC" w:rsidRDefault="004A6BFC" w:rsidP="004A6BFC">
      <w:pPr>
        <w:jc w:val="both"/>
      </w:pPr>
      <w:r w:rsidRPr="004A6BFC">
        <w:t xml:space="preserve">   Ко дню защиты детей выполнен ремонт игрового оборудования на детской игровой площадке: замена сидений, покраска, уборка территории от мусора и сорной растительности, завезен песок. Всего израсходовано 13,0 тыс.руб.</w:t>
      </w:r>
    </w:p>
    <w:p w:rsidR="004A6BFC" w:rsidRPr="004A6BFC" w:rsidRDefault="004A6BFC" w:rsidP="004A6BFC">
      <w:pPr>
        <w:jc w:val="both"/>
      </w:pPr>
      <w:r w:rsidRPr="004A6BFC">
        <w:t xml:space="preserve">     В рамках традиционного весеннего месячника чистоты силами сотрудников Администрации поселения, Веселовской средней школы, жителями поселения проводилась ударники по  санитарной очистке территории поселения </w:t>
      </w:r>
    </w:p>
    <w:p w:rsidR="004A6BFC" w:rsidRPr="004A6BFC" w:rsidRDefault="004A6BFC" w:rsidP="004A6BFC">
      <w:pPr>
        <w:ind w:firstLine="567"/>
        <w:jc w:val="both"/>
      </w:pPr>
      <w:r w:rsidRPr="004A6BFC">
        <w:t>В 2026 году выполнена противоклещевая обработка общественных пространств (парковые зоны, детские площадки, кладбища). Было обработано более 4 га таких территорий на общую сумму 18,3 тыс.руб.</w:t>
      </w:r>
    </w:p>
    <w:p w:rsidR="004A6BFC" w:rsidRPr="004A6BFC" w:rsidRDefault="004A6BFC" w:rsidP="004A6BFC">
      <w:pPr>
        <w:ind w:firstLine="567"/>
        <w:jc w:val="both"/>
      </w:pPr>
      <w:r w:rsidRPr="004A6BFC">
        <w:t xml:space="preserve">Выполнялся косметический ремонт памятников времен ВОВ, а также наведение порядка на прилегающих к памятникам территориях  в х.Веселый, х.Адьянов, х. Новогашунский. </w:t>
      </w:r>
    </w:p>
    <w:p w:rsidR="004A6BFC" w:rsidRPr="004A6BFC" w:rsidRDefault="004A6BFC" w:rsidP="004A6BFC">
      <w:pPr>
        <w:ind w:firstLine="567"/>
        <w:jc w:val="both"/>
      </w:pPr>
      <w:r w:rsidRPr="004A6BFC">
        <w:rPr>
          <w:b/>
        </w:rPr>
        <w:t xml:space="preserve"> </w:t>
      </w:r>
      <w:r w:rsidRPr="004A6BFC">
        <w:t xml:space="preserve">На территории поселения регулярно проводятся всевозможные акции и рейды, направленные на обеспечение безопасности населения, особенно детей. Сейчас с наступлением летних каникул  наши дети в большинстве случаев находятся без присмотра. Необходимо напомнить, что по территории  поселения протекает 14.1 км. реки Сал. Купание у нас запрещено, а также нахождение несовершеннолетних у водоема бес сопровождения взрослых. </w:t>
      </w:r>
    </w:p>
    <w:p w:rsidR="004A6BFC" w:rsidRPr="004A6BFC" w:rsidRDefault="004A6BFC" w:rsidP="004A6BFC">
      <w:pPr>
        <w:ind w:firstLine="567"/>
        <w:jc w:val="both"/>
      </w:pPr>
      <w:r w:rsidRPr="004A6BFC">
        <w:t>Кроме того, сейчас действует особый пожароопасный период- выжигание сухой растительности, разведение костров категорически запрещено.</w:t>
      </w:r>
    </w:p>
    <w:p w:rsidR="004A6BFC" w:rsidRPr="004A6BFC" w:rsidRDefault="004A6BFC" w:rsidP="004A6BFC">
      <w:pPr>
        <w:jc w:val="both"/>
        <w:rPr>
          <w:color w:val="000000"/>
        </w:rPr>
      </w:pPr>
      <w:r w:rsidRPr="004A6BFC">
        <w:t xml:space="preserve">      </w:t>
      </w:r>
      <w:r w:rsidRPr="004A6BFC">
        <w:rPr>
          <w:rStyle w:val="docdata"/>
          <w:color w:val="000000"/>
        </w:rPr>
        <w:t>В  первом полугодии 2026 года Веселовским клубом проводились  различные концерты и мероприятия  Особенно запоминающимися были мероприятия: Масленица, 8-ое Марта, День победы, День защиты детей, дискотека 90-х. О</w:t>
      </w:r>
      <w:r w:rsidRPr="004A6BFC">
        <w:rPr>
          <w:color w:val="000000"/>
        </w:rPr>
        <w:t xml:space="preserve">рганизовывались приезды аттракционов (надувные батуты),  Наши участники художественной самодеятельности и работники клубов неоднократно принимали участие в районных фестивалях, где награждались грамотами и дипломами. </w:t>
      </w:r>
    </w:p>
    <w:p w:rsidR="004A6BFC" w:rsidRPr="004A6BFC" w:rsidRDefault="004A6BFC" w:rsidP="004A6BFC">
      <w:pPr>
        <w:jc w:val="both"/>
      </w:pPr>
      <w:r w:rsidRPr="004A6BFC">
        <w:rPr>
          <w:color w:val="000000"/>
        </w:rPr>
        <w:t xml:space="preserve">      </w:t>
      </w:r>
      <w:r w:rsidRPr="004A6BFC">
        <w:t xml:space="preserve">      В заключении хочется отметить, </w:t>
      </w:r>
      <w:bookmarkStart w:id="0" w:name="_GoBack"/>
      <w:bookmarkEnd w:id="0"/>
      <w:r w:rsidRPr="004A6BFC">
        <w:t xml:space="preserve">что администрация поселения постоянно прислушивается к пожеланиям жителей и старается по мере возможностей выполнить их в полном объеме.             </w:t>
      </w:r>
    </w:p>
    <w:p w:rsidR="00685CA7" w:rsidRDefault="004A6BFC" w:rsidP="004A6BFC">
      <w:pPr>
        <w:jc w:val="both"/>
      </w:pPr>
      <w:r w:rsidRPr="004A6BFC">
        <w:t xml:space="preserve">    Хотелось бы поблагодарить  жителей поселения, Администрацию Дубовского района, депутатов Собрания депутатов Веселовского сельского поселения за помощь, понимание и поддержку в решении всех вопросов.</w:t>
      </w:r>
    </w:p>
    <w:p w:rsidR="00685CA7" w:rsidRDefault="00685CA7" w:rsidP="004A6BFC">
      <w:pPr>
        <w:jc w:val="both"/>
      </w:pPr>
    </w:p>
    <w:p w:rsidR="004A6BFC" w:rsidRPr="004A6BFC" w:rsidRDefault="004A6BFC" w:rsidP="004A6BFC">
      <w:pPr>
        <w:jc w:val="both"/>
      </w:pPr>
      <w:r w:rsidRPr="004A6BFC">
        <w:t xml:space="preserve">   </w:t>
      </w:r>
    </w:p>
    <w:p w:rsidR="00B20CA2" w:rsidRPr="00726B66" w:rsidRDefault="00112243" w:rsidP="00B20CA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B20CA2" w:rsidRPr="00726B66">
        <w:rPr>
          <w:sz w:val="20"/>
          <w:szCs w:val="20"/>
        </w:rPr>
        <w:t>__________________________________________________________________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Адрес: 347422, ул. Октябрьская</w:t>
      </w:r>
      <w:r w:rsidR="00B20CA2" w:rsidRPr="00726B66">
        <w:rPr>
          <w:rFonts w:cs="Times New Roman"/>
          <w:sz w:val="20"/>
          <w:szCs w:val="20"/>
        </w:rPr>
        <w:t>,</w:t>
      </w:r>
      <w:r w:rsidRPr="00726B66">
        <w:rPr>
          <w:rFonts w:cs="Times New Roman"/>
          <w:sz w:val="20"/>
          <w:szCs w:val="20"/>
        </w:rPr>
        <w:t xml:space="preserve"> д.40, х.</w:t>
      </w:r>
      <w:r w:rsidR="00B20CA2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Отпечатано в </w:t>
      </w:r>
      <w:r w:rsidR="00C459EF" w:rsidRPr="00726B66">
        <w:rPr>
          <w:rFonts w:cs="Times New Roman"/>
          <w:sz w:val="20"/>
          <w:szCs w:val="20"/>
        </w:rPr>
        <w:t>А</w:t>
      </w:r>
      <w:r w:rsidRPr="00726B66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090FF7">
        <w:rPr>
          <w:rFonts w:cs="Times New Roman"/>
          <w:sz w:val="20"/>
          <w:szCs w:val="20"/>
        </w:rPr>
        <w:t xml:space="preserve"> </w:t>
      </w:r>
      <w:r w:rsidR="004A6BFC">
        <w:rPr>
          <w:rFonts w:cs="Times New Roman"/>
          <w:sz w:val="20"/>
          <w:szCs w:val="20"/>
        </w:rPr>
        <w:t xml:space="preserve">09 </w:t>
      </w:r>
      <w:r w:rsidRPr="00726B66">
        <w:rPr>
          <w:rFonts w:cs="Times New Roman"/>
          <w:sz w:val="20"/>
          <w:szCs w:val="20"/>
        </w:rPr>
        <w:t xml:space="preserve">» </w:t>
      </w:r>
      <w:r w:rsidR="00090FF7">
        <w:rPr>
          <w:rFonts w:cs="Times New Roman"/>
          <w:sz w:val="20"/>
          <w:szCs w:val="20"/>
        </w:rPr>
        <w:t>ию</w:t>
      </w:r>
      <w:r w:rsidR="004A6BFC">
        <w:rPr>
          <w:rFonts w:cs="Times New Roman"/>
          <w:sz w:val="20"/>
          <w:szCs w:val="20"/>
        </w:rPr>
        <w:t>л</w:t>
      </w:r>
      <w:r w:rsidR="00090FF7">
        <w:rPr>
          <w:rFonts w:cs="Times New Roman"/>
          <w:sz w:val="20"/>
          <w:szCs w:val="20"/>
        </w:rPr>
        <w:t>я</w:t>
      </w:r>
      <w:r w:rsidR="00564FB1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202</w:t>
      </w:r>
      <w:r w:rsidR="00CB216E" w:rsidRPr="00726B66">
        <w:rPr>
          <w:rFonts w:cs="Times New Roman"/>
          <w:sz w:val="20"/>
          <w:szCs w:val="20"/>
        </w:rPr>
        <w:t>6</w:t>
      </w:r>
      <w:r w:rsidRPr="00726B66">
        <w:rPr>
          <w:rFonts w:cs="Times New Roman"/>
          <w:sz w:val="20"/>
          <w:szCs w:val="20"/>
        </w:rPr>
        <w:t xml:space="preserve">г.                 </w:t>
      </w:r>
    </w:p>
    <w:p w:rsidR="001C2E38" w:rsidRDefault="0025354D" w:rsidP="00C459EF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FC4C0E" w:rsidRPr="00726B66" w:rsidRDefault="0025354D" w:rsidP="00C459EF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 w:rsidR="004A6BFC">
        <w:rPr>
          <w:rFonts w:cs="Times New Roman"/>
          <w:sz w:val="20"/>
          <w:szCs w:val="20"/>
        </w:rPr>
        <w:t>5</w:t>
      </w:r>
      <w:r w:rsidR="006A53D9" w:rsidRPr="00726B66">
        <w:rPr>
          <w:rFonts w:cs="Times New Roman"/>
          <w:sz w:val="20"/>
          <w:szCs w:val="20"/>
        </w:rPr>
        <w:t>0</w:t>
      </w:r>
      <w:r w:rsidR="00CB216E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экз.</w:t>
      </w:r>
    </w:p>
    <w:sectPr w:rsidR="00FC4C0E" w:rsidRPr="00726B66" w:rsidSect="00112243">
      <w:footerReference w:type="even" r:id="rId8"/>
      <w:footerReference w:type="default" r:id="rId9"/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2D" w:rsidRDefault="006D0B2D">
      <w:r>
        <w:separator/>
      </w:r>
    </w:p>
  </w:endnote>
  <w:endnote w:type="continuationSeparator" w:id="1">
    <w:p w:rsidR="006D0B2D" w:rsidRDefault="006D0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Default="00F366FE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22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2243" w:rsidRDefault="001122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Pr="00415664" w:rsidRDefault="00112243">
    <w:pPr>
      <w:pStyle w:val="aa"/>
      <w:jc w:val="center"/>
      <w:rPr>
        <w:sz w:val="20"/>
        <w:szCs w:val="20"/>
      </w:rPr>
    </w:pPr>
  </w:p>
  <w:p w:rsidR="00112243" w:rsidRDefault="001122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2D" w:rsidRDefault="006D0B2D">
      <w:r>
        <w:separator/>
      </w:r>
    </w:p>
  </w:footnote>
  <w:footnote w:type="continuationSeparator" w:id="1">
    <w:p w:rsidR="006D0B2D" w:rsidRDefault="006D0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0605B"/>
    <w:rsid w:val="00020CA6"/>
    <w:rsid w:val="00047DC2"/>
    <w:rsid w:val="00056D68"/>
    <w:rsid w:val="00064498"/>
    <w:rsid w:val="000902B1"/>
    <w:rsid w:val="00090FF7"/>
    <w:rsid w:val="0009340B"/>
    <w:rsid w:val="000E3F26"/>
    <w:rsid w:val="000E68D0"/>
    <w:rsid w:val="00112243"/>
    <w:rsid w:val="00126948"/>
    <w:rsid w:val="00160EFD"/>
    <w:rsid w:val="00166639"/>
    <w:rsid w:val="00170045"/>
    <w:rsid w:val="00171C2B"/>
    <w:rsid w:val="00177646"/>
    <w:rsid w:val="00194704"/>
    <w:rsid w:val="001A41E2"/>
    <w:rsid w:val="001C2E38"/>
    <w:rsid w:val="001C7CA1"/>
    <w:rsid w:val="001E2D67"/>
    <w:rsid w:val="00204564"/>
    <w:rsid w:val="00237EA8"/>
    <w:rsid w:val="00244A7F"/>
    <w:rsid w:val="0025354D"/>
    <w:rsid w:val="00275B4C"/>
    <w:rsid w:val="00287CF3"/>
    <w:rsid w:val="002942D5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23CBD"/>
    <w:rsid w:val="00440B4D"/>
    <w:rsid w:val="00460D35"/>
    <w:rsid w:val="00477BAD"/>
    <w:rsid w:val="00484BF1"/>
    <w:rsid w:val="00491E32"/>
    <w:rsid w:val="004A6BFC"/>
    <w:rsid w:val="004A786D"/>
    <w:rsid w:val="004D6FAF"/>
    <w:rsid w:val="004E0CE5"/>
    <w:rsid w:val="004E48C6"/>
    <w:rsid w:val="00506990"/>
    <w:rsid w:val="00511A94"/>
    <w:rsid w:val="00553212"/>
    <w:rsid w:val="00564FB1"/>
    <w:rsid w:val="00571023"/>
    <w:rsid w:val="0057126D"/>
    <w:rsid w:val="00573F03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85CA7"/>
    <w:rsid w:val="006867CF"/>
    <w:rsid w:val="006973E8"/>
    <w:rsid w:val="006A53D9"/>
    <w:rsid w:val="006D0B2D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2448C"/>
    <w:rsid w:val="00933DA3"/>
    <w:rsid w:val="00935774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96376"/>
    <w:rsid w:val="00CB216E"/>
    <w:rsid w:val="00CC2F1C"/>
    <w:rsid w:val="00CD2094"/>
    <w:rsid w:val="00CE5EC7"/>
    <w:rsid w:val="00D0447D"/>
    <w:rsid w:val="00D27152"/>
    <w:rsid w:val="00D410FB"/>
    <w:rsid w:val="00D55AE0"/>
    <w:rsid w:val="00D70BE4"/>
    <w:rsid w:val="00DB66E4"/>
    <w:rsid w:val="00DC7568"/>
    <w:rsid w:val="00DE1EB6"/>
    <w:rsid w:val="00E37787"/>
    <w:rsid w:val="00E45FD8"/>
    <w:rsid w:val="00E92AED"/>
    <w:rsid w:val="00E96E70"/>
    <w:rsid w:val="00EA5DD5"/>
    <w:rsid w:val="00EC0E03"/>
    <w:rsid w:val="00EC2006"/>
    <w:rsid w:val="00ED4B16"/>
    <w:rsid w:val="00F0794C"/>
    <w:rsid w:val="00F309B9"/>
    <w:rsid w:val="00F366FE"/>
    <w:rsid w:val="00F473B3"/>
    <w:rsid w:val="00F5034D"/>
    <w:rsid w:val="00F54983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link w:val="30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30">
    <w:name w:val="Заголовок 3 Знак"/>
    <w:basedOn w:val="a0"/>
    <w:link w:val="3"/>
    <w:rsid w:val="00112243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99"/>
    <w:qFormat/>
    <w:rsid w:val="00642ED1"/>
    <w:rPr>
      <w:rFonts w:eastAsia="Calibri"/>
      <w:sz w:val="24"/>
      <w:szCs w:val="24"/>
      <w:lang w:eastAsia="zh-CN"/>
    </w:rPr>
  </w:style>
  <w:style w:type="character" w:customStyle="1" w:styleId="a7">
    <w:name w:val="Без интервала Знак"/>
    <w:link w:val="a6"/>
    <w:uiPriority w:val="99"/>
    <w:locked/>
    <w:rsid w:val="00600A1B"/>
    <w:rPr>
      <w:rFonts w:eastAsia="Calibri"/>
      <w:sz w:val="24"/>
      <w:szCs w:val="24"/>
      <w:lang w:eastAsia="zh-CN" w:bidi="ar-SA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2C7F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2E3E"/>
    <w:rPr>
      <w:sz w:val="16"/>
      <w:szCs w:val="16"/>
    </w:rPr>
  </w:style>
  <w:style w:type="paragraph" w:styleId="33">
    <w:name w:val="Body Text 3"/>
    <w:basedOn w:val="a"/>
    <w:link w:val="34"/>
    <w:rsid w:val="002C7F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D2E3E"/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uiPriority w:val="99"/>
    <w:rsid w:val="00AE357F"/>
    <w:rPr>
      <w:vertAlign w:val="superscript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styleId="afff">
    <w:name w:val="footnote text"/>
    <w:basedOn w:val="a"/>
    <w:link w:val="afff0"/>
    <w:uiPriority w:val="99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uiPriority w:val="99"/>
    <w:rsid w:val="00AE357F"/>
    <w:rPr>
      <w:lang w:eastAsia="zh-CN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  <w:style w:type="paragraph" w:customStyle="1" w:styleId="Standard">
    <w:name w:val="Standard"/>
    <w:rsid w:val="0011224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112243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11224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112243"/>
  </w:style>
  <w:style w:type="character" w:customStyle="1" w:styleId="docdata">
    <w:name w:val="docdata"/>
    <w:aliases w:val="docy,v5,2370,bqiaagaaeyqcaaagiaiaaaopcaaabbciaaaaaaaaaaaaaaaaaaaaaaaaaaaaaaaaaaaaaaaaaaaaaaaaaaaaaaaaaaaaaaaaaaaaaaaaaaaaaaaaaaaaaaaaaaaaaaaaaaaaaaaaaaaaaaaaaaaaaaaaaaaaaaaaaaaaaaaaaaaaaaaaaaaaaaaaaaaaaaaaaaaaaaaaaaaaaaaaaaaaaaaaaaaaaaaaaaaaaaaa"/>
    <w:basedOn w:val="a0"/>
    <w:rsid w:val="004A6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2023-01-31T07:47:00Z</cp:lastPrinted>
  <dcterms:created xsi:type="dcterms:W3CDTF">2026-01-23T13:34:00Z</dcterms:created>
  <dcterms:modified xsi:type="dcterms:W3CDTF">2026-07-09T05:59:00Z</dcterms:modified>
</cp:coreProperties>
</file>